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C9497" w14:textId="77777777" w:rsidR="009D5976" w:rsidRDefault="009D5976" w:rsidP="00DD4B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9B21E2" w14:textId="5489F1C2" w:rsidR="00DD4B9F" w:rsidRPr="00DD4B9F" w:rsidRDefault="00DD4B9F" w:rsidP="00DD4B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>ТРЕТ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D4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ОТДЕЛЕНИЕ</w:t>
      </w:r>
    </w:p>
    <w:p w14:paraId="02C37E93" w14:textId="77777777" w:rsidR="00DD4B9F" w:rsidRDefault="00DD4B9F" w:rsidP="00DD4B9F">
      <w:pPr>
        <w:rPr>
          <w:rFonts w:ascii="Times New Roman" w:hAnsi="Times New Roman" w:cs="Times New Roman"/>
          <w:sz w:val="24"/>
          <w:szCs w:val="24"/>
        </w:rPr>
      </w:pPr>
    </w:p>
    <w:p w14:paraId="215BF8DC" w14:textId="77777777" w:rsidR="00DD4B9F" w:rsidRDefault="00DD4B9F" w:rsidP="00DD4B9F">
      <w:pPr>
        <w:rPr>
          <w:rFonts w:ascii="Times New Roman" w:hAnsi="Times New Roman" w:cs="Times New Roman"/>
          <w:sz w:val="24"/>
          <w:szCs w:val="24"/>
        </w:rPr>
      </w:pPr>
    </w:p>
    <w:p w14:paraId="496FA38F" w14:textId="4EF380E6" w:rsidR="00DD4B9F" w:rsidRPr="00DD4B9F" w:rsidRDefault="00DD4B9F" w:rsidP="00DD4B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B9F">
        <w:rPr>
          <w:rFonts w:ascii="Times New Roman" w:hAnsi="Times New Roman" w:cs="Times New Roman"/>
          <w:b/>
          <w:bCs/>
          <w:sz w:val="24"/>
          <w:szCs w:val="24"/>
        </w:rPr>
        <w:t xml:space="preserve">ДЕЛО </w:t>
      </w:r>
      <w:r w:rsidR="0075507C">
        <w:rPr>
          <w:rFonts w:ascii="Times New Roman" w:hAnsi="Times New Roman" w:cs="Times New Roman"/>
          <w:b/>
          <w:bCs/>
          <w:sz w:val="24"/>
          <w:szCs w:val="24"/>
        </w:rPr>
        <w:t>НИКОЛОВ</w:t>
      </w:r>
      <w:r w:rsidRPr="00DD4B9F">
        <w:rPr>
          <w:rFonts w:ascii="Times New Roman" w:hAnsi="Times New Roman" w:cs="Times New Roman"/>
          <w:b/>
          <w:bCs/>
          <w:sz w:val="24"/>
          <w:szCs w:val="24"/>
        </w:rPr>
        <w:t xml:space="preserve"> с/у БЪЛГАРИЯ</w:t>
      </w:r>
    </w:p>
    <w:p w14:paraId="5AE2713A" w14:textId="50F3A1E7" w:rsidR="00DD4B9F" w:rsidRPr="00DD4B9F" w:rsidRDefault="00DD4B9F" w:rsidP="00DD4B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>(</w:t>
      </w:r>
      <w:r w:rsidRPr="00285BB6">
        <w:rPr>
          <w:rFonts w:ascii="Times New Roman" w:hAnsi="Times New Roman" w:cs="Times New Roman"/>
          <w:i/>
          <w:iCs/>
          <w:sz w:val="24"/>
          <w:szCs w:val="24"/>
        </w:rPr>
        <w:t>Жалб</w:t>
      </w:r>
      <w:r w:rsidR="0075507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85B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BB6">
        <w:rPr>
          <w:rFonts w:ascii="Times New Roman" w:hAnsi="Times New Roman" w:cs="Times New Roman"/>
          <w:i/>
          <w:iCs/>
          <w:sz w:val="24"/>
          <w:szCs w:val="24"/>
        </w:rPr>
        <w:t xml:space="preserve">№ </w:t>
      </w:r>
      <w:bookmarkStart w:id="0" w:name="_GoBack"/>
      <w:r w:rsidR="0075507C" w:rsidRPr="0075507C">
        <w:rPr>
          <w:rFonts w:ascii="Times New Roman" w:hAnsi="Times New Roman" w:cs="Times New Roman"/>
          <w:i/>
          <w:iCs/>
          <w:sz w:val="24"/>
          <w:szCs w:val="24"/>
        </w:rPr>
        <w:t>13777/18 и 49090/18</w:t>
      </w:r>
      <w:bookmarkEnd w:id="0"/>
      <w:r w:rsidRPr="00DD4B9F">
        <w:rPr>
          <w:rFonts w:ascii="Times New Roman" w:hAnsi="Times New Roman" w:cs="Times New Roman"/>
          <w:sz w:val="24"/>
          <w:szCs w:val="24"/>
        </w:rPr>
        <w:t>)</w:t>
      </w:r>
    </w:p>
    <w:p w14:paraId="3C1E9477" w14:textId="77777777" w:rsidR="00DD4B9F" w:rsidRPr="00DD4B9F" w:rsidRDefault="00DD4B9F" w:rsidP="00DD4B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325D43" w14:textId="77777777" w:rsidR="00DD4B9F" w:rsidRPr="00DD4B9F" w:rsidRDefault="00DD4B9F" w:rsidP="00DD4B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BEEA40" w14:textId="25986186" w:rsidR="00DD4B9F" w:rsidRDefault="00DD4B9F" w:rsidP="00DD4B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>РЕШЕНИЕ</w:t>
      </w:r>
    </w:p>
    <w:p w14:paraId="66341A3E" w14:textId="77777777" w:rsidR="00DD4B9F" w:rsidRDefault="00DD4B9F" w:rsidP="00DD4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4943D" w14:textId="77777777" w:rsidR="00DD4B9F" w:rsidRDefault="00DD4B9F" w:rsidP="00DD4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4692D" w14:textId="77777777" w:rsidR="00DD4B9F" w:rsidRPr="00DD4B9F" w:rsidRDefault="00DD4B9F" w:rsidP="00DD4B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>СТРАСБУРГ</w:t>
      </w:r>
    </w:p>
    <w:p w14:paraId="7AE8243E" w14:textId="1F2F1304" w:rsidR="00DD4B9F" w:rsidRDefault="00285BB6" w:rsidP="00DD4B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D4B9F" w:rsidRPr="00DD4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декември</w:t>
      </w:r>
      <w:r w:rsidR="00DD4B9F" w:rsidRPr="00DD4B9F">
        <w:rPr>
          <w:rFonts w:ascii="Times New Roman" w:hAnsi="Times New Roman" w:cs="Times New Roman"/>
          <w:sz w:val="24"/>
          <w:szCs w:val="24"/>
        </w:rPr>
        <w:t xml:space="preserve"> 202</w:t>
      </w:r>
      <w:r w:rsidR="0074752E">
        <w:rPr>
          <w:rFonts w:ascii="Times New Roman" w:hAnsi="Times New Roman" w:cs="Times New Roman"/>
          <w:sz w:val="24"/>
          <w:szCs w:val="24"/>
        </w:rPr>
        <w:t>4</w:t>
      </w:r>
      <w:r w:rsidR="00DD4B9F" w:rsidRPr="00DD4B9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6D6E5BF" w14:textId="77777777" w:rsidR="00DD4B9F" w:rsidRDefault="00DD4B9F" w:rsidP="00DD4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B7025" w14:textId="77777777" w:rsidR="00DD4B9F" w:rsidRDefault="00DD4B9F" w:rsidP="00DD4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93886" w14:textId="77777777" w:rsidR="00DD4B9F" w:rsidRDefault="00DD4B9F" w:rsidP="00DD4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F4417" w14:textId="77777777" w:rsidR="00DD4B9F" w:rsidRDefault="00DD4B9F" w:rsidP="00DD4B9F">
      <w:pPr>
        <w:rPr>
          <w:rFonts w:ascii="Times New Roman" w:hAnsi="Times New Roman" w:cs="Times New Roman"/>
          <w:sz w:val="24"/>
          <w:szCs w:val="24"/>
        </w:rPr>
      </w:pPr>
    </w:p>
    <w:p w14:paraId="1E413B3D" w14:textId="77777777" w:rsidR="00285BB6" w:rsidRDefault="00285BB6" w:rsidP="00DD4B9F">
      <w:pPr>
        <w:rPr>
          <w:rFonts w:ascii="Times New Roman" w:hAnsi="Times New Roman" w:cs="Times New Roman"/>
          <w:sz w:val="24"/>
          <w:szCs w:val="24"/>
        </w:rPr>
      </w:pPr>
    </w:p>
    <w:p w14:paraId="236217BC" w14:textId="77777777" w:rsidR="00285BB6" w:rsidRDefault="00285BB6" w:rsidP="00DD4B9F">
      <w:pPr>
        <w:rPr>
          <w:rFonts w:ascii="Times New Roman" w:hAnsi="Times New Roman" w:cs="Times New Roman"/>
          <w:sz w:val="24"/>
          <w:szCs w:val="24"/>
        </w:rPr>
      </w:pPr>
    </w:p>
    <w:p w14:paraId="6AEDB81E" w14:textId="77777777" w:rsidR="00285BB6" w:rsidRDefault="00285BB6" w:rsidP="00DD4B9F">
      <w:pPr>
        <w:rPr>
          <w:rFonts w:ascii="Times New Roman" w:hAnsi="Times New Roman" w:cs="Times New Roman"/>
          <w:sz w:val="24"/>
          <w:szCs w:val="24"/>
        </w:rPr>
      </w:pPr>
    </w:p>
    <w:p w14:paraId="222EDDD5" w14:textId="6E640BF6" w:rsidR="00DD4B9F" w:rsidRDefault="00285BB6" w:rsidP="00DD4B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5BB6">
        <w:rPr>
          <w:rFonts w:ascii="Times New Roman" w:hAnsi="Times New Roman" w:cs="Times New Roman"/>
          <w:i/>
          <w:iCs/>
          <w:sz w:val="24"/>
          <w:szCs w:val="24"/>
        </w:rPr>
        <w:t>Това решение е окончателно, но може да подлежи на редакционна промяна</w:t>
      </w:r>
      <w:r w:rsidR="00DD4B9F" w:rsidRPr="00DD4B9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636789B" w14:textId="77777777" w:rsidR="00285BB6" w:rsidRDefault="00285BB6" w:rsidP="00DD4B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CA0A3E" w14:textId="3FCC2DED" w:rsidR="00DD4B9F" w:rsidRPr="00DD4B9F" w:rsidRDefault="00DD4B9F" w:rsidP="00DD4B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1705BE00" wp14:editId="4DDD59D5">
            <wp:extent cx="774065" cy="621665"/>
            <wp:effectExtent l="0" t="0" r="6985" b="6985"/>
            <wp:docPr id="1528936128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4BB8F4" w14:textId="77777777" w:rsidR="00285BB6" w:rsidRDefault="00285BB6" w:rsidP="00DD4B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F79066" w14:textId="77777777" w:rsidR="00285BB6" w:rsidRDefault="00285BB6" w:rsidP="00DD4B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82BF9E" w14:textId="77777777" w:rsidR="00285BB6" w:rsidRDefault="00285BB6" w:rsidP="00DD4B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3E99CB" w14:textId="42E72C3F" w:rsidR="00DD4B9F" w:rsidRPr="00DD4B9F" w:rsidRDefault="00DD4B9F" w:rsidP="00DD4B9F">
      <w:pPr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 делото </w:t>
      </w:r>
      <w:r w:rsidR="0075507C">
        <w:rPr>
          <w:rFonts w:ascii="Times New Roman" w:hAnsi="Times New Roman" w:cs="Times New Roman"/>
          <w:b/>
          <w:bCs/>
          <w:sz w:val="24"/>
          <w:szCs w:val="24"/>
        </w:rPr>
        <w:t>Николов</w:t>
      </w:r>
      <w:r w:rsidRPr="00DD4B9F">
        <w:rPr>
          <w:rFonts w:ascii="Times New Roman" w:hAnsi="Times New Roman" w:cs="Times New Roman"/>
          <w:b/>
          <w:bCs/>
          <w:sz w:val="24"/>
          <w:szCs w:val="24"/>
        </w:rPr>
        <w:t xml:space="preserve"> срещу България</w:t>
      </w:r>
      <w:r w:rsidRPr="00DD4B9F">
        <w:rPr>
          <w:rFonts w:ascii="Times New Roman" w:hAnsi="Times New Roman" w:cs="Times New Roman"/>
          <w:sz w:val="24"/>
          <w:szCs w:val="24"/>
        </w:rPr>
        <w:t>,</w:t>
      </w:r>
    </w:p>
    <w:p w14:paraId="769ECA2C" w14:textId="612703B5" w:rsidR="00DD4B9F" w:rsidRPr="00DD4B9F" w:rsidRDefault="00DD4B9F" w:rsidP="00D75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>Европейският съд по правата на човека (трето отделение) заседаващ като състав, състоящ се от:</w:t>
      </w:r>
    </w:p>
    <w:p w14:paraId="44BEFA7D" w14:textId="2DCB816B" w:rsidR="00DD4B9F" w:rsidRPr="00DD4B9F" w:rsidRDefault="00DD4B9F" w:rsidP="00D75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ab/>
      </w:r>
      <w:r w:rsidR="00285BB6">
        <w:rPr>
          <w:rFonts w:ascii="Times New Roman" w:hAnsi="Times New Roman" w:cs="Times New Roman"/>
          <w:sz w:val="24"/>
          <w:szCs w:val="24"/>
        </w:rPr>
        <w:t>Дариан Павли</w:t>
      </w:r>
      <w:r w:rsidRPr="00DD4B9F">
        <w:rPr>
          <w:rFonts w:ascii="Times New Roman" w:hAnsi="Times New Roman" w:cs="Times New Roman"/>
          <w:sz w:val="24"/>
          <w:szCs w:val="24"/>
        </w:rPr>
        <w:t xml:space="preserve">, </w:t>
      </w:r>
      <w:r w:rsidRPr="00DD4B9F">
        <w:rPr>
          <w:rFonts w:ascii="Times New Roman" w:hAnsi="Times New Roman" w:cs="Times New Roman"/>
          <w:i/>
          <w:iCs/>
          <w:sz w:val="24"/>
          <w:szCs w:val="24"/>
        </w:rPr>
        <w:t>председател</w:t>
      </w:r>
      <w:r w:rsidRPr="00DD4B9F">
        <w:rPr>
          <w:rFonts w:ascii="Times New Roman" w:hAnsi="Times New Roman" w:cs="Times New Roman"/>
          <w:sz w:val="24"/>
          <w:szCs w:val="24"/>
        </w:rPr>
        <w:t>,</w:t>
      </w:r>
    </w:p>
    <w:p w14:paraId="2C6C8CA4" w14:textId="77777777" w:rsidR="00285BB6" w:rsidRPr="00285BB6" w:rsidRDefault="00DD4B9F" w:rsidP="00D75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85BB6" w:rsidRPr="00285BB6">
        <w:rPr>
          <w:rFonts w:ascii="Times New Roman" w:hAnsi="Times New Roman" w:cs="Times New Roman"/>
          <w:sz w:val="24"/>
          <w:szCs w:val="24"/>
        </w:rPr>
        <w:t>Оддни</w:t>
      </w:r>
      <w:proofErr w:type="spellEnd"/>
      <w:r w:rsidR="00285BB6" w:rsidRPr="00285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BB6" w:rsidRPr="00285BB6">
        <w:rPr>
          <w:rFonts w:ascii="Times New Roman" w:hAnsi="Times New Roman" w:cs="Times New Roman"/>
          <w:sz w:val="24"/>
          <w:szCs w:val="24"/>
        </w:rPr>
        <w:t>Мьол</w:t>
      </w:r>
      <w:proofErr w:type="spellEnd"/>
      <w:r w:rsidR="00285BB6" w:rsidRPr="00285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BB6" w:rsidRPr="00285BB6">
        <w:rPr>
          <w:rFonts w:ascii="Times New Roman" w:hAnsi="Times New Roman" w:cs="Times New Roman"/>
          <w:sz w:val="24"/>
          <w:szCs w:val="24"/>
        </w:rPr>
        <w:t>Арнардотир</w:t>
      </w:r>
      <w:proofErr w:type="spellEnd"/>
      <w:r w:rsidR="00285BB6" w:rsidRPr="00285BB6">
        <w:rPr>
          <w:rFonts w:ascii="Times New Roman" w:hAnsi="Times New Roman" w:cs="Times New Roman"/>
          <w:sz w:val="24"/>
          <w:szCs w:val="24"/>
        </w:rPr>
        <w:t>,</w:t>
      </w:r>
    </w:p>
    <w:p w14:paraId="04025ADE" w14:textId="5B5C48D1" w:rsidR="00DD4B9F" w:rsidRPr="00DD4B9F" w:rsidRDefault="00285BB6" w:rsidP="00D75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BB6">
        <w:rPr>
          <w:rFonts w:ascii="Times New Roman" w:hAnsi="Times New Roman" w:cs="Times New Roman"/>
          <w:sz w:val="24"/>
          <w:szCs w:val="24"/>
        </w:rPr>
        <w:tab/>
        <w:t>Диана Ковачева</w:t>
      </w:r>
      <w:r w:rsidR="00DD4B9F" w:rsidRPr="00DD4B9F">
        <w:rPr>
          <w:rFonts w:ascii="Times New Roman" w:hAnsi="Times New Roman" w:cs="Times New Roman"/>
          <w:sz w:val="24"/>
          <w:szCs w:val="24"/>
        </w:rPr>
        <w:t xml:space="preserve">, </w:t>
      </w:r>
      <w:r w:rsidR="00DD4B9F" w:rsidRPr="00DD4B9F">
        <w:rPr>
          <w:rFonts w:ascii="Times New Roman" w:hAnsi="Times New Roman" w:cs="Times New Roman"/>
          <w:i/>
          <w:iCs/>
          <w:sz w:val="24"/>
          <w:szCs w:val="24"/>
        </w:rPr>
        <w:t>съдии</w:t>
      </w:r>
      <w:r w:rsidR="00DD4B9F" w:rsidRPr="00DD4B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964A5EE" w14:textId="3958417D" w:rsidR="00DD4B9F" w:rsidRPr="00DD4B9F" w:rsidRDefault="00DD4B9F" w:rsidP="00D75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 xml:space="preserve">и </w:t>
      </w:r>
      <w:r w:rsidR="00285BB6" w:rsidRPr="00285BB6">
        <w:rPr>
          <w:rFonts w:ascii="Times New Roman" w:hAnsi="Times New Roman" w:cs="Times New Roman"/>
          <w:sz w:val="24"/>
          <w:szCs w:val="24"/>
        </w:rPr>
        <w:t xml:space="preserve">Олга </w:t>
      </w:r>
      <w:proofErr w:type="spellStart"/>
      <w:r w:rsidR="00285BB6" w:rsidRPr="00285BB6">
        <w:rPr>
          <w:rFonts w:ascii="Times New Roman" w:hAnsi="Times New Roman" w:cs="Times New Roman"/>
          <w:sz w:val="24"/>
          <w:szCs w:val="24"/>
        </w:rPr>
        <w:t>Чернишова</w:t>
      </w:r>
      <w:proofErr w:type="spellEnd"/>
      <w:r w:rsidRPr="00DD4B9F">
        <w:rPr>
          <w:rFonts w:ascii="Times New Roman" w:hAnsi="Times New Roman" w:cs="Times New Roman"/>
          <w:sz w:val="24"/>
          <w:szCs w:val="24"/>
        </w:rPr>
        <w:t xml:space="preserve">, </w:t>
      </w:r>
      <w:r w:rsidR="00285BB6" w:rsidRPr="00285BB6">
        <w:rPr>
          <w:rFonts w:ascii="Times New Roman" w:hAnsi="Times New Roman" w:cs="Times New Roman"/>
          <w:i/>
          <w:iCs/>
          <w:sz w:val="24"/>
          <w:szCs w:val="24"/>
        </w:rPr>
        <w:t>заместник-секретар на секцията</w:t>
      </w:r>
      <w:r w:rsidRPr="00DD4B9F">
        <w:rPr>
          <w:rFonts w:ascii="Times New Roman" w:hAnsi="Times New Roman" w:cs="Times New Roman"/>
          <w:sz w:val="24"/>
          <w:szCs w:val="24"/>
        </w:rPr>
        <w:t>,</w:t>
      </w:r>
    </w:p>
    <w:p w14:paraId="553E7D88" w14:textId="5C3AB9DD" w:rsidR="00DD4B9F" w:rsidRPr="00DD4B9F" w:rsidRDefault="00DD4B9F" w:rsidP="00D75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D4B9F">
        <w:rPr>
          <w:rFonts w:ascii="Times New Roman" w:hAnsi="Times New Roman" w:cs="Times New Roman"/>
          <w:sz w:val="24"/>
          <w:szCs w:val="24"/>
        </w:rPr>
        <w:t>ато взе предвид:</w:t>
      </w:r>
    </w:p>
    <w:p w14:paraId="14EA96FC" w14:textId="61E22154" w:rsidR="0075507C" w:rsidRPr="0075507C" w:rsidRDefault="00DD4B9F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507C" w:rsidRPr="0075507C">
        <w:rPr>
          <w:rFonts w:ascii="Times New Roman" w:hAnsi="Times New Roman" w:cs="Times New Roman"/>
          <w:sz w:val="24"/>
          <w:szCs w:val="24"/>
        </w:rPr>
        <w:t>жалбите (№№ 13777/18 и 49090/18) срещу Република България, подадени в Съда на основание член 34 от Конвенцията за защита на правата на човека и основните свободи (</w:t>
      </w:r>
      <w:r w:rsidR="0075507C">
        <w:rPr>
          <w:rFonts w:ascii="Times New Roman" w:hAnsi="Times New Roman" w:cs="Times New Roman"/>
          <w:sz w:val="24"/>
          <w:szCs w:val="24"/>
        </w:rPr>
        <w:t>„</w:t>
      </w:r>
      <w:r w:rsidR="0075507C" w:rsidRPr="0075507C">
        <w:rPr>
          <w:rFonts w:ascii="Times New Roman" w:hAnsi="Times New Roman" w:cs="Times New Roman"/>
          <w:sz w:val="24"/>
          <w:szCs w:val="24"/>
        </w:rPr>
        <w:t>Конвенцията</w:t>
      </w:r>
      <w:r w:rsidR="0075507C">
        <w:rPr>
          <w:rFonts w:ascii="Times New Roman" w:hAnsi="Times New Roman" w:cs="Times New Roman"/>
          <w:sz w:val="24"/>
          <w:szCs w:val="24"/>
        </w:rPr>
        <w:t>“</w:t>
      </w:r>
      <w:r w:rsidR="0075507C" w:rsidRPr="0075507C">
        <w:rPr>
          <w:rFonts w:ascii="Times New Roman" w:hAnsi="Times New Roman" w:cs="Times New Roman"/>
          <w:sz w:val="24"/>
          <w:szCs w:val="24"/>
        </w:rPr>
        <w:t>) от българския гражданин г-н Светлозар Анастасов Николов (</w:t>
      </w:r>
      <w:r w:rsidR="0075507C">
        <w:rPr>
          <w:rFonts w:ascii="Times New Roman" w:hAnsi="Times New Roman" w:cs="Times New Roman"/>
          <w:sz w:val="24"/>
          <w:szCs w:val="24"/>
        </w:rPr>
        <w:t>„</w:t>
      </w:r>
      <w:r w:rsidR="0075507C" w:rsidRPr="0075507C">
        <w:rPr>
          <w:rFonts w:ascii="Times New Roman" w:hAnsi="Times New Roman" w:cs="Times New Roman"/>
          <w:sz w:val="24"/>
          <w:szCs w:val="24"/>
        </w:rPr>
        <w:t>жалбоподателя</w:t>
      </w:r>
      <w:r w:rsidR="0075507C">
        <w:rPr>
          <w:rFonts w:ascii="Times New Roman" w:hAnsi="Times New Roman" w:cs="Times New Roman"/>
          <w:sz w:val="24"/>
          <w:szCs w:val="24"/>
        </w:rPr>
        <w:t>“</w:t>
      </w:r>
      <w:r w:rsidR="0075507C" w:rsidRPr="0075507C">
        <w:rPr>
          <w:rFonts w:ascii="Times New Roman" w:hAnsi="Times New Roman" w:cs="Times New Roman"/>
          <w:sz w:val="24"/>
          <w:szCs w:val="24"/>
        </w:rPr>
        <w:t>) съответно на 15 март 2018 г. и 13 октомври 2018 г;</w:t>
      </w:r>
    </w:p>
    <w:p w14:paraId="06AF0942" w14:textId="2F29EF19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</w:t>
      </w:r>
      <w:r w:rsidRPr="0075507C">
        <w:rPr>
          <w:rFonts w:ascii="Times New Roman" w:hAnsi="Times New Roman" w:cs="Times New Roman"/>
          <w:sz w:val="24"/>
          <w:szCs w:val="24"/>
        </w:rPr>
        <w:t>ешението да се уведоми българското правителство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5507C">
        <w:rPr>
          <w:rFonts w:ascii="Times New Roman" w:hAnsi="Times New Roman" w:cs="Times New Roman"/>
          <w:sz w:val="24"/>
          <w:szCs w:val="24"/>
        </w:rPr>
        <w:t>Правителството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5507C">
        <w:rPr>
          <w:rFonts w:ascii="Times New Roman" w:hAnsi="Times New Roman" w:cs="Times New Roman"/>
          <w:sz w:val="24"/>
          <w:szCs w:val="24"/>
        </w:rPr>
        <w:t xml:space="preserve">), представлявано от неговия </w:t>
      </w:r>
      <w:r w:rsidR="00F17782">
        <w:rPr>
          <w:rFonts w:ascii="Times New Roman" w:hAnsi="Times New Roman" w:cs="Times New Roman"/>
          <w:sz w:val="24"/>
          <w:szCs w:val="24"/>
        </w:rPr>
        <w:t>агент</w:t>
      </w:r>
      <w:r w:rsidRPr="0075507C">
        <w:rPr>
          <w:rFonts w:ascii="Times New Roman" w:hAnsi="Times New Roman" w:cs="Times New Roman"/>
          <w:sz w:val="24"/>
          <w:szCs w:val="24"/>
        </w:rPr>
        <w:t>, г-жа И. Станчева-Чинова, от Министерството на правосъдието, за оплакванията относно липсата на достъп до съд и на публично изслушване по член 6 § 1, както и за нарушение на правото на обжалване по член 2 от Протокол № 7, и да се обяв</w:t>
      </w:r>
      <w:r w:rsidR="00081522">
        <w:rPr>
          <w:rFonts w:ascii="Times New Roman" w:hAnsi="Times New Roman" w:cs="Times New Roman"/>
          <w:sz w:val="24"/>
          <w:szCs w:val="24"/>
        </w:rPr>
        <w:t>и</w:t>
      </w:r>
      <w:r w:rsidRPr="0075507C">
        <w:rPr>
          <w:rFonts w:ascii="Times New Roman" w:hAnsi="Times New Roman" w:cs="Times New Roman"/>
          <w:sz w:val="24"/>
          <w:szCs w:val="24"/>
        </w:rPr>
        <w:t xml:space="preserve"> за недопустим</w:t>
      </w:r>
      <w:r w:rsidR="00081522">
        <w:rPr>
          <w:rFonts w:ascii="Times New Roman" w:hAnsi="Times New Roman" w:cs="Times New Roman"/>
          <w:sz w:val="24"/>
          <w:szCs w:val="24"/>
        </w:rPr>
        <w:t>а</w:t>
      </w:r>
      <w:r w:rsidRPr="0075507C">
        <w:rPr>
          <w:rFonts w:ascii="Times New Roman" w:hAnsi="Times New Roman" w:cs="Times New Roman"/>
          <w:sz w:val="24"/>
          <w:szCs w:val="24"/>
        </w:rPr>
        <w:t xml:space="preserve"> останал</w:t>
      </w:r>
      <w:r w:rsidR="00081522">
        <w:rPr>
          <w:rFonts w:ascii="Times New Roman" w:hAnsi="Times New Roman" w:cs="Times New Roman"/>
          <w:sz w:val="24"/>
          <w:szCs w:val="24"/>
        </w:rPr>
        <w:t>ата част от</w:t>
      </w:r>
      <w:r w:rsidRPr="0075507C">
        <w:rPr>
          <w:rFonts w:ascii="Times New Roman" w:hAnsi="Times New Roman" w:cs="Times New Roman"/>
          <w:sz w:val="24"/>
          <w:szCs w:val="24"/>
        </w:rPr>
        <w:t xml:space="preserve"> жалби</w:t>
      </w:r>
      <w:r w:rsidR="00081522">
        <w:rPr>
          <w:rFonts w:ascii="Times New Roman" w:hAnsi="Times New Roman" w:cs="Times New Roman"/>
          <w:sz w:val="24"/>
          <w:szCs w:val="24"/>
        </w:rPr>
        <w:t>те</w:t>
      </w:r>
      <w:r w:rsidRPr="0075507C">
        <w:rPr>
          <w:rFonts w:ascii="Times New Roman" w:hAnsi="Times New Roman" w:cs="Times New Roman"/>
          <w:sz w:val="24"/>
          <w:szCs w:val="24"/>
        </w:rPr>
        <w:t>;</w:t>
      </w:r>
    </w:p>
    <w:p w14:paraId="0402D5F0" w14:textId="3358433B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1522">
        <w:rPr>
          <w:rFonts w:ascii="Times New Roman" w:hAnsi="Times New Roman" w:cs="Times New Roman"/>
          <w:sz w:val="24"/>
          <w:szCs w:val="24"/>
        </w:rPr>
        <w:t>становищата</w:t>
      </w:r>
      <w:r w:rsidR="00081522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на страните;</w:t>
      </w:r>
    </w:p>
    <w:p w14:paraId="7BD60B0F" w14:textId="5C17ECD9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3BFB">
        <w:rPr>
          <w:rFonts w:ascii="Times New Roman" w:hAnsi="Times New Roman" w:cs="Times New Roman"/>
          <w:sz w:val="24"/>
          <w:szCs w:val="24"/>
        </w:rPr>
        <w:t>С</w:t>
      </w:r>
      <w:r w:rsidRPr="0075507C">
        <w:rPr>
          <w:rFonts w:ascii="Times New Roman" w:hAnsi="Times New Roman" w:cs="Times New Roman"/>
          <w:sz w:val="24"/>
          <w:szCs w:val="24"/>
        </w:rPr>
        <w:t>лед като проведе закрито заседание на 19 ноември 2024 г,</w:t>
      </w:r>
    </w:p>
    <w:p w14:paraId="5D734B76" w14:textId="1CE62670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1522">
        <w:rPr>
          <w:rFonts w:ascii="Times New Roman" w:hAnsi="Times New Roman" w:cs="Times New Roman"/>
          <w:sz w:val="24"/>
          <w:szCs w:val="24"/>
        </w:rPr>
        <w:t>Постановява</w:t>
      </w:r>
      <w:r w:rsidR="00081522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следното решение, прието на същата дата:</w:t>
      </w:r>
    </w:p>
    <w:p w14:paraId="2B22E860" w14:textId="77777777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ПРЕДМЕТ НА ДЕЛОТО</w:t>
      </w:r>
    </w:p>
    <w:p w14:paraId="75398409" w14:textId="6D665082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1. Жалбите се отнасят до две дисциплинарни производства срещу жалбоподателя, адвокат</w:t>
      </w:r>
      <w:r w:rsidR="00856039">
        <w:rPr>
          <w:rFonts w:ascii="Times New Roman" w:hAnsi="Times New Roman" w:cs="Times New Roman"/>
          <w:sz w:val="24"/>
          <w:szCs w:val="24"/>
        </w:rPr>
        <w:t xml:space="preserve"> с частна практика</w:t>
      </w:r>
      <w:r w:rsidRPr="0075507C">
        <w:rPr>
          <w:rFonts w:ascii="Times New Roman" w:hAnsi="Times New Roman" w:cs="Times New Roman"/>
          <w:sz w:val="24"/>
          <w:szCs w:val="24"/>
        </w:rPr>
        <w:t xml:space="preserve">, проведени от органите на адвокатурата - Дисциплинарния съд </w:t>
      </w:r>
      <w:r w:rsidR="00856039">
        <w:rPr>
          <w:rFonts w:ascii="Times New Roman" w:hAnsi="Times New Roman" w:cs="Times New Roman"/>
          <w:sz w:val="24"/>
          <w:szCs w:val="24"/>
        </w:rPr>
        <w:t>към</w:t>
      </w:r>
      <w:r w:rsidR="00856039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Варненската адвокатска колегия (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856039">
        <w:rPr>
          <w:rFonts w:ascii="Times New Roman" w:hAnsi="Times New Roman" w:cs="Times New Roman"/>
          <w:sz w:val="24"/>
          <w:szCs w:val="24"/>
        </w:rPr>
        <w:t>първоинстанционният</w:t>
      </w:r>
      <w:r w:rsidRPr="0075507C">
        <w:rPr>
          <w:rFonts w:ascii="Times New Roman" w:hAnsi="Times New Roman" w:cs="Times New Roman"/>
          <w:sz w:val="24"/>
          <w:szCs w:val="24"/>
        </w:rPr>
        <w:t xml:space="preserve"> дисциплинарен съд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5507C">
        <w:rPr>
          <w:rFonts w:ascii="Times New Roman" w:hAnsi="Times New Roman" w:cs="Times New Roman"/>
          <w:sz w:val="24"/>
          <w:szCs w:val="24"/>
        </w:rPr>
        <w:t xml:space="preserve">) и Висшия дисциплинарен съд </w:t>
      </w:r>
      <w:r w:rsidR="00856039">
        <w:rPr>
          <w:rFonts w:ascii="Times New Roman" w:hAnsi="Times New Roman" w:cs="Times New Roman"/>
          <w:sz w:val="24"/>
          <w:szCs w:val="24"/>
        </w:rPr>
        <w:t xml:space="preserve">към </w:t>
      </w:r>
      <w:r w:rsidR="00EE6B95">
        <w:rPr>
          <w:rFonts w:ascii="Times New Roman" w:hAnsi="Times New Roman" w:cs="Times New Roman"/>
          <w:sz w:val="24"/>
          <w:szCs w:val="24"/>
        </w:rPr>
        <w:t>Висшия адвокатски съвет</w:t>
      </w:r>
      <w:r w:rsidRPr="0075507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5507C">
        <w:rPr>
          <w:rFonts w:ascii="Times New Roman" w:hAnsi="Times New Roman" w:cs="Times New Roman"/>
          <w:sz w:val="24"/>
          <w:szCs w:val="24"/>
        </w:rPr>
        <w:t>висшият дисциплинарен съд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5507C">
        <w:rPr>
          <w:rFonts w:ascii="Times New Roman" w:hAnsi="Times New Roman" w:cs="Times New Roman"/>
          <w:sz w:val="24"/>
          <w:szCs w:val="24"/>
        </w:rPr>
        <w:t xml:space="preserve">). В първото производство с окончателно решение от 15 септември 2017 г. жалбоподателят е признат за виновен за професионално нарушение, тъй като небрежно е </w:t>
      </w:r>
      <w:r w:rsidR="00501C5E">
        <w:rPr>
          <w:rFonts w:ascii="Times New Roman" w:hAnsi="Times New Roman" w:cs="Times New Roman"/>
          <w:sz w:val="24"/>
          <w:szCs w:val="24"/>
        </w:rPr>
        <w:t>осъществил представителство на</w:t>
      </w:r>
      <w:r w:rsidR="00501C5E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клиент. Наложени са му дисциплинарни наказания - временно отнемане на правото да упражнява професията за срок от девет месеца и глоба в размер на 2 300 лева (BGN), приблизително 1 150 евро (EUR). По второто производство с окончателно решение от 13 април 2018 г., Висшият дисциплинарен съд му налага временно отнемане на правото да упражнява професията за срок от дванадесет месеца за това, че се е държал неетично и невъздържано в открито съдебно заседание и е влязъл в конфронтация със съдията.</w:t>
      </w:r>
    </w:p>
    <w:p w14:paraId="3A8B5351" w14:textId="77777777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ОЦЕНКА НА СЪДА</w:t>
      </w:r>
    </w:p>
    <w:p w14:paraId="0E08229F" w14:textId="17871C2B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57A">
        <w:rPr>
          <w:rFonts w:ascii="Times New Roman" w:hAnsi="Times New Roman" w:cs="Times New Roman"/>
          <w:sz w:val="24"/>
          <w:szCs w:val="24"/>
        </w:rPr>
        <w:t>ОБЕ</w:t>
      </w:r>
      <w:r w:rsidRPr="0075507C">
        <w:rPr>
          <w:rFonts w:ascii="Times New Roman" w:hAnsi="Times New Roman" w:cs="Times New Roman"/>
          <w:sz w:val="24"/>
          <w:szCs w:val="24"/>
        </w:rPr>
        <w:t xml:space="preserve">ДИНЯВАНЕ НА </w:t>
      </w:r>
      <w:r w:rsidR="00F7257A">
        <w:rPr>
          <w:rFonts w:ascii="Times New Roman" w:hAnsi="Times New Roman" w:cs="Times New Roman"/>
          <w:sz w:val="24"/>
          <w:szCs w:val="24"/>
        </w:rPr>
        <w:t>ЖАЛБИТЕ</w:t>
      </w:r>
    </w:p>
    <w:p w14:paraId="6924D938" w14:textId="1E9D6FED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2. Поради сходния предмет на жалбите Съдът ще ги разгледа съвместно в едно решение.</w:t>
      </w:r>
    </w:p>
    <w:p w14:paraId="45AE20AB" w14:textId="35506208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57A">
        <w:rPr>
          <w:rFonts w:ascii="Times New Roman" w:hAnsi="Times New Roman" w:cs="Times New Roman"/>
          <w:sz w:val="24"/>
          <w:szCs w:val="24"/>
        </w:rPr>
        <w:t>ТВЪРДЯНО</w:t>
      </w:r>
      <w:r w:rsidR="00F7257A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НАРУШЕНИЕ НА ЧЛЕН 6 § 1 ОТ КОНВЕНЦИЯТА</w:t>
      </w:r>
    </w:p>
    <w:p w14:paraId="44282C78" w14:textId="11724206" w:rsidR="0075507C" w:rsidRPr="0075507C" w:rsidRDefault="0075507C" w:rsidP="007550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07C">
        <w:rPr>
          <w:rFonts w:ascii="Times New Roman" w:hAnsi="Times New Roman" w:cs="Times New Roman"/>
          <w:b/>
          <w:bCs/>
          <w:sz w:val="24"/>
          <w:szCs w:val="24"/>
        </w:rPr>
        <w:t>A. Достъп до съд</w:t>
      </w:r>
    </w:p>
    <w:p w14:paraId="543EC418" w14:textId="7A0620BD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Жалбоподателят се оплаква, че не е имал достъп до съд. Той твърди, че дисциплинарните </w:t>
      </w:r>
      <w:r w:rsidR="00055732">
        <w:rPr>
          <w:rFonts w:ascii="Times New Roman" w:hAnsi="Times New Roman" w:cs="Times New Roman"/>
          <w:sz w:val="24"/>
          <w:szCs w:val="24"/>
        </w:rPr>
        <w:t>трибунали</w:t>
      </w:r>
      <w:r w:rsidRPr="0075507C">
        <w:rPr>
          <w:rFonts w:ascii="Times New Roman" w:hAnsi="Times New Roman" w:cs="Times New Roman"/>
          <w:sz w:val="24"/>
          <w:szCs w:val="24"/>
        </w:rPr>
        <w:t>, които са разглеждали делата срещу него, не отговаря</w:t>
      </w:r>
      <w:r w:rsidR="00F7257A">
        <w:rPr>
          <w:rFonts w:ascii="Times New Roman" w:hAnsi="Times New Roman" w:cs="Times New Roman"/>
          <w:sz w:val="24"/>
          <w:szCs w:val="24"/>
        </w:rPr>
        <w:t>т</w:t>
      </w:r>
      <w:r w:rsidRPr="0075507C">
        <w:rPr>
          <w:rFonts w:ascii="Times New Roman" w:hAnsi="Times New Roman" w:cs="Times New Roman"/>
          <w:sz w:val="24"/>
          <w:szCs w:val="24"/>
        </w:rPr>
        <w:t xml:space="preserve"> на характеристиките на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055732">
        <w:rPr>
          <w:rFonts w:ascii="Times New Roman" w:hAnsi="Times New Roman" w:cs="Times New Roman"/>
          <w:sz w:val="24"/>
          <w:szCs w:val="24"/>
        </w:rPr>
        <w:t>трибунал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5507C">
        <w:rPr>
          <w:rFonts w:ascii="Times New Roman" w:hAnsi="Times New Roman" w:cs="Times New Roman"/>
          <w:sz w:val="24"/>
          <w:szCs w:val="24"/>
        </w:rPr>
        <w:t xml:space="preserve"> по смисъла на тази разпоредба. </w:t>
      </w:r>
      <w:r w:rsidR="00055732">
        <w:rPr>
          <w:rFonts w:ascii="Times New Roman" w:hAnsi="Times New Roman" w:cs="Times New Roman"/>
          <w:sz w:val="24"/>
          <w:szCs w:val="24"/>
        </w:rPr>
        <w:t>На тях им липсва</w:t>
      </w:r>
      <w:r w:rsidRPr="0075507C">
        <w:rPr>
          <w:rFonts w:ascii="Times New Roman" w:hAnsi="Times New Roman" w:cs="Times New Roman"/>
          <w:sz w:val="24"/>
          <w:szCs w:val="24"/>
        </w:rPr>
        <w:t xml:space="preserve"> структурна независимост и безпристрастност, както и лична безпристрастност, тъй като </w:t>
      </w:r>
      <w:r w:rsidR="00D820F0">
        <w:rPr>
          <w:rFonts w:ascii="Times New Roman" w:hAnsi="Times New Roman" w:cs="Times New Roman"/>
          <w:sz w:val="24"/>
          <w:szCs w:val="24"/>
        </w:rPr>
        <w:t>са</w:t>
      </w:r>
      <w:r w:rsidR="00D820F0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съставени от адвокати, практикуващи в </w:t>
      </w:r>
      <w:r w:rsidR="00D820F0">
        <w:rPr>
          <w:rFonts w:ascii="Times New Roman" w:hAnsi="Times New Roman" w:cs="Times New Roman"/>
          <w:sz w:val="24"/>
          <w:szCs w:val="24"/>
        </w:rPr>
        <w:t>същия</w:t>
      </w:r>
      <w:r w:rsidRPr="0075507C">
        <w:rPr>
          <w:rFonts w:ascii="Times New Roman" w:hAnsi="Times New Roman" w:cs="Times New Roman"/>
          <w:sz w:val="24"/>
          <w:szCs w:val="24"/>
        </w:rPr>
        <w:t xml:space="preserve"> град </w:t>
      </w:r>
      <w:r w:rsidR="00D820F0">
        <w:rPr>
          <w:rFonts w:ascii="Times New Roman" w:hAnsi="Times New Roman" w:cs="Times New Roman"/>
          <w:sz w:val="24"/>
          <w:szCs w:val="24"/>
        </w:rPr>
        <w:t>като</w:t>
      </w:r>
      <w:r w:rsidRPr="0075507C">
        <w:rPr>
          <w:rFonts w:ascii="Times New Roman" w:hAnsi="Times New Roman" w:cs="Times New Roman"/>
          <w:sz w:val="24"/>
          <w:szCs w:val="24"/>
        </w:rPr>
        <w:t xml:space="preserve"> него, отхвърлили</w:t>
      </w:r>
      <w:r w:rsidR="00D820F0">
        <w:rPr>
          <w:rFonts w:ascii="Times New Roman" w:hAnsi="Times New Roman" w:cs="Times New Roman"/>
          <w:sz w:val="24"/>
          <w:szCs w:val="24"/>
        </w:rPr>
        <w:t xml:space="preserve"> са</w:t>
      </w:r>
      <w:r w:rsidRPr="0075507C">
        <w:rPr>
          <w:rFonts w:ascii="Times New Roman" w:hAnsi="Times New Roman" w:cs="Times New Roman"/>
          <w:sz w:val="24"/>
          <w:szCs w:val="24"/>
        </w:rPr>
        <w:t xml:space="preserve"> исканията му за отвод и той не можел да оспори решенията им пред съд.</w:t>
      </w:r>
    </w:p>
    <w:p w14:paraId="06F5B805" w14:textId="52948F4B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 xml:space="preserve">4. </w:t>
      </w:r>
      <w:r w:rsidR="00854DBD">
        <w:rPr>
          <w:rFonts w:ascii="Times New Roman" w:hAnsi="Times New Roman" w:cs="Times New Roman"/>
          <w:sz w:val="24"/>
          <w:szCs w:val="24"/>
        </w:rPr>
        <w:t>Оплакването</w:t>
      </w:r>
      <w:r w:rsidR="00854DBD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не е явно необоснован</w:t>
      </w:r>
      <w:r w:rsidR="00854DBD">
        <w:rPr>
          <w:rFonts w:ascii="Times New Roman" w:hAnsi="Times New Roman" w:cs="Times New Roman"/>
          <w:sz w:val="24"/>
          <w:szCs w:val="24"/>
        </w:rPr>
        <w:t>о</w:t>
      </w:r>
      <w:r w:rsidRPr="0075507C">
        <w:rPr>
          <w:rFonts w:ascii="Times New Roman" w:hAnsi="Times New Roman" w:cs="Times New Roman"/>
          <w:sz w:val="24"/>
          <w:szCs w:val="24"/>
        </w:rPr>
        <w:t xml:space="preserve"> по смисъла на член 35 § 3 (а) от Конвенцията или недопустим</w:t>
      </w:r>
      <w:r w:rsidR="00854DBD">
        <w:rPr>
          <w:rFonts w:ascii="Times New Roman" w:hAnsi="Times New Roman" w:cs="Times New Roman"/>
          <w:sz w:val="24"/>
          <w:szCs w:val="24"/>
        </w:rPr>
        <w:t>о</w:t>
      </w:r>
      <w:r w:rsidRPr="0075507C">
        <w:rPr>
          <w:rFonts w:ascii="Times New Roman" w:hAnsi="Times New Roman" w:cs="Times New Roman"/>
          <w:sz w:val="24"/>
          <w:szCs w:val="24"/>
        </w:rPr>
        <w:t xml:space="preserve"> на друго основание; </w:t>
      </w:r>
      <w:r w:rsidR="00854DBD">
        <w:rPr>
          <w:rFonts w:ascii="Times New Roman" w:hAnsi="Times New Roman" w:cs="Times New Roman"/>
          <w:sz w:val="24"/>
          <w:szCs w:val="24"/>
        </w:rPr>
        <w:t>то</w:t>
      </w:r>
      <w:r w:rsidR="00854DBD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трябва да бъде обявен</w:t>
      </w:r>
      <w:r w:rsidR="00854DBD">
        <w:rPr>
          <w:rFonts w:ascii="Times New Roman" w:hAnsi="Times New Roman" w:cs="Times New Roman"/>
          <w:sz w:val="24"/>
          <w:szCs w:val="24"/>
        </w:rPr>
        <w:t>о</w:t>
      </w:r>
      <w:r w:rsidRPr="0075507C">
        <w:rPr>
          <w:rFonts w:ascii="Times New Roman" w:hAnsi="Times New Roman" w:cs="Times New Roman"/>
          <w:sz w:val="24"/>
          <w:szCs w:val="24"/>
        </w:rPr>
        <w:t xml:space="preserve"> за допустим</w:t>
      </w:r>
      <w:r w:rsidR="00854DBD">
        <w:rPr>
          <w:rFonts w:ascii="Times New Roman" w:hAnsi="Times New Roman" w:cs="Times New Roman"/>
          <w:sz w:val="24"/>
          <w:szCs w:val="24"/>
        </w:rPr>
        <w:t>о</w:t>
      </w:r>
      <w:r w:rsidRPr="0075507C">
        <w:rPr>
          <w:rFonts w:ascii="Times New Roman" w:hAnsi="Times New Roman" w:cs="Times New Roman"/>
          <w:sz w:val="24"/>
          <w:szCs w:val="24"/>
        </w:rPr>
        <w:t>.</w:t>
      </w:r>
    </w:p>
    <w:p w14:paraId="1BA14F7E" w14:textId="3B384240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 xml:space="preserve">5. Общите принципи относно правото на достъп до съд са изложени в </w:t>
      </w:r>
      <w:proofErr w:type="spellStart"/>
      <w:r w:rsidR="00854DBD" w:rsidRPr="00854DBD">
        <w:rPr>
          <w:rFonts w:ascii="Times New Roman" w:hAnsi="Times New Roman" w:cs="Times New Roman"/>
          <w:i/>
          <w:iCs/>
          <w:sz w:val="24"/>
          <w:szCs w:val="24"/>
        </w:rPr>
        <w:t>Grzęda</w:t>
      </w:r>
      <w:proofErr w:type="spellEnd"/>
      <w:r w:rsidRPr="0075507C">
        <w:rPr>
          <w:rFonts w:ascii="Times New Roman" w:hAnsi="Times New Roman" w:cs="Times New Roman"/>
          <w:i/>
          <w:iCs/>
          <w:sz w:val="24"/>
          <w:szCs w:val="24"/>
        </w:rPr>
        <w:t xml:space="preserve"> с/у Полша</w:t>
      </w:r>
      <w:r w:rsidRPr="0075507C">
        <w:rPr>
          <w:rFonts w:ascii="Times New Roman" w:hAnsi="Times New Roman" w:cs="Times New Roman"/>
          <w:sz w:val="24"/>
          <w:szCs w:val="24"/>
        </w:rPr>
        <w:t xml:space="preserve"> ([</w:t>
      </w:r>
      <w:r>
        <w:rPr>
          <w:rFonts w:ascii="Times New Roman" w:hAnsi="Times New Roman" w:cs="Times New Roman"/>
          <w:sz w:val="24"/>
          <w:szCs w:val="24"/>
        </w:rPr>
        <w:t>ГК</w:t>
      </w:r>
      <w:r w:rsidRPr="0075507C">
        <w:rPr>
          <w:rFonts w:ascii="Times New Roman" w:hAnsi="Times New Roman" w:cs="Times New Roman"/>
          <w:sz w:val="24"/>
          <w:szCs w:val="24"/>
        </w:rPr>
        <w:t xml:space="preserve">],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507C">
        <w:rPr>
          <w:rFonts w:ascii="Times New Roman" w:hAnsi="Times New Roman" w:cs="Times New Roman"/>
          <w:sz w:val="24"/>
          <w:szCs w:val="24"/>
        </w:rPr>
        <w:t xml:space="preserve"> 43572/18, §§ 342-43, 15 март 2022 г.), а тези относно правото на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5507C">
        <w:rPr>
          <w:rFonts w:ascii="Times New Roman" w:hAnsi="Times New Roman" w:cs="Times New Roman"/>
          <w:sz w:val="24"/>
          <w:szCs w:val="24"/>
        </w:rPr>
        <w:t>съд, създаден със закон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5507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F7733" w:rsidRPr="001F7733">
        <w:rPr>
          <w:rFonts w:ascii="Times New Roman" w:hAnsi="Times New Roman" w:cs="Times New Roman"/>
          <w:i/>
          <w:iCs/>
          <w:sz w:val="24"/>
          <w:szCs w:val="24"/>
        </w:rPr>
        <w:t>Guðmundur</w:t>
      </w:r>
      <w:proofErr w:type="spellEnd"/>
      <w:r w:rsidR="001F7733" w:rsidRPr="001F77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7733" w:rsidRPr="001F7733">
        <w:rPr>
          <w:rFonts w:ascii="Times New Roman" w:hAnsi="Times New Roman" w:cs="Times New Roman"/>
          <w:i/>
          <w:iCs/>
          <w:sz w:val="24"/>
          <w:szCs w:val="24"/>
        </w:rPr>
        <w:t>Andri</w:t>
      </w:r>
      <w:proofErr w:type="spellEnd"/>
      <w:r w:rsidR="001F7733" w:rsidRPr="001F77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7733" w:rsidRPr="001F7733">
        <w:rPr>
          <w:rFonts w:ascii="Times New Roman" w:hAnsi="Times New Roman" w:cs="Times New Roman"/>
          <w:i/>
          <w:iCs/>
          <w:sz w:val="24"/>
          <w:szCs w:val="24"/>
        </w:rPr>
        <w:t>Ástráðsson</w:t>
      </w:r>
      <w:proofErr w:type="spellEnd"/>
      <w:r w:rsidRPr="0075507C">
        <w:rPr>
          <w:rFonts w:ascii="Times New Roman" w:hAnsi="Times New Roman" w:cs="Times New Roman"/>
          <w:i/>
          <w:iCs/>
          <w:sz w:val="24"/>
          <w:szCs w:val="24"/>
        </w:rPr>
        <w:t xml:space="preserve"> с/у Исландия</w:t>
      </w:r>
      <w:r w:rsidRPr="0075507C">
        <w:rPr>
          <w:rFonts w:ascii="Times New Roman" w:hAnsi="Times New Roman" w:cs="Times New Roman"/>
          <w:sz w:val="24"/>
          <w:szCs w:val="24"/>
        </w:rPr>
        <w:t xml:space="preserve"> ([</w:t>
      </w:r>
      <w:r>
        <w:rPr>
          <w:rFonts w:ascii="Times New Roman" w:hAnsi="Times New Roman" w:cs="Times New Roman"/>
          <w:sz w:val="24"/>
          <w:szCs w:val="24"/>
        </w:rPr>
        <w:t>ГК</w:t>
      </w:r>
      <w:r w:rsidRPr="0075507C">
        <w:rPr>
          <w:rFonts w:ascii="Times New Roman" w:hAnsi="Times New Roman" w:cs="Times New Roman"/>
          <w:sz w:val="24"/>
          <w:szCs w:val="24"/>
        </w:rPr>
        <w:t xml:space="preserve">],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507C">
        <w:rPr>
          <w:rFonts w:ascii="Times New Roman" w:hAnsi="Times New Roman" w:cs="Times New Roman"/>
          <w:sz w:val="24"/>
          <w:szCs w:val="24"/>
        </w:rPr>
        <w:t xml:space="preserve"> 26374/18, §§ 218-34, 1 декември 2020 г.).</w:t>
      </w:r>
    </w:p>
    <w:p w14:paraId="167346AE" w14:textId="6B0EE14D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 xml:space="preserve">6. Дисциплинарните производства, в които </w:t>
      </w:r>
      <w:r w:rsidR="001F7733">
        <w:rPr>
          <w:rFonts w:ascii="Times New Roman" w:hAnsi="Times New Roman" w:cs="Times New Roman"/>
          <w:sz w:val="24"/>
          <w:szCs w:val="24"/>
        </w:rPr>
        <w:t>залогът е</w:t>
      </w:r>
      <w:r w:rsidRPr="0075507C">
        <w:rPr>
          <w:rFonts w:ascii="Times New Roman" w:hAnsi="Times New Roman" w:cs="Times New Roman"/>
          <w:sz w:val="24"/>
          <w:szCs w:val="24"/>
        </w:rPr>
        <w:t xml:space="preserve"> правото да се продължи упражняването на дадена професия, </w:t>
      </w:r>
      <w:r w:rsidR="00BF1639">
        <w:rPr>
          <w:rFonts w:ascii="Times New Roman" w:hAnsi="Times New Roman" w:cs="Times New Roman"/>
          <w:sz w:val="24"/>
          <w:szCs w:val="24"/>
        </w:rPr>
        <w:t xml:space="preserve">пораждат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5507C">
        <w:rPr>
          <w:rFonts w:ascii="Times New Roman" w:hAnsi="Times New Roman" w:cs="Times New Roman"/>
          <w:sz w:val="24"/>
          <w:szCs w:val="24"/>
        </w:rPr>
        <w:t>оспорвания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5507C">
        <w:rPr>
          <w:rFonts w:ascii="Times New Roman" w:hAnsi="Times New Roman" w:cs="Times New Roman"/>
          <w:sz w:val="24"/>
          <w:szCs w:val="24"/>
        </w:rPr>
        <w:t xml:space="preserve"> (спорове) </w:t>
      </w:r>
      <w:r w:rsidR="00BF1639">
        <w:rPr>
          <w:rFonts w:ascii="Times New Roman" w:hAnsi="Times New Roman" w:cs="Times New Roman"/>
          <w:sz w:val="24"/>
          <w:szCs w:val="24"/>
        </w:rPr>
        <w:t>относно</w:t>
      </w:r>
      <w:r w:rsidR="00BF1639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граждански права по смисъла на член 6 § 1 (виж, наред с други, </w:t>
      </w:r>
      <w:proofErr w:type="spellStart"/>
      <w:r w:rsidRPr="0075507C">
        <w:rPr>
          <w:rFonts w:ascii="Times New Roman" w:hAnsi="Times New Roman" w:cs="Times New Roman"/>
          <w:i/>
          <w:iCs/>
          <w:sz w:val="24"/>
          <w:szCs w:val="24"/>
        </w:rPr>
        <w:t>Мюлер-Хартбург</w:t>
      </w:r>
      <w:proofErr w:type="spellEnd"/>
      <w:r w:rsidRPr="0075507C">
        <w:rPr>
          <w:rFonts w:ascii="Times New Roman" w:hAnsi="Times New Roman" w:cs="Times New Roman"/>
          <w:i/>
          <w:iCs/>
          <w:sz w:val="24"/>
          <w:szCs w:val="24"/>
        </w:rPr>
        <w:t xml:space="preserve"> с/у Австрия</w:t>
      </w:r>
      <w:r w:rsidRPr="007550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507C">
        <w:rPr>
          <w:rFonts w:ascii="Times New Roman" w:hAnsi="Times New Roman" w:cs="Times New Roman"/>
          <w:sz w:val="24"/>
          <w:szCs w:val="24"/>
        </w:rPr>
        <w:t xml:space="preserve"> 47195/06, § 39 с допълнителни препратки, 19 февруари 2013 г., което се отнася до адвокати), както в настоящ</w:t>
      </w:r>
      <w:r w:rsidR="0046314B">
        <w:rPr>
          <w:rFonts w:ascii="Times New Roman" w:hAnsi="Times New Roman" w:cs="Times New Roman"/>
          <w:sz w:val="24"/>
          <w:szCs w:val="24"/>
        </w:rPr>
        <w:t>ото дело</w:t>
      </w:r>
      <w:r w:rsidRPr="0075507C">
        <w:rPr>
          <w:rFonts w:ascii="Times New Roman" w:hAnsi="Times New Roman" w:cs="Times New Roman"/>
          <w:sz w:val="24"/>
          <w:szCs w:val="24"/>
        </w:rPr>
        <w:t>.</w:t>
      </w:r>
    </w:p>
    <w:p w14:paraId="5F6B33A3" w14:textId="3D6DE8C1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 xml:space="preserve">7. Не е необходимо </w:t>
      </w:r>
      <w:r w:rsidR="0046314B">
        <w:rPr>
          <w:rFonts w:ascii="Times New Roman" w:hAnsi="Times New Roman" w:cs="Times New Roman"/>
          <w:sz w:val="24"/>
          <w:szCs w:val="24"/>
        </w:rPr>
        <w:t>трибуналът</w:t>
      </w:r>
      <w:r w:rsidR="0046314B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да бъде съд, интегриран в стандартн</w:t>
      </w:r>
      <w:r w:rsidR="0046314B">
        <w:rPr>
          <w:rFonts w:ascii="Times New Roman" w:hAnsi="Times New Roman" w:cs="Times New Roman"/>
          <w:sz w:val="24"/>
          <w:szCs w:val="24"/>
        </w:rPr>
        <w:t>ия</w:t>
      </w:r>
      <w:r w:rsidRPr="0075507C">
        <w:rPr>
          <w:rFonts w:ascii="Times New Roman" w:hAnsi="Times New Roman" w:cs="Times New Roman"/>
          <w:sz w:val="24"/>
          <w:szCs w:val="24"/>
        </w:rPr>
        <w:t xml:space="preserve"> съдеб</w:t>
      </w:r>
      <w:r w:rsidR="0046314B">
        <w:rPr>
          <w:rFonts w:ascii="Times New Roman" w:hAnsi="Times New Roman" w:cs="Times New Roman"/>
          <w:sz w:val="24"/>
          <w:szCs w:val="24"/>
        </w:rPr>
        <w:t>ен механизъм</w:t>
      </w:r>
      <w:r w:rsidRPr="0075507C">
        <w:rPr>
          <w:rFonts w:ascii="Times New Roman" w:hAnsi="Times New Roman" w:cs="Times New Roman"/>
          <w:sz w:val="24"/>
          <w:szCs w:val="24"/>
        </w:rPr>
        <w:t xml:space="preserve"> (вж. </w:t>
      </w:r>
      <w:proofErr w:type="spellStart"/>
      <w:r w:rsidR="0046314B" w:rsidRPr="0046314B">
        <w:rPr>
          <w:rFonts w:ascii="Times New Roman" w:hAnsi="Times New Roman" w:cs="Times New Roman"/>
          <w:i/>
          <w:iCs/>
          <w:sz w:val="24"/>
          <w:szCs w:val="24"/>
        </w:rPr>
        <w:t>Xhoxhaj</w:t>
      </w:r>
      <w:proofErr w:type="spellEnd"/>
      <w:r w:rsidRPr="0075507C">
        <w:rPr>
          <w:rFonts w:ascii="Times New Roman" w:hAnsi="Times New Roman" w:cs="Times New Roman"/>
          <w:i/>
          <w:iCs/>
          <w:sz w:val="24"/>
          <w:szCs w:val="24"/>
        </w:rPr>
        <w:t xml:space="preserve"> с/у Албания</w:t>
      </w:r>
      <w:r w:rsidRPr="0075507C">
        <w:rPr>
          <w:rFonts w:ascii="Times New Roman" w:hAnsi="Times New Roman" w:cs="Times New Roman"/>
          <w:sz w:val="24"/>
          <w:szCs w:val="24"/>
        </w:rPr>
        <w:t xml:space="preserve">, № 15227/19, § 284, 9 февруари 2021 г.). Възлагането на задължението на професионални дисциплинарни органи </w:t>
      </w:r>
      <w:r w:rsidR="00456E88">
        <w:rPr>
          <w:rFonts w:ascii="Times New Roman" w:hAnsi="Times New Roman" w:cs="Times New Roman"/>
          <w:sz w:val="24"/>
          <w:szCs w:val="24"/>
        </w:rPr>
        <w:t xml:space="preserve">да се произнасят по дисциплинарни нарушения </w:t>
      </w:r>
      <w:r w:rsidRPr="0075507C">
        <w:rPr>
          <w:rFonts w:ascii="Times New Roman" w:hAnsi="Times New Roman" w:cs="Times New Roman"/>
          <w:sz w:val="24"/>
          <w:szCs w:val="24"/>
        </w:rPr>
        <w:t xml:space="preserve">само по себе си не нарушава Конвенцията (вж. </w:t>
      </w:r>
      <w:proofErr w:type="spellStart"/>
      <w:r w:rsidRPr="0075507C">
        <w:rPr>
          <w:rFonts w:ascii="Times New Roman" w:hAnsi="Times New Roman" w:cs="Times New Roman"/>
          <w:i/>
          <w:iCs/>
          <w:sz w:val="24"/>
          <w:szCs w:val="24"/>
        </w:rPr>
        <w:t>Франкович</w:t>
      </w:r>
      <w:proofErr w:type="spellEnd"/>
      <w:r w:rsidRPr="0075507C">
        <w:rPr>
          <w:rFonts w:ascii="Times New Roman" w:hAnsi="Times New Roman" w:cs="Times New Roman"/>
          <w:i/>
          <w:iCs/>
          <w:sz w:val="24"/>
          <w:szCs w:val="24"/>
        </w:rPr>
        <w:t xml:space="preserve"> с/у Полша</w:t>
      </w:r>
      <w:r w:rsidRPr="007550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507C">
        <w:rPr>
          <w:rFonts w:ascii="Times New Roman" w:hAnsi="Times New Roman" w:cs="Times New Roman"/>
          <w:sz w:val="24"/>
          <w:szCs w:val="24"/>
        </w:rPr>
        <w:t xml:space="preserve"> 53025/99, § 60, 16 декември 2008 г.).</w:t>
      </w:r>
    </w:p>
    <w:p w14:paraId="2EA8D76C" w14:textId="4C7E0F7C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8. Всички</w:t>
      </w:r>
      <w:r w:rsidR="00057BC6">
        <w:rPr>
          <w:rFonts w:ascii="Times New Roman" w:hAnsi="Times New Roman" w:cs="Times New Roman"/>
          <w:sz w:val="24"/>
          <w:szCs w:val="24"/>
        </w:rPr>
        <w:t>те</w:t>
      </w:r>
      <w:r w:rsidRPr="0075507C">
        <w:rPr>
          <w:rFonts w:ascii="Times New Roman" w:hAnsi="Times New Roman" w:cs="Times New Roman"/>
          <w:sz w:val="24"/>
          <w:szCs w:val="24"/>
        </w:rPr>
        <w:t xml:space="preserve"> многобройни искания на жалбоподателя за отвод на членовете на различните дисциплинарни съдилища (вж. параграф1 по-горе) са отхвърлени, с изключение на едно. Въпреки че </w:t>
      </w:r>
      <w:r w:rsidR="00057BC6">
        <w:rPr>
          <w:rFonts w:ascii="Times New Roman" w:hAnsi="Times New Roman" w:cs="Times New Roman"/>
          <w:sz w:val="24"/>
          <w:szCs w:val="24"/>
        </w:rPr>
        <w:t>първоинстанционният</w:t>
      </w:r>
      <w:r w:rsidRPr="0075507C">
        <w:rPr>
          <w:rFonts w:ascii="Times New Roman" w:hAnsi="Times New Roman" w:cs="Times New Roman"/>
          <w:sz w:val="24"/>
          <w:szCs w:val="24"/>
        </w:rPr>
        <w:t xml:space="preserve"> дисциплинарен съд се състо</w:t>
      </w:r>
      <w:r w:rsidR="00057BC6">
        <w:rPr>
          <w:rFonts w:ascii="Times New Roman" w:hAnsi="Times New Roman" w:cs="Times New Roman"/>
          <w:sz w:val="24"/>
          <w:szCs w:val="24"/>
        </w:rPr>
        <w:t>и</w:t>
      </w:r>
      <w:r w:rsidRPr="0075507C">
        <w:rPr>
          <w:rFonts w:ascii="Times New Roman" w:hAnsi="Times New Roman" w:cs="Times New Roman"/>
          <w:sz w:val="24"/>
          <w:szCs w:val="24"/>
        </w:rPr>
        <w:t xml:space="preserve"> от адвокати, практикуващи в града на жалбоподателя, този факт сам по себе си не поставя под съмнение личната безпристрастност на членовете му.</w:t>
      </w:r>
    </w:p>
    <w:p w14:paraId="1E5D1098" w14:textId="34B3E189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 xml:space="preserve">9. Не е необходимо да се преценява дали </w:t>
      </w:r>
      <w:r w:rsidR="000C32FB">
        <w:rPr>
          <w:rFonts w:ascii="Times New Roman" w:hAnsi="Times New Roman" w:cs="Times New Roman"/>
          <w:sz w:val="24"/>
          <w:szCs w:val="24"/>
        </w:rPr>
        <w:t>първоинстанционните</w:t>
      </w:r>
      <w:r w:rsidRPr="0075507C">
        <w:rPr>
          <w:rFonts w:ascii="Times New Roman" w:hAnsi="Times New Roman" w:cs="Times New Roman"/>
          <w:sz w:val="24"/>
          <w:szCs w:val="24"/>
        </w:rPr>
        <w:t xml:space="preserve"> дисциплинарни съдилища са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0C32FB">
        <w:rPr>
          <w:rFonts w:ascii="Times New Roman" w:hAnsi="Times New Roman" w:cs="Times New Roman"/>
          <w:sz w:val="24"/>
          <w:szCs w:val="24"/>
        </w:rPr>
        <w:t>трибунал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5507C">
        <w:rPr>
          <w:rFonts w:ascii="Times New Roman" w:hAnsi="Times New Roman" w:cs="Times New Roman"/>
          <w:sz w:val="24"/>
          <w:szCs w:val="24"/>
        </w:rPr>
        <w:t xml:space="preserve"> по смисъла на член 6 § 1, тъй като висшите дисциплинарни </w:t>
      </w:r>
      <w:r w:rsidR="006671FE">
        <w:rPr>
          <w:rFonts w:ascii="Times New Roman" w:hAnsi="Times New Roman" w:cs="Times New Roman"/>
          <w:sz w:val="24"/>
          <w:szCs w:val="24"/>
        </w:rPr>
        <w:t>съдебни състави</w:t>
      </w:r>
      <w:r w:rsidR="006671FE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(вж. параграф</w:t>
      </w:r>
      <w:r w:rsidR="000C32FB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1 по-горе), които разглежда</w:t>
      </w:r>
      <w:r w:rsidR="000C32FB">
        <w:rPr>
          <w:rFonts w:ascii="Times New Roman" w:hAnsi="Times New Roman" w:cs="Times New Roman"/>
          <w:sz w:val="24"/>
          <w:szCs w:val="24"/>
        </w:rPr>
        <w:t>т</w:t>
      </w:r>
      <w:r w:rsidRPr="0075507C">
        <w:rPr>
          <w:rFonts w:ascii="Times New Roman" w:hAnsi="Times New Roman" w:cs="Times New Roman"/>
          <w:sz w:val="24"/>
          <w:szCs w:val="24"/>
        </w:rPr>
        <w:t xml:space="preserve"> делата като последна инстанция, </w:t>
      </w:r>
      <w:r w:rsidR="000C32FB">
        <w:rPr>
          <w:rFonts w:ascii="Times New Roman" w:hAnsi="Times New Roman" w:cs="Times New Roman"/>
          <w:sz w:val="24"/>
          <w:szCs w:val="24"/>
        </w:rPr>
        <w:t>имат</w:t>
      </w:r>
      <w:r w:rsidRPr="0075507C">
        <w:rPr>
          <w:rFonts w:ascii="Times New Roman" w:hAnsi="Times New Roman" w:cs="Times New Roman"/>
          <w:sz w:val="24"/>
          <w:szCs w:val="24"/>
        </w:rPr>
        <w:t xml:space="preserve"> характеристиките на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0C32FB">
        <w:rPr>
          <w:rFonts w:ascii="Times New Roman" w:hAnsi="Times New Roman" w:cs="Times New Roman"/>
          <w:sz w:val="24"/>
          <w:szCs w:val="24"/>
        </w:rPr>
        <w:t>трибунал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5507C">
        <w:rPr>
          <w:rFonts w:ascii="Times New Roman" w:hAnsi="Times New Roman" w:cs="Times New Roman"/>
          <w:sz w:val="24"/>
          <w:szCs w:val="24"/>
        </w:rPr>
        <w:t xml:space="preserve"> (сравни, </w:t>
      </w:r>
      <w:proofErr w:type="spellStart"/>
      <w:r w:rsidRPr="0075507C">
        <w:rPr>
          <w:rFonts w:ascii="Times New Roman" w:hAnsi="Times New Roman" w:cs="Times New Roman"/>
          <w:i/>
          <w:iCs/>
          <w:sz w:val="24"/>
          <w:szCs w:val="24"/>
        </w:rPr>
        <w:t>mutatis</w:t>
      </w:r>
      <w:proofErr w:type="spellEnd"/>
      <w:r w:rsidRPr="007550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507C">
        <w:rPr>
          <w:rFonts w:ascii="Times New Roman" w:hAnsi="Times New Roman" w:cs="Times New Roman"/>
          <w:i/>
          <w:iCs/>
          <w:sz w:val="24"/>
          <w:szCs w:val="24"/>
        </w:rPr>
        <w:t>mutandis</w:t>
      </w:r>
      <w:proofErr w:type="spellEnd"/>
      <w:r w:rsidRPr="0075507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5507C">
        <w:rPr>
          <w:rFonts w:ascii="Times New Roman" w:hAnsi="Times New Roman" w:cs="Times New Roman"/>
          <w:i/>
          <w:iCs/>
          <w:sz w:val="24"/>
          <w:szCs w:val="24"/>
        </w:rPr>
        <w:t>Пенгезов</w:t>
      </w:r>
      <w:proofErr w:type="spellEnd"/>
      <w:r w:rsidRPr="0075507C">
        <w:rPr>
          <w:rFonts w:ascii="Times New Roman" w:hAnsi="Times New Roman" w:cs="Times New Roman"/>
          <w:i/>
          <w:iCs/>
          <w:sz w:val="24"/>
          <w:szCs w:val="24"/>
        </w:rPr>
        <w:t xml:space="preserve"> с/у България</w:t>
      </w:r>
      <w:r w:rsidRPr="007550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507C">
        <w:rPr>
          <w:rFonts w:ascii="Times New Roman" w:hAnsi="Times New Roman" w:cs="Times New Roman"/>
          <w:sz w:val="24"/>
          <w:szCs w:val="24"/>
        </w:rPr>
        <w:t xml:space="preserve"> 66292/14, § 38, 10 октомври 2023 г.). Те изпълнява</w:t>
      </w:r>
      <w:r w:rsidR="006671FE">
        <w:rPr>
          <w:rFonts w:ascii="Times New Roman" w:hAnsi="Times New Roman" w:cs="Times New Roman"/>
          <w:sz w:val="24"/>
          <w:szCs w:val="24"/>
        </w:rPr>
        <w:t>т</w:t>
      </w:r>
      <w:r w:rsidRPr="0075507C">
        <w:rPr>
          <w:rFonts w:ascii="Times New Roman" w:hAnsi="Times New Roman" w:cs="Times New Roman"/>
          <w:sz w:val="24"/>
          <w:szCs w:val="24"/>
        </w:rPr>
        <w:t xml:space="preserve"> правораздавателна функция и има</w:t>
      </w:r>
      <w:r w:rsidR="006671FE">
        <w:rPr>
          <w:rFonts w:ascii="Times New Roman" w:hAnsi="Times New Roman" w:cs="Times New Roman"/>
          <w:sz w:val="24"/>
          <w:szCs w:val="24"/>
        </w:rPr>
        <w:t>т</w:t>
      </w:r>
      <w:r w:rsidRPr="0075507C">
        <w:rPr>
          <w:rFonts w:ascii="Times New Roman" w:hAnsi="Times New Roman" w:cs="Times New Roman"/>
          <w:sz w:val="24"/>
          <w:szCs w:val="24"/>
        </w:rPr>
        <w:t xml:space="preserve"> пълна компетентност да разглеждат всички фактически и правни въпроси, свързани с разглеждания спор, и да решават въпроси от своята компетентност въз основа на правни норми и след производство, проведено по определен начин. Те постановяват окончателни и задължителни решения. Те </w:t>
      </w:r>
      <w:r w:rsidR="006671FE">
        <w:rPr>
          <w:rFonts w:ascii="Times New Roman" w:hAnsi="Times New Roman" w:cs="Times New Roman"/>
          <w:sz w:val="24"/>
          <w:szCs w:val="24"/>
        </w:rPr>
        <w:t>са</w:t>
      </w:r>
      <w:r w:rsidR="006671FE" w:rsidRPr="0075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5507C">
        <w:rPr>
          <w:rFonts w:ascii="Times New Roman" w:hAnsi="Times New Roman" w:cs="Times New Roman"/>
          <w:sz w:val="24"/>
          <w:szCs w:val="24"/>
        </w:rPr>
        <w:t>създадени със закон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5507C">
        <w:rPr>
          <w:rFonts w:ascii="Times New Roman" w:hAnsi="Times New Roman" w:cs="Times New Roman"/>
          <w:sz w:val="24"/>
          <w:szCs w:val="24"/>
        </w:rPr>
        <w:t xml:space="preserve"> - Закона за адвокатурата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5507C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5507C">
        <w:rPr>
          <w:rFonts w:ascii="Times New Roman" w:hAnsi="Times New Roman" w:cs="Times New Roman"/>
          <w:sz w:val="24"/>
          <w:szCs w:val="24"/>
        </w:rPr>
        <w:t xml:space="preserve">), а съставът им </w:t>
      </w:r>
      <w:r w:rsidR="006671FE">
        <w:rPr>
          <w:rFonts w:ascii="Times New Roman" w:hAnsi="Times New Roman" w:cs="Times New Roman"/>
          <w:sz w:val="24"/>
          <w:szCs w:val="24"/>
        </w:rPr>
        <w:t>е</w:t>
      </w:r>
      <w:r w:rsidR="006671FE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установен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5507C">
        <w:rPr>
          <w:rFonts w:ascii="Times New Roman" w:hAnsi="Times New Roman" w:cs="Times New Roman"/>
          <w:sz w:val="24"/>
          <w:szCs w:val="24"/>
        </w:rPr>
        <w:t>в съответствие със закона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5507C">
        <w:rPr>
          <w:rFonts w:ascii="Times New Roman" w:hAnsi="Times New Roman" w:cs="Times New Roman"/>
          <w:sz w:val="24"/>
          <w:szCs w:val="24"/>
        </w:rPr>
        <w:t>, а именно съответните разпоредби на Закона (чл</w:t>
      </w:r>
      <w:r w:rsidR="0046338D">
        <w:rPr>
          <w:rFonts w:ascii="Times New Roman" w:hAnsi="Times New Roman" w:cs="Times New Roman"/>
          <w:sz w:val="24"/>
          <w:szCs w:val="24"/>
        </w:rPr>
        <w:t>.</w:t>
      </w:r>
      <w:r w:rsidRPr="0075507C">
        <w:rPr>
          <w:rFonts w:ascii="Times New Roman" w:hAnsi="Times New Roman" w:cs="Times New Roman"/>
          <w:sz w:val="24"/>
          <w:szCs w:val="24"/>
        </w:rPr>
        <w:t xml:space="preserve"> 138, </w:t>
      </w:r>
      <w:r w:rsidR="0046338D">
        <w:rPr>
          <w:rFonts w:ascii="Times New Roman" w:hAnsi="Times New Roman" w:cs="Times New Roman"/>
          <w:sz w:val="24"/>
          <w:szCs w:val="24"/>
        </w:rPr>
        <w:t>ал.</w:t>
      </w:r>
      <w:r w:rsidR="0046338D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1 от Закона). Липсата на случаен подбор на членовете на съставите не променя това заключение (сравни </w:t>
      </w:r>
      <w:r w:rsidRPr="0075507C">
        <w:rPr>
          <w:rFonts w:ascii="Times New Roman" w:hAnsi="Times New Roman" w:cs="Times New Roman"/>
          <w:i/>
          <w:iCs/>
          <w:sz w:val="24"/>
          <w:szCs w:val="24"/>
        </w:rPr>
        <w:t>Мирослава Тодорова с/у България</w:t>
      </w:r>
      <w:r w:rsidRPr="007550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507C">
        <w:rPr>
          <w:rFonts w:ascii="Times New Roman" w:hAnsi="Times New Roman" w:cs="Times New Roman"/>
          <w:sz w:val="24"/>
          <w:szCs w:val="24"/>
        </w:rPr>
        <w:t xml:space="preserve"> 40072/13, § 120, 19 октомври 2021 г.). Членовете на съставите са непрофесионални съдии с техническа компетентност (чл</w:t>
      </w:r>
      <w:r w:rsidR="00715F50">
        <w:rPr>
          <w:rFonts w:ascii="Times New Roman" w:hAnsi="Times New Roman" w:cs="Times New Roman"/>
          <w:sz w:val="24"/>
          <w:szCs w:val="24"/>
        </w:rPr>
        <w:t>.</w:t>
      </w:r>
      <w:r w:rsidRPr="0075507C">
        <w:rPr>
          <w:rFonts w:ascii="Times New Roman" w:hAnsi="Times New Roman" w:cs="Times New Roman"/>
          <w:sz w:val="24"/>
          <w:szCs w:val="24"/>
        </w:rPr>
        <w:t xml:space="preserve"> 128 от Закона). Те </w:t>
      </w:r>
      <w:r w:rsidR="00715F50">
        <w:rPr>
          <w:rFonts w:ascii="Times New Roman" w:hAnsi="Times New Roman" w:cs="Times New Roman"/>
          <w:sz w:val="24"/>
          <w:szCs w:val="24"/>
        </w:rPr>
        <w:t>се избират</w:t>
      </w:r>
      <w:r w:rsidRPr="0075507C">
        <w:rPr>
          <w:rFonts w:ascii="Times New Roman" w:hAnsi="Times New Roman" w:cs="Times New Roman"/>
          <w:sz w:val="24"/>
          <w:szCs w:val="24"/>
        </w:rPr>
        <w:t xml:space="preserve"> от Общото събрание на адвокатите в страната (</w:t>
      </w:r>
      <w:r w:rsidR="00715F50">
        <w:rPr>
          <w:rFonts w:ascii="Times New Roman" w:hAnsi="Times New Roman" w:cs="Times New Roman"/>
          <w:sz w:val="24"/>
          <w:szCs w:val="24"/>
        </w:rPr>
        <w:t>чл.</w:t>
      </w:r>
      <w:r w:rsidR="00715F50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113, </w:t>
      </w:r>
      <w:r w:rsidR="00715F50">
        <w:rPr>
          <w:rFonts w:ascii="Times New Roman" w:hAnsi="Times New Roman" w:cs="Times New Roman"/>
          <w:sz w:val="24"/>
          <w:szCs w:val="24"/>
        </w:rPr>
        <w:t>ал.</w:t>
      </w:r>
      <w:r w:rsidR="00715F50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2 от Закона), </w:t>
      </w:r>
      <w:r w:rsidR="00715F50">
        <w:rPr>
          <w:rFonts w:ascii="Times New Roman" w:hAnsi="Times New Roman" w:cs="Times New Roman"/>
          <w:sz w:val="24"/>
          <w:szCs w:val="24"/>
        </w:rPr>
        <w:t>полагат</w:t>
      </w:r>
      <w:r w:rsidRPr="0075507C">
        <w:rPr>
          <w:rFonts w:ascii="Times New Roman" w:hAnsi="Times New Roman" w:cs="Times New Roman"/>
          <w:sz w:val="24"/>
          <w:szCs w:val="24"/>
        </w:rPr>
        <w:t xml:space="preserve"> клетва (</w:t>
      </w:r>
      <w:r w:rsidR="00715F50">
        <w:rPr>
          <w:rFonts w:ascii="Times New Roman" w:hAnsi="Times New Roman" w:cs="Times New Roman"/>
          <w:sz w:val="24"/>
          <w:szCs w:val="24"/>
        </w:rPr>
        <w:t>чл.</w:t>
      </w:r>
      <w:r w:rsidR="00715F50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9, </w:t>
      </w:r>
      <w:r w:rsidR="00715F50">
        <w:rPr>
          <w:rFonts w:ascii="Times New Roman" w:hAnsi="Times New Roman" w:cs="Times New Roman"/>
          <w:sz w:val="24"/>
          <w:szCs w:val="24"/>
        </w:rPr>
        <w:t>ал.</w:t>
      </w:r>
      <w:r w:rsidR="00715F50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1 от Закона) и </w:t>
      </w:r>
      <w:r w:rsidR="007D6A61">
        <w:rPr>
          <w:rFonts w:ascii="Times New Roman" w:hAnsi="Times New Roman" w:cs="Times New Roman"/>
          <w:sz w:val="24"/>
          <w:szCs w:val="24"/>
        </w:rPr>
        <w:t>е необходимо</w:t>
      </w:r>
      <w:r w:rsidRPr="0075507C">
        <w:rPr>
          <w:rFonts w:ascii="Times New Roman" w:hAnsi="Times New Roman" w:cs="Times New Roman"/>
          <w:sz w:val="24"/>
          <w:szCs w:val="24"/>
        </w:rPr>
        <w:t xml:space="preserve"> да притежават моралните и професионалните </w:t>
      </w:r>
      <w:r w:rsidRPr="0075507C">
        <w:rPr>
          <w:rFonts w:ascii="Times New Roman" w:hAnsi="Times New Roman" w:cs="Times New Roman"/>
          <w:sz w:val="24"/>
          <w:szCs w:val="24"/>
        </w:rPr>
        <w:lastRenderedPageBreak/>
        <w:t>качества за адвокатската професия (</w:t>
      </w:r>
      <w:r w:rsidR="007D6A61">
        <w:rPr>
          <w:rFonts w:ascii="Times New Roman" w:hAnsi="Times New Roman" w:cs="Times New Roman"/>
          <w:sz w:val="24"/>
          <w:szCs w:val="24"/>
        </w:rPr>
        <w:t xml:space="preserve">чл. </w:t>
      </w:r>
      <w:r w:rsidRPr="0075507C">
        <w:rPr>
          <w:rFonts w:ascii="Times New Roman" w:hAnsi="Times New Roman" w:cs="Times New Roman"/>
          <w:sz w:val="24"/>
          <w:szCs w:val="24"/>
        </w:rPr>
        <w:t xml:space="preserve">4, </w:t>
      </w:r>
      <w:r w:rsidR="007D6A61">
        <w:rPr>
          <w:rFonts w:ascii="Times New Roman" w:hAnsi="Times New Roman" w:cs="Times New Roman"/>
          <w:sz w:val="24"/>
          <w:szCs w:val="24"/>
        </w:rPr>
        <w:t>ал.</w:t>
      </w:r>
      <w:r w:rsidR="007D6A61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1, т</w:t>
      </w:r>
      <w:r w:rsidR="007D6A61">
        <w:rPr>
          <w:rFonts w:ascii="Times New Roman" w:hAnsi="Times New Roman" w:cs="Times New Roman"/>
          <w:sz w:val="24"/>
          <w:szCs w:val="24"/>
        </w:rPr>
        <w:t>.</w:t>
      </w:r>
      <w:r w:rsidRPr="0075507C">
        <w:rPr>
          <w:rFonts w:ascii="Times New Roman" w:hAnsi="Times New Roman" w:cs="Times New Roman"/>
          <w:sz w:val="24"/>
          <w:szCs w:val="24"/>
        </w:rPr>
        <w:t xml:space="preserve"> 5 от Закона): все елементи, сочещи към морална почтеност. Те не </w:t>
      </w:r>
      <w:r w:rsidR="007D6A61">
        <w:rPr>
          <w:rFonts w:ascii="Times New Roman" w:hAnsi="Times New Roman" w:cs="Times New Roman"/>
          <w:sz w:val="24"/>
          <w:szCs w:val="24"/>
        </w:rPr>
        <w:t>могат</w:t>
      </w:r>
      <w:r w:rsidR="007D6A61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75507C">
        <w:rPr>
          <w:rFonts w:ascii="Times New Roman" w:hAnsi="Times New Roman" w:cs="Times New Roman"/>
          <w:sz w:val="24"/>
          <w:szCs w:val="24"/>
        </w:rPr>
        <w:t>правораздават</w:t>
      </w:r>
      <w:proofErr w:type="spellEnd"/>
      <w:r w:rsidRPr="0075507C">
        <w:rPr>
          <w:rFonts w:ascii="Times New Roman" w:hAnsi="Times New Roman" w:cs="Times New Roman"/>
          <w:sz w:val="24"/>
          <w:szCs w:val="24"/>
        </w:rPr>
        <w:t xml:space="preserve"> по-дълго от два последователни мандата (</w:t>
      </w:r>
      <w:r w:rsidR="007D6A61">
        <w:rPr>
          <w:rFonts w:ascii="Times New Roman" w:hAnsi="Times New Roman" w:cs="Times New Roman"/>
          <w:sz w:val="24"/>
          <w:szCs w:val="24"/>
        </w:rPr>
        <w:t>чл.</w:t>
      </w:r>
      <w:r w:rsidR="007D6A61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115(1) от Закона).</w:t>
      </w:r>
    </w:p>
    <w:p w14:paraId="73526032" w14:textId="78798509" w:rsidR="0075507C" w:rsidRP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 xml:space="preserve">10.  Висшите дисциплинарни съдилища са независими от изпълнителната власт, тъй като </w:t>
      </w:r>
      <w:r w:rsidR="000C39BC">
        <w:rPr>
          <w:rFonts w:ascii="Times New Roman" w:hAnsi="Times New Roman" w:cs="Times New Roman"/>
          <w:sz w:val="24"/>
          <w:szCs w:val="24"/>
        </w:rPr>
        <w:t>П</w:t>
      </w:r>
      <w:r w:rsidRPr="0075507C">
        <w:rPr>
          <w:rFonts w:ascii="Times New Roman" w:hAnsi="Times New Roman" w:cs="Times New Roman"/>
          <w:sz w:val="24"/>
          <w:szCs w:val="24"/>
        </w:rPr>
        <w:t xml:space="preserve">равителството </w:t>
      </w:r>
      <w:r w:rsidR="000C39BC">
        <w:rPr>
          <w:rFonts w:ascii="Times New Roman" w:hAnsi="Times New Roman" w:cs="Times New Roman"/>
          <w:sz w:val="24"/>
          <w:szCs w:val="24"/>
        </w:rPr>
        <w:t>нито</w:t>
      </w:r>
      <w:r w:rsidR="000C39BC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назначава членовете им</w:t>
      </w:r>
      <w:r w:rsidR="000C39BC">
        <w:rPr>
          <w:rFonts w:ascii="Times New Roman" w:hAnsi="Times New Roman" w:cs="Times New Roman"/>
          <w:sz w:val="24"/>
          <w:szCs w:val="24"/>
        </w:rPr>
        <w:t xml:space="preserve">, нито ги </w:t>
      </w:r>
      <w:r w:rsidRPr="0075507C">
        <w:rPr>
          <w:rFonts w:ascii="Times New Roman" w:hAnsi="Times New Roman" w:cs="Times New Roman"/>
          <w:sz w:val="24"/>
          <w:szCs w:val="24"/>
        </w:rPr>
        <w:t>освобождава от длъжност. Съществуват гаранции, че членовете им са независими и от другите органи на адвокатурата, тъй като те се избират пряко с тайно гласуване от Общото събрание на регистрираните адвокати (чл. 99, ал. 1 и чл. 114, ал. 1 от Закона) и не са подчинени или подвластни на указания от някой от органите на адвокатурата (</w:t>
      </w:r>
      <w:r w:rsidR="008268A9">
        <w:rPr>
          <w:rFonts w:ascii="Times New Roman" w:hAnsi="Times New Roman" w:cs="Times New Roman"/>
          <w:sz w:val="24"/>
          <w:szCs w:val="24"/>
        </w:rPr>
        <w:t>са разлика от</w:t>
      </w:r>
      <w:r w:rsidR="008268A9" w:rsidRPr="00755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7C">
        <w:rPr>
          <w:rFonts w:ascii="Times New Roman" w:hAnsi="Times New Roman" w:cs="Times New Roman"/>
          <w:i/>
          <w:iCs/>
          <w:sz w:val="24"/>
          <w:szCs w:val="24"/>
        </w:rPr>
        <w:t>Срамек</w:t>
      </w:r>
      <w:proofErr w:type="spellEnd"/>
      <w:r w:rsidRPr="0075507C">
        <w:rPr>
          <w:rFonts w:ascii="Times New Roman" w:hAnsi="Times New Roman" w:cs="Times New Roman"/>
          <w:i/>
          <w:iCs/>
          <w:sz w:val="24"/>
          <w:szCs w:val="24"/>
        </w:rPr>
        <w:t xml:space="preserve"> с/у Австрия</w:t>
      </w:r>
      <w:r w:rsidRPr="007550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507C">
        <w:rPr>
          <w:rFonts w:ascii="Times New Roman" w:hAnsi="Times New Roman" w:cs="Times New Roman"/>
          <w:sz w:val="24"/>
          <w:szCs w:val="24"/>
        </w:rPr>
        <w:t xml:space="preserve"> 8790/79, § 42, 22 октомври 1984 г.). Съществува процедура за отвод</w:t>
      </w:r>
      <w:r w:rsidR="008268A9">
        <w:rPr>
          <w:rFonts w:ascii="Times New Roman" w:hAnsi="Times New Roman" w:cs="Times New Roman"/>
          <w:sz w:val="24"/>
          <w:szCs w:val="24"/>
        </w:rPr>
        <w:t>а им</w:t>
      </w:r>
      <w:r w:rsidRPr="0075507C">
        <w:rPr>
          <w:rFonts w:ascii="Times New Roman" w:hAnsi="Times New Roman" w:cs="Times New Roman"/>
          <w:sz w:val="24"/>
          <w:szCs w:val="24"/>
        </w:rPr>
        <w:t xml:space="preserve"> (чл. 139, ал. 3 от Закона) с доста широки основания (чл. 137, ал. 3 от Закона) - още една гаранция за безпристрастност. Единственият адвокат от града на жалбоподателя, който е включен в състава на Висшия дисциплинарен съд в </w:t>
      </w:r>
      <w:r w:rsidR="008268A9">
        <w:rPr>
          <w:rFonts w:ascii="Times New Roman" w:hAnsi="Times New Roman" w:cs="Times New Roman"/>
          <w:sz w:val="24"/>
          <w:szCs w:val="24"/>
        </w:rPr>
        <w:t>първото</w:t>
      </w:r>
      <w:r w:rsidRPr="0075507C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 w:rsidR="008268A9">
        <w:rPr>
          <w:rFonts w:ascii="Times New Roman" w:hAnsi="Times New Roman" w:cs="Times New Roman"/>
          <w:sz w:val="24"/>
          <w:szCs w:val="24"/>
        </w:rPr>
        <w:t>о</w:t>
      </w:r>
      <w:r w:rsidRPr="0075507C">
        <w:rPr>
          <w:rFonts w:ascii="Times New Roman" w:hAnsi="Times New Roman" w:cs="Times New Roman"/>
          <w:sz w:val="24"/>
          <w:szCs w:val="24"/>
        </w:rPr>
        <w:t xml:space="preserve">, си </w:t>
      </w:r>
      <w:r w:rsidR="008268A9">
        <w:rPr>
          <w:rFonts w:ascii="Times New Roman" w:hAnsi="Times New Roman" w:cs="Times New Roman"/>
          <w:sz w:val="24"/>
          <w:szCs w:val="24"/>
        </w:rPr>
        <w:t>прави</w:t>
      </w:r>
      <w:r w:rsidRPr="00755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7C">
        <w:rPr>
          <w:rFonts w:ascii="Times New Roman" w:hAnsi="Times New Roman" w:cs="Times New Roman"/>
          <w:sz w:val="24"/>
          <w:szCs w:val="24"/>
        </w:rPr>
        <w:t>самоотвод</w:t>
      </w:r>
      <w:proofErr w:type="spellEnd"/>
      <w:r w:rsidRPr="0075507C">
        <w:rPr>
          <w:rFonts w:ascii="Times New Roman" w:hAnsi="Times New Roman" w:cs="Times New Roman"/>
          <w:sz w:val="24"/>
          <w:szCs w:val="24"/>
        </w:rPr>
        <w:t xml:space="preserve"> в началото им и е заменен. Освен това съмненията в безпристрастността на съдиите, основани единствено на мотивите на решенията и изхода на делата, не са обективно оправдани (вж. </w:t>
      </w:r>
      <w:r w:rsidRPr="0075507C">
        <w:rPr>
          <w:rFonts w:ascii="Times New Roman" w:hAnsi="Times New Roman" w:cs="Times New Roman"/>
          <w:i/>
          <w:iCs/>
          <w:sz w:val="24"/>
          <w:szCs w:val="24"/>
        </w:rPr>
        <w:t>Превити с/у Италия</w:t>
      </w:r>
      <w:r w:rsidRPr="0075507C">
        <w:rPr>
          <w:rFonts w:ascii="Times New Roman" w:hAnsi="Times New Roman" w:cs="Times New Roman"/>
          <w:sz w:val="24"/>
          <w:szCs w:val="24"/>
        </w:rPr>
        <w:t xml:space="preserve"> (</w:t>
      </w:r>
      <w:r w:rsidR="00B31942">
        <w:rPr>
          <w:rFonts w:ascii="Times New Roman" w:hAnsi="Times New Roman" w:cs="Times New Roman"/>
          <w:sz w:val="24"/>
          <w:szCs w:val="24"/>
        </w:rPr>
        <w:t>РД</w:t>
      </w:r>
      <w:r w:rsidRPr="0075507C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507C">
        <w:rPr>
          <w:rFonts w:ascii="Times New Roman" w:hAnsi="Times New Roman" w:cs="Times New Roman"/>
          <w:sz w:val="24"/>
          <w:szCs w:val="24"/>
        </w:rPr>
        <w:t xml:space="preserve"> 45291/06, § 258, 8 декември 2009 г.).</w:t>
      </w:r>
    </w:p>
    <w:p w14:paraId="3A415B38" w14:textId="7676A665" w:rsidR="0075507C" w:rsidRP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11. Висшите дисциплинарни съдилища, които са разгледали делата на жалбоподателите, не са били лишени от структурна или лична независимост или безпристрастност.</w:t>
      </w:r>
    </w:p>
    <w:p w14:paraId="78555353" w14:textId="1A444ABC" w:rsid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 xml:space="preserve">12. Тъй като те са отговаряли на изискванията за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5507C">
        <w:rPr>
          <w:rFonts w:ascii="Times New Roman" w:hAnsi="Times New Roman" w:cs="Times New Roman"/>
          <w:sz w:val="24"/>
          <w:szCs w:val="24"/>
        </w:rPr>
        <w:t>съд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5507C">
        <w:rPr>
          <w:rFonts w:ascii="Times New Roman" w:hAnsi="Times New Roman" w:cs="Times New Roman"/>
          <w:sz w:val="24"/>
          <w:szCs w:val="24"/>
        </w:rPr>
        <w:t>, той е имал достъп до съд и не е имало нарушение на член 6 § 1.</w:t>
      </w:r>
    </w:p>
    <w:p w14:paraId="48F3CBD0" w14:textId="77777777" w:rsidR="00F037A2" w:rsidRPr="0075507C" w:rsidRDefault="00F037A2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A8B23" w14:textId="68F1AA78" w:rsidR="0075507C" w:rsidRPr="0075507C" w:rsidRDefault="0075507C" w:rsidP="007550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07C">
        <w:rPr>
          <w:rFonts w:ascii="Times New Roman" w:hAnsi="Times New Roman" w:cs="Times New Roman"/>
          <w:b/>
          <w:bCs/>
          <w:sz w:val="24"/>
          <w:szCs w:val="24"/>
        </w:rPr>
        <w:t xml:space="preserve">B. Публично </w:t>
      </w:r>
      <w:r w:rsidR="00E717C7">
        <w:rPr>
          <w:rFonts w:ascii="Times New Roman" w:hAnsi="Times New Roman" w:cs="Times New Roman"/>
          <w:b/>
          <w:bCs/>
          <w:sz w:val="24"/>
          <w:szCs w:val="24"/>
        </w:rPr>
        <w:t>заседание</w:t>
      </w:r>
    </w:p>
    <w:p w14:paraId="1E68C4D0" w14:textId="33B89AC0" w:rsidR="0075507C" w:rsidRP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Жалбоподателят се оплаква от липсата на публичн</w:t>
      </w:r>
      <w:r w:rsidR="00E717C7">
        <w:rPr>
          <w:rFonts w:ascii="Times New Roman" w:hAnsi="Times New Roman" w:cs="Times New Roman"/>
          <w:sz w:val="24"/>
          <w:szCs w:val="24"/>
        </w:rPr>
        <w:t>и</w:t>
      </w:r>
      <w:r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="00E717C7">
        <w:rPr>
          <w:rFonts w:ascii="Times New Roman" w:hAnsi="Times New Roman" w:cs="Times New Roman"/>
          <w:sz w:val="24"/>
          <w:szCs w:val="24"/>
        </w:rPr>
        <w:t>заседания</w:t>
      </w:r>
      <w:r w:rsidR="00E717C7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пред дисциплинарните съдилища, въпреки исканията му.</w:t>
      </w:r>
    </w:p>
    <w:p w14:paraId="34532639" w14:textId="1C267A65" w:rsidR="0075507C" w:rsidRP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14. Това оплакване не е явно необосновано по смисъла на член 35 § 3 (а) от Конвенцията или недопустимо на друго основание. Т</w:t>
      </w:r>
      <w:r w:rsidR="00E717C7">
        <w:rPr>
          <w:rFonts w:ascii="Times New Roman" w:hAnsi="Times New Roman" w:cs="Times New Roman"/>
          <w:sz w:val="24"/>
          <w:szCs w:val="24"/>
        </w:rPr>
        <w:t>о</w:t>
      </w:r>
      <w:r w:rsidRPr="0075507C">
        <w:rPr>
          <w:rFonts w:ascii="Times New Roman" w:hAnsi="Times New Roman" w:cs="Times New Roman"/>
          <w:sz w:val="24"/>
          <w:szCs w:val="24"/>
        </w:rPr>
        <w:t xml:space="preserve"> трябва да бъде обявен</w:t>
      </w:r>
      <w:r w:rsidR="00E717C7">
        <w:rPr>
          <w:rFonts w:ascii="Times New Roman" w:hAnsi="Times New Roman" w:cs="Times New Roman"/>
          <w:sz w:val="24"/>
          <w:szCs w:val="24"/>
        </w:rPr>
        <w:t>о</w:t>
      </w:r>
      <w:r w:rsidRPr="0075507C">
        <w:rPr>
          <w:rFonts w:ascii="Times New Roman" w:hAnsi="Times New Roman" w:cs="Times New Roman"/>
          <w:sz w:val="24"/>
          <w:szCs w:val="24"/>
        </w:rPr>
        <w:t xml:space="preserve"> за допустим</w:t>
      </w:r>
      <w:r w:rsidR="00E717C7">
        <w:rPr>
          <w:rFonts w:ascii="Times New Roman" w:hAnsi="Times New Roman" w:cs="Times New Roman"/>
          <w:sz w:val="24"/>
          <w:szCs w:val="24"/>
        </w:rPr>
        <w:t>о</w:t>
      </w:r>
      <w:r w:rsidRPr="0075507C">
        <w:rPr>
          <w:rFonts w:ascii="Times New Roman" w:hAnsi="Times New Roman" w:cs="Times New Roman"/>
          <w:sz w:val="24"/>
          <w:szCs w:val="24"/>
        </w:rPr>
        <w:t>.</w:t>
      </w:r>
    </w:p>
    <w:p w14:paraId="74EE1732" w14:textId="7A442955" w:rsidR="0075507C" w:rsidRP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 xml:space="preserve">15. Общите принципи относно правото на </w:t>
      </w:r>
      <w:r w:rsidR="00E717C7">
        <w:rPr>
          <w:rFonts w:ascii="Times New Roman" w:hAnsi="Times New Roman" w:cs="Times New Roman"/>
          <w:sz w:val="24"/>
          <w:szCs w:val="24"/>
        </w:rPr>
        <w:t>публичн</w:t>
      </w:r>
      <w:r w:rsidR="00921F41">
        <w:rPr>
          <w:rFonts w:ascii="Times New Roman" w:hAnsi="Times New Roman" w:cs="Times New Roman"/>
          <w:sz w:val="24"/>
          <w:szCs w:val="24"/>
        </w:rPr>
        <w:t>о разглеждане на делото</w:t>
      </w:r>
      <w:r w:rsidRPr="0075507C">
        <w:rPr>
          <w:rFonts w:ascii="Times New Roman" w:hAnsi="Times New Roman" w:cs="Times New Roman"/>
          <w:sz w:val="24"/>
          <w:szCs w:val="24"/>
        </w:rPr>
        <w:t xml:space="preserve"> са обобщени в  </w:t>
      </w:r>
      <w:proofErr w:type="spellStart"/>
      <w:r w:rsidR="00921F41" w:rsidRPr="00921F41">
        <w:rPr>
          <w:rFonts w:ascii="Times New Roman" w:hAnsi="Times New Roman" w:cs="Times New Roman"/>
          <w:i/>
          <w:iCs/>
          <w:sz w:val="24"/>
          <w:szCs w:val="24"/>
        </w:rPr>
        <w:t>Ramos</w:t>
      </w:r>
      <w:proofErr w:type="spellEnd"/>
      <w:r w:rsidR="00921F41" w:rsidRPr="00921F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1F41" w:rsidRPr="00921F41">
        <w:rPr>
          <w:rFonts w:ascii="Times New Roman" w:hAnsi="Times New Roman" w:cs="Times New Roman"/>
          <w:i/>
          <w:iCs/>
          <w:sz w:val="24"/>
          <w:szCs w:val="24"/>
        </w:rPr>
        <w:t>Nunes</w:t>
      </w:r>
      <w:proofErr w:type="spellEnd"/>
      <w:r w:rsidR="00921F41" w:rsidRPr="00921F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1F41" w:rsidRPr="00921F41">
        <w:rPr>
          <w:rFonts w:ascii="Times New Roman" w:hAnsi="Times New Roman" w:cs="Times New Roman"/>
          <w:i/>
          <w:iCs/>
          <w:sz w:val="24"/>
          <w:szCs w:val="24"/>
        </w:rPr>
        <w:t>de</w:t>
      </w:r>
      <w:proofErr w:type="spellEnd"/>
      <w:r w:rsidR="00921F41" w:rsidRPr="00921F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1F41" w:rsidRPr="00921F41">
        <w:rPr>
          <w:rFonts w:ascii="Times New Roman" w:hAnsi="Times New Roman" w:cs="Times New Roman"/>
          <w:i/>
          <w:iCs/>
          <w:sz w:val="24"/>
          <w:szCs w:val="24"/>
        </w:rPr>
        <w:t>Carvalho</w:t>
      </w:r>
      <w:proofErr w:type="spellEnd"/>
      <w:r w:rsidR="00921F41" w:rsidRPr="00921F41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921F41" w:rsidRPr="00921F41">
        <w:rPr>
          <w:rFonts w:ascii="Times New Roman" w:hAnsi="Times New Roman" w:cs="Times New Roman"/>
          <w:i/>
          <w:iCs/>
          <w:sz w:val="24"/>
          <w:szCs w:val="24"/>
        </w:rPr>
        <w:t>Sá</w:t>
      </w:r>
      <w:proofErr w:type="spellEnd"/>
      <w:r w:rsidRPr="0075507C">
        <w:rPr>
          <w:rFonts w:ascii="Times New Roman" w:hAnsi="Times New Roman" w:cs="Times New Roman"/>
          <w:i/>
          <w:iCs/>
          <w:sz w:val="24"/>
          <w:szCs w:val="24"/>
        </w:rPr>
        <w:t xml:space="preserve"> с/у Португалия</w:t>
      </w:r>
      <w:r w:rsidRPr="0075507C">
        <w:rPr>
          <w:rFonts w:ascii="Times New Roman" w:hAnsi="Times New Roman" w:cs="Times New Roman"/>
          <w:sz w:val="24"/>
          <w:szCs w:val="24"/>
        </w:rPr>
        <w:t xml:space="preserve"> ([</w:t>
      </w:r>
      <w:r>
        <w:rPr>
          <w:rFonts w:ascii="Times New Roman" w:hAnsi="Times New Roman" w:cs="Times New Roman"/>
          <w:sz w:val="24"/>
          <w:szCs w:val="24"/>
        </w:rPr>
        <w:t>ГК</w:t>
      </w:r>
      <w:r w:rsidRPr="0075507C">
        <w:rPr>
          <w:rFonts w:ascii="Times New Roman" w:hAnsi="Times New Roman" w:cs="Times New Roman"/>
          <w:sz w:val="24"/>
          <w:szCs w:val="24"/>
        </w:rPr>
        <w:t xml:space="preserve">], № 55391/13 и 2 други, §§ 187-92, 6 ноември 2018 г.), а наскоро и в  </w:t>
      </w:r>
      <w:proofErr w:type="spellStart"/>
      <w:r w:rsidR="00921F41" w:rsidRPr="00921F41">
        <w:rPr>
          <w:rFonts w:ascii="Times New Roman" w:hAnsi="Times New Roman" w:cs="Times New Roman"/>
          <w:i/>
          <w:iCs/>
          <w:sz w:val="24"/>
          <w:szCs w:val="24"/>
        </w:rPr>
        <w:t>Straume</w:t>
      </w:r>
      <w:proofErr w:type="spellEnd"/>
      <w:r w:rsidRPr="0075507C">
        <w:rPr>
          <w:rFonts w:ascii="Times New Roman" w:hAnsi="Times New Roman" w:cs="Times New Roman"/>
          <w:i/>
          <w:iCs/>
          <w:sz w:val="24"/>
          <w:szCs w:val="24"/>
        </w:rPr>
        <w:t xml:space="preserve"> с/у Латвия</w:t>
      </w:r>
      <w:r w:rsidRPr="0075507C">
        <w:rPr>
          <w:rFonts w:ascii="Times New Roman" w:hAnsi="Times New Roman" w:cs="Times New Roman"/>
          <w:sz w:val="24"/>
          <w:szCs w:val="24"/>
        </w:rPr>
        <w:t xml:space="preserve"> (№ 59402/14, § 124, 2 юни 2022 г.). Правото на публично разглеждане на делото може да бъде нарушено, дори ако непубличният характер на производството не е повлиял значително на неговата справедливост (вж. </w:t>
      </w:r>
      <w:r w:rsidRPr="0075507C">
        <w:rPr>
          <w:rFonts w:ascii="Times New Roman" w:hAnsi="Times New Roman" w:cs="Times New Roman"/>
          <w:i/>
          <w:iCs/>
          <w:sz w:val="24"/>
          <w:szCs w:val="24"/>
        </w:rPr>
        <w:t>Васил Василев с/у България</w:t>
      </w:r>
      <w:r w:rsidRPr="007550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507C">
        <w:rPr>
          <w:rFonts w:ascii="Times New Roman" w:hAnsi="Times New Roman" w:cs="Times New Roman"/>
          <w:sz w:val="24"/>
          <w:szCs w:val="24"/>
        </w:rPr>
        <w:t xml:space="preserve"> 7610/15, § 105, 16 ноември 2021 г.).</w:t>
      </w:r>
    </w:p>
    <w:p w14:paraId="6CFCC5BC" w14:textId="459C17B9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 xml:space="preserve">16. И в двете дисциплинарни производства висшите дисциплинарни съдилища, за които Съдът установи по-горе, че отговарят на характеристиките на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5507C">
        <w:rPr>
          <w:rFonts w:ascii="Times New Roman" w:hAnsi="Times New Roman" w:cs="Times New Roman"/>
          <w:sz w:val="24"/>
          <w:szCs w:val="24"/>
        </w:rPr>
        <w:t>трибунал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5507C">
        <w:rPr>
          <w:rFonts w:ascii="Times New Roman" w:hAnsi="Times New Roman" w:cs="Times New Roman"/>
          <w:sz w:val="24"/>
          <w:szCs w:val="24"/>
        </w:rPr>
        <w:t xml:space="preserve"> (вж. параграфи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11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12 по-горе), </w:t>
      </w:r>
      <w:r w:rsidR="007D3EA1">
        <w:rPr>
          <w:rFonts w:ascii="Times New Roman" w:hAnsi="Times New Roman" w:cs="Times New Roman"/>
          <w:sz w:val="24"/>
          <w:szCs w:val="24"/>
        </w:rPr>
        <w:t>провеждат заседания</w:t>
      </w:r>
      <w:r w:rsidRPr="0075507C">
        <w:rPr>
          <w:rFonts w:ascii="Times New Roman" w:hAnsi="Times New Roman" w:cs="Times New Roman"/>
          <w:sz w:val="24"/>
          <w:szCs w:val="24"/>
        </w:rPr>
        <w:t>; по този начин жалбоподателят е имал възможност да изложи случая си устно пред тях.</w:t>
      </w:r>
    </w:p>
    <w:p w14:paraId="383A9EC8" w14:textId="4F63EA16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 xml:space="preserve">17. Въпреки че той многократно иска </w:t>
      </w:r>
      <w:r w:rsidR="007D3EA1">
        <w:rPr>
          <w:rFonts w:ascii="Times New Roman" w:hAnsi="Times New Roman" w:cs="Times New Roman"/>
          <w:sz w:val="24"/>
          <w:szCs w:val="24"/>
        </w:rPr>
        <w:t>заседанията</w:t>
      </w:r>
      <w:r w:rsidR="007D3EA1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да бъдат открити, и в двете производства те </w:t>
      </w:r>
      <w:r w:rsidR="007D3EA1">
        <w:rPr>
          <w:rFonts w:ascii="Times New Roman" w:hAnsi="Times New Roman" w:cs="Times New Roman"/>
          <w:sz w:val="24"/>
          <w:szCs w:val="24"/>
        </w:rPr>
        <w:t>са</w:t>
      </w:r>
      <w:r w:rsidR="007D3EA1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закрити за обществеността. Това не произтича от абсолютна правна разпоредба, а е резултат от решенията на тези съдилища. Разгледаните ситуации не попад</w:t>
      </w:r>
      <w:r w:rsidR="00AB5C8A">
        <w:rPr>
          <w:rFonts w:ascii="Times New Roman" w:hAnsi="Times New Roman" w:cs="Times New Roman"/>
          <w:sz w:val="24"/>
          <w:szCs w:val="24"/>
        </w:rPr>
        <w:t>ат</w:t>
      </w:r>
      <w:r w:rsidRPr="0075507C">
        <w:rPr>
          <w:rFonts w:ascii="Times New Roman" w:hAnsi="Times New Roman" w:cs="Times New Roman"/>
          <w:sz w:val="24"/>
          <w:szCs w:val="24"/>
        </w:rPr>
        <w:t xml:space="preserve"> сред изключителните обстоятелства, които могат да оправдаят </w:t>
      </w:r>
      <w:r w:rsidR="00876129">
        <w:rPr>
          <w:rFonts w:ascii="Times New Roman" w:hAnsi="Times New Roman" w:cs="Times New Roman"/>
          <w:sz w:val="24"/>
          <w:szCs w:val="24"/>
        </w:rPr>
        <w:t>липсата на</w:t>
      </w:r>
      <w:r w:rsidRPr="0075507C">
        <w:rPr>
          <w:rFonts w:ascii="Times New Roman" w:hAnsi="Times New Roman" w:cs="Times New Roman"/>
          <w:sz w:val="24"/>
          <w:szCs w:val="24"/>
        </w:rPr>
        <w:t xml:space="preserve"> публично </w:t>
      </w:r>
      <w:r w:rsidR="00AB5C8A">
        <w:rPr>
          <w:rFonts w:ascii="Times New Roman" w:hAnsi="Times New Roman" w:cs="Times New Roman"/>
          <w:sz w:val="24"/>
          <w:szCs w:val="24"/>
        </w:rPr>
        <w:t>заседание</w:t>
      </w:r>
      <w:r w:rsidR="00AB5C8A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(вж. цитираното по-горе дело </w:t>
      </w:r>
      <w:proofErr w:type="spellStart"/>
      <w:r w:rsidR="00876129" w:rsidRPr="00921F41">
        <w:rPr>
          <w:rFonts w:ascii="Times New Roman" w:hAnsi="Times New Roman" w:cs="Times New Roman"/>
          <w:i/>
          <w:iCs/>
          <w:sz w:val="24"/>
          <w:szCs w:val="24"/>
        </w:rPr>
        <w:t>Ramos</w:t>
      </w:r>
      <w:proofErr w:type="spellEnd"/>
      <w:r w:rsidR="00876129" w:rsidRPr="00921F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6129" w:rsidRPr="00921F41">
        <w:rPr>
          <w:rFonts w:ascii="Times New Roman" w:hAnsi="Times New Roman" w:cs="Times New Roman"/>
          <w:i/>
          <w:iCs/>
          <w:sz w:val="24"/>
          <w:szCs w:val="24"/>
        </w:rPr>
        <w:t>Nunes</w:t>
      </w:r>
      <w:proofErr w:type="spellEnd"/>
      <w:r w:rsidR="00876129" w:rsidRPr="00921F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6129" w:rsidRPr="00921F41">
        <w:rPr>
          <w:rFonts w:ascii="Times New Roman" w:hAnsi="Times New Roman" w:cs="Times New Roman"/>
          <w:i/>
          <w:iCs/>
          <w:sz w:val="24"/>
          <w:szCs w:val="24"/>
        </w:rPr>
        <w:t>de</w:t>
      </w:r>
      <w:proofErr w:type="spellEnd"/>
      <w:r w:rsidR="00876129" w:rsidRPr="00921F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6129" w:rsidRPr="00921F41">
        <w:rPr>
          <w:rFonts w:ascii="Times New Roman" w:hAnsi="Times New Roman" w:cs="Times New Roman"/>
          <w:i/>
          <w:iCs/>
          <w:sz w:val="24"/>
          <w:szCs w:val="24"/>
        </w:rPr>
        <w:t>Carvalho</w:t>
      </w:r>
      <w:proofErr w:type="spellEnd"/>
      <w:r w:rsidR="00876129" w:rsidRPr="00921F41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876129" w:rsidRPr="00921F41">
        <w:rPr>
          <w:rFonts w:ascii="Times New Roman" w:hAnsi="Times New Roman" w:cs="Times New Roman"/>
          <w:i/>
          <w:iCs/>
          <w:sz w:val="24"/>
          <w:szCs w:val="24"/>
        </w:rPr>
        <w:t>Sá</w:t>
      </w:r>
      <w:proofErr w:type="spellEnd"/>
      <w:r w:rsidRPr="0075507C">
        <w:rPr>
          <w:rFonts w:ascii="Times New Roman" w:hAnsi="Times New Roman" w:cs="Times New Roman"/>
          <w:sz w:val="24"/>
          <w:szCs w:val="24"/>
        </w:rPr>
        <w:t xml:space="preserve">, § 190). </w:t>
      </w:r>
      <w:r w:rsidR="0066564B" w:rsidRPr="0066564B">
        <w:rPr>
          <w:rFonts w:ascii="Times New Roman" w:hAnsi="Times New Roman" w:cs="Times New Roman"/>
          <w:sz w:val="24"/>
          <w:szCs w:val="24"/>
        </w:rPr>
        <w:t>Налице са спорни факти и въпроси, свързани с надеждността на заявителя и на заинтересованата страна, а повдигнатите въпроси не са нито чисто правни, нито с ограничен</w:t>
      </w:r>
      <w:r w:rsidR="0066564B">
        <w:rPr>
          <w:rFonts w:ascii="Times New Roman" w:hAnsi="Times New Roman" w:cs="Times New Roman"/>
          <w:sz w:val="24"/>
          <w:szCs w:val="24"/>
        </w:rPr>
        <w:t xml:space="preserve"> технически обхват или сложност</w:t>
      </w:r>
      <w:r w:rsidRPr="0075507C">
        <w:rPr>
          <w:rFonts w:ascii="Times New Roman" w:hAnsi="Times New Roman" w:cs="Times New Roman"/>
          <w:sz w:val="24"/>
          <w:szCs w:val="24"/>
        </w:rPr>
        <w:t>.</w:t>
      </w:r>
    </w:p>
    <w:p w14:paraId="3BEA1E45" w14:textId="45599651" w:rsidR="0075507C" w:rsidRP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lastRenderedPageBreak/>
        <w:t>18. Трудно е да се прием</w:t>
      </w:r>
      <w:r w:rsidR="0066564B">
        <w:rPr>
          <w:rFonts w:ascii="Times New Roman" w:hAnsi="Times New Roman" w:cs="Times New Roman"/>
          <w:sz w:val="24"/>
          <w:szCs w:val="24"/>
        </w:rPr>
        <w:t>ат</w:t>
      </w:r>
      <w:r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="00173E33">
        <w:rPr>
          <w:rFonts w:ascii="Times New Roman" w:hAnsi="Times New Roman" w:cs="Times New Roman"/>
          <w:sz w:val="24"/>
          <w:szCs w:val="24"/>
        </w:rPr>
        <w:t>мо</w:t>
      </w:r>
      <w:r w:rsidR="0066564B">
        <w:rPr>
          <w:rFonts w:ascii="Times New Roman" w:hAnsi="Times New Roman" w:cs="Times New Roman"/>
          <w:sz w:val="24"/>
          <w:szCs w:val="24"/>
        </w:rPr>
        <w:t>тивите</w:t>
      </w:r>
      <w:r w:rsidRPr="0075507C">
        <w:rPr>
          <w:rFonts w:ascii="Times New Roman" w:hAnsi="Times New Roman" w:cs="Times New Roman"/>
          <w:sz w:val="24"/>
          <w:szCs w:val="24"/>
        </w:rPr>
        <w:t>, изложен</w:t>
      </w:r>
      <w:r w:rsidR="0066564B">
        <w:rPr>
          <w:rFonts w:ascii="Times New Roman" w:hAnsi="Times New Roman" w:cs="Times New Roman"/>
          <w:sz w:val="24"/>
          <w:szCs w:val="24"/>
        </w:rPr>
        <w:t>и</w:t>
      </w:r>
      <w:r w:rsidRPr="0075507C">
        <w:rPr>
          <w:rFonts w:ascii="Times New Roman" w:hAnsi="Times New Roman" w:cs="Times New Roman"/>
          <w:sz w:val="24"/>
          <w:szCs w:val="24"/>
        </w:rPr>
        <w:t xml:space="preserve"> от </w:t>
      </w:r>
      <w:r w:rsidR="0066564B">
        <w:rPr>
          <w:rFonts w:ascii="Times New Roman" w:hAnsi="Times New Roman" w:cs="Times New Roman"/>
          <w:sz w:val="24"/>
          <w:szCs w:val="24"/>
        </w:rPr>
        <w:t>в</w:t>
      </w:r>
      <w:r w:rsidRPr="0075507C">
        <w:rPr>
          <w:rFonts w:ascii="Times New Roman" w:hAnsi="Times New Roman" w:cs="Times New Roman"/>
          <w:sz w:val="24"/>
          <w:szCs w:val="24"/>
        </w:rPr>
        <w:t xml:space="preserve">исшия дисциплинарен съд и </w:t>
      </w:r>
      <w:r w:rsidR="0066564B">
        <w:rPr>
          <w:rFonts w:ascii="Times New Roman" w:hAnsi="Times New Roman" w:cs="Times New Roman"/>
          <w:sz w:val="24"/>
          <w:szCs w:val="24"/>
        </w:rPr>
        <w:t>П</w:t>
      </w:r>
      <w:r w:rsidRPr="0075507C">
        <w:rPr>
          <w:rFonts w:ascii="Times New Roman" w:hAnsi="Times New Roman" w:cs="Times New Roman"/>
          <w:sz w:val="24"/>
          <w:szCs w:val="24"/>
        </w:rPr>
        <w:t xml:space="preserve">равителството по отношение на </w:t>
      </w:r>
      <w:r w:rsidR="0066564B">
        <w:rPr>
          <w:rFonts w:ascii="Times New Roman" w:hAnsi="Times New Roman" w:cs="Times New Roman"/>
          <w:sz w:val="24"/>
          <w:szCs w:val="24"/>
        </w:rPr>
        <w:t>първото</w:t>
      </w:r>
      <w:r w:rsidRPr="0075507C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 w:rsidR="0066564B">
        <w:rPr>
          <w:rFonts w:ascii="Times New Roman" w:hAnsi="Times New Roman" w:cs="Times New Roman"/>
          <w:sz w:val="24"/>
          <w:szCs w:val="24"/>
        </w:rPr>
        <w:t>о</w:t>
      </w:r>
      <w:r w:rsidRPr="0075507C">
        <w:rPr>
          <w:rFonts w:ascii="Times New Roman" w:hAnsi="Times New Roman" w:cs="Times New Roman"/>
          <w:sz w:val="24"/>
          <w:szCs w:val="24"/>
        </w:rPr>
        <w:t xml:space="preserve">. </w:t>
      </w:r>
      <w:r w:rsidR="00173E33">
        <w:rPr>
          <w:rFonts w:ascii="Times New Roman" w:hAnsi="Times New Roman" w:cs="Times New Roman"/>
          <w:sz w:val="24"/>
          <w:szCs w:val="24"/>
        </w:rPr>
        <w:t>Те са, н</w:t>
      </w:r>
      <w:r w:rsidRPr="0075507C">
        <w:rPr>
          <w:rFonts w:ascii="Times New Roman" w:hAnsi="Times New Roman" w:cs="Times New Roman"/>
          <w:sz w:val="24"/>
          <w:szCs w:val="24"/>
        </w:rPr>
        <w:t xml:space="preserve">а първо място, че законът изброява изчерпателно лицата, които имат право да участват в производството, и че никакви други правила не предвиждат задължително други участници. Не е представена никаква друга обосновка. Втората причина </w:t>
      </w:r>
      <w:r w:rsidR="00173E33">
        <w:rPr>
          <w:rFonts w:ascii="Times New Roman" w:hAnsi="Times New Roman" w:cs="Times New Roman"/>
          <w:sz w:val="24"/>
          <w:szCs w:val="24"/>
        </w:rPr>
        <w:t>е</w:t>
      </w:r>
      <w:r w:rsidR="00173E33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необходимостта да се защити личният живот на всички страни или тайната на отношенията между адвокат и клиент. Самата клиентка на жалбоподател</w:t>
      </w:r>
      <w:r w:rsidR="00173E33">
        <w:rPr>
          <w:rFonts w:ascii="Times New Roman" w:hAnsi="Times New Roman" w:cs="Times New Roman"/>
          <w:sz w:val="24"/>
          <w:szCs w:val="24"/>
        </w:rPr>
        <w:t>я</w:t>
      </w:r>
      <w:r w:rsidRPr="0075507C">
        <w:rPr>
          <w:rFonts w:ascii="Times New Roman" w:hAnsi="Times New Roman" w:cs="Times New Roman"/>
          <w:sz w:val="24"/>
          <w:szCs w:val="24"/>
        </w:rPr>
        <w:t xml:space="preserve"> (заинтересована страна в това производство) обаче публично оповест</w:t>
      </w:r>
      <w:r w:rsidR="00F7181D">
        <w:rPr>
          <w:rFonts w:ascii="Times New Roman" w:hAnsi="Times New Roman" w:cs="Times New Roman"/>
          <w:sz w:val="24"/>
          <w:szCs w:val="24"/>
        </w:rPr>
        <w:t>ява</w:t>
      </w:r>
      <w:r w:rsidRPr="0075507C">
        <w:rPr>
          <w:rFonts w:ascii="Times New Roman" w:hAnsi="Times New Roman" w:cs="Times New Roman"/>
          <w:sz w:val="24"/>
          <w:szCs w:val="24"/>
        </w:rPr>
        <w:t xml:space="preserve"> и </w:t>
      </w:r>
      <w:r w:rsidR="00F7181D">
        <w:rPr>
          <w:rFonts w:ascii="Times New Roman" w:hAnsi="Times New Roman" w:cs="Times New Roman"/>
          <w:sz w:val="24"/>
          <w:szCs w:val="24"/>
        </w:rPr>
        <w:t>обсъжда</w:t>
      </w:r>
      <w:r w:rsidR="00F7181D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своите претенции по телевизията и в пресата; само част от производството е можело да бъде закрито за обществеността, а не цялото (сравни </w:t>
      </w:r>
      <w:r w:rsidRPr="0075507C">
        <w:rPr>
          <w:rFonts w:ascii="Times New Roman" w:hAnsi="Times New Roman" w:cs="Times New Roman"/>
          <w:i/>
          <w:iCs/>
          <w:sz w:val="24"/>
          <w:szCs w:val="24"/>
        </w:rPr>
        <w:t>Васил Василев</w:t>
      </w:r>
      <w:r w:rsidRPr="0075507C">
        <w:rPr>
          <w:rFonts w:ascii="Times New Roman" w:hAnsi="Times New Roman" w:cs="Times New Roman"/>
          <w:sz w:val="24"/>
          <w:szCs w:val="24"/>
        </w:rPr>
        <w:t xml:space="preserve">, цитирано по-горе, § 107-08); или, ако по време на заседанията е </w:t>
      </w:r>
      <w:r w:rsidR="00F7181D">
        <w:rPr>
          <w:rFonts w:ascii="Times New Roman" w:hAnsi="Times New Roman" w:cs="Times New Roman"/>
          <w:sz w:val="24"/>
          <w:szCs w:val="24"/>
        </w:rPr>
        <w:t>имало</w:t>
      </w:r>
      <w:r w:rsidR="00F7181D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очевиден риск от нарушаване на професионалната тайна или намеса в личния живот, съдът е можел да разпореди те да продължат при закрити врат</w:t>
      </w:r>
      <w:r w:rsidR="00F7181D">
        <w:rPr>
          <w:rFonts w:ascii="Times New Roman" w:hAnsi="Times New Roman" w:cs="Times New Roman"/>
          <w:sz w:val="24"/>
          <w:szCs w:val="24"/>
        </w:rPr>
        <w:t>а</w:t>
      </w:r>
      <w:r w:rsidRPr="0075507C">
        <w:rPr>
          <w:rFonts w:ascii="Times New Roman" w:hAnsi="Times New Roman" w:cs="Times New Roman"/>
          <w:sz w:val="24"/>
          <w:szCs w:val="24"/>
        </w:rPr>
        <w:t xml:space="preserve"> (виж </w:t>
      </w:r>
      <w:proofErr w:type="spellStart"/>
      <w:r w:rsidRPr="0075507C">
        <w:rPr>
          <w:rFonts w:ascii="Times New Roman" w:hAnsi="Times New Roman" w:cs="Times New Roman"/>
          <w:i/>
          <w:iCs/>
          <w:sz w:val="24"/>
          <w:szCs w:val="24"/>
        </w:rPr>
        <w:t>Диенет</w:t>
      </w:r>
      <w:proofErr w:type="spellEnd"/>
      <w:r w:rsidRPr="0075507C">
        <w:rPr>
          <w:rFonts w:ascii="Times New Roman" w:hAnsi="Times New Roman" w:cs="Times New Roman"/>
          <w:i/>
          <w:iCs/>
          <w:sz w:val="24"/>
          <w:szCs w:val="24"/>
        </w:rPr>
        <w:t xml:space="preserve"> с/у Франция</w:t>
      </w:r>
      <w:r w:rsidRPr="0075507C">
        <w:rPr>
          <w:rFonts w:ascii="Times New Roman" w:hAnsi="Times New Roman" w:cs="Times New Roman"/>
          <w:sz w:val="24"/>
          <w:szCs w:val="24"/>
        </w:rPr>
        <w:t>, 26 септември 1995 г., § 34, Серия A № 325-A).</w:t>
      </w:r>
    </w:p>
    <w:p w14:paraId="1F981F13" w14:textId="2BCA7A7C" w:rsidR="0075507C" w:rsidRP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19. Висшият дисциплинарен съд по второто производство изтъква, че принципът на публичните изслушвания, макар и основен институт на съдебната система, не е автоматичен в дисциплинарните производства. Законът не го предвижда изрично, а член 6 от Конвенцията предвижда изключения от него.</w:t>
      </w:r>
    </w:p>
    <w:p w14:paraId="29ECE5DC" w14:textId="7F6E3586" w:rsidR="0075507C" w:rsidRP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 xml:space="preserve">20. Съдът констатира, че </w:t>
      </w:r>
      <w:r w:rsidR="00224757">
        <w:rPr>
          <w:rFonts w:ascii="Times New Roman" w:hAnsi="Times New Roman" w:cs="Times New Roman"/>
          <w:sz w:val="24"/>
          <w:szCs w:val="24"/>
        </w:rPr>
        <w:t>трибуналът</w:t>
      </w:r>
      <w:r w:rsidR="00224757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не е направил опит да ограничи мярката за изключване на обществеността до строго необходимото. Изглежда, че не е преследвана и никаква конкретна цел. Ако, както твърди Правителството, целта е била да се предотврати много вероятното нарушаване на обществения ред в залата за изслушване, недопускането на публиката да присъства поради такава хипотетична възможност не изглежда оправдано, тъй като Съдът е можел да санкционира такива случаи, ако и когато те </w:t>
      </w:r>
      <w:r w:rsidR="00224757">
        <w:rPr>
          <w:rFonts w:ascii="Times New Roman" w:hAnsi="Times New Roman" w:cs="Times New Roman"/>
          <w:sz w:val="24"/>
          <w:szCs w:val="24"/>
        </w:rPr>
        <w:t>настъпят</w:t>
      </w:r>
      <w:r w:rsidRPr="0075507C">
        <w:rPr>
          <w:rFonts w:ascii="Times New Roman" w:hAnsi="Times New Roman" w:cs="Times New Roman"/>
          <w:sz w:val="24"/>
          <w:szCs w:val="24"/>
        </w:rPr>
        <w:t>.</w:t>
      </w:r>
    </w:p>
    <w:p w14:paraId="003AE71E" w14:textId="2D0E60CE" w:rsid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21. Налице е нарушение на член 6 § 1 от Конвенцията поради липсата на публично изслушване.</w:t>
      </w:r>
    </w:p>
    <w:p w14:paraId="1BA47BE8" w14:textId="77777777" w:rsidR="00224757" w:rsidRPr="0075507C" w:rsidRDefault="00224757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1143B" w14:textId="42084566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757">
        <w:rPr>
          <w:rFonts w:ascii="Times New Roman" w:hAnsi="Times New Roman" w:cs="Times New Roman"/>
          <w:sz w:val="24"/>
          <w:szCs w:val="24"/>
        </w:rPr>
        <w:t>ТВЪРДЯНО</w:t>
      </w:r>
      <w:r w:rsidR="00224757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НАРУШЕНИЕ НА ЧЛЕН 2 ОТ ПРОТОКОЛ №. 7 КЪМ КОНВЕНЦИЯТА</w:t>
      </w:r>
    </w:p>
    <w:p w14:paraId="00320D55" w14:textId="71B1C65D" w:rsidR="0075507C" w:rsidRP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22. Жалбоподателят се оплаква, че не е имал право да обжалва решенията на дисциплинарните съдилища.</w:t>
      </w:r>
    </w:p>
    <w:p w14:paraId="1B3614FA" w14:textId="525B2D4D" w:rsidR="0075507C" w:rsidRP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 xml:space="preserve">23. Понятието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5507C">
        <w:rPr>
          <w:rFonts w:ascii="Times New Roman" w:hAnsi="Times New Roman" w:cs="Times New Roman"/>
          <w:sz w:val="24"/>
          <w:szCs w:val="24"/>
        </w:rPr>
        <w:t>престъпление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5507C">
        <w:rPr>
          <w:rFonts w:ascii="Times New Roman" w:hAnsi="Times New Roman" w:cs="Times New Roman"/>
          <w:sz w:val="24"/>
          <w:szCs w:val="24"/>
        </w:rPr>
        <w:t xml:space="preserve"> в чл. 2, § 1 от Протокол № 7 съответства на понятието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5507C">
        <w:rPr>
          <w:rFonts w:ascii="Times New Roman" w:hAnsi="Times New Roman" w:cs="Times New Roman"/>
          <w:sz w:val="24"/>
          <w:szCs w:val="24"/>
        </w:rPr>
        <w:t>наказателно обвинение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5507C">
        <w:rPr>
          <w:rFonts w:ascii="Times New Roman" w:hAnsi="Times New Roman" w:cs="Times New Roman"/>
          <w:sz w:val="24"/>
          <w:szCs w:val="24"/>
        </w:rPr>
        <w:t xml:space="preserve"> в чл. 6, § 1 (виж </w:t>
      </w:r>
      <w:proofErr w:type="spellStart"/>
      <w:r w:rsidR="00724205" w:rsidRPr="00724205">
        <w:rPr>
          <w:rFonts w:ascii="Times New Roman" w:hAnsi="Times New Roman" w:cs="Times New Roman"/>
          <w:i/>
          <w:iCs/>
          <w:sz w:val="24"/>
          <w:szCs w:val="24"/>
        </w:rPr>
        <w:t>Grosam</w:t>
      </w:r>
      <w:proofErr w:type="spellEnd"/>
      <w:r w:rsidR="00724205" w:rsidRPr="00724205" w:rsidDel="007242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i/>
          <w:iCs/>
          <w:sz w:val="24"/>
          <w:szCs w:val="24"/>
        </w:rPr>
        <w:t>с/у Чехия</w:t>
      </w:r>
      <w:r w:rsidRPr="0075507C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ГК</w:t>
      </w:r>
      <w:r w:rsidRPr="0075507C">
        <w:rPr>
          <w:rFonts w:ascii="Times New Roman" w:hAnsi="Times New Roman" w:cs="Times New Roman"/>
          <w:sz w:val="24"/>
          <w:szCs w:val="24"/>
        </w:rPr>
        <w:t xml:space="preserve">],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507C">
        <w:rPr>
          <w:rFonts w:ascii="Times New Roman" w:hAnsi="Times New Roman" w:cs="Times New Roman"/>
          <w:sz w:val="24"/>
          <w:szCs w:val="24"/>
        </w:rPr>
        <w:t xml:space="preserve"> 19750/13, § 111, 1 юни 2023 г.).</w:t>
      </w:r>
    </w:p>
    <w:p w14:paraId="04CF7CEA" w14:textId="5F550E87" w:rsidR="0075507C" w:rsidRP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 xml:space="preserve">24. За тълкуване на понятието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724205">
        <w:rPr>
          <w:rFonts w:ascii="Times New Roman" w:hAnsi="Times New Roman" w:cs="Times New Roman"/>
          <w:sz w:val="24"/>
          <w:szCs w:val="24"/>
        </w:rPr>
        <w:t>престъпление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5507C">
        <w:rPr>
          <w:rFonts w:ascii="Times New Roman" w:hAnsi="Times New Roman" w:cs="Times New Roman"/>
          <w:sz w:val="24"/>
          <w:szCs w:val="24"/>
        </w:rPr>
        <w:t xml:space="preserve"> Съдът е използвал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5507C">
        <w:rPr>
          <w:rFonts w:ascii="Times New Roman" w:hAnsi="Times New Roman" w:cs="Times New Roman"/>
          <w:sz w:val="24"/>
          <w:szCs w:val="24"/>
        </w:rPr>
        <w:t xml:space="preserve">критериите </w:t>
      </w:r>
      <w:proofErr w:type="spellStart"/>
      <w:r w:rsidRPr="0075507C">
        <w:rPr>
          <w:rFonts w:ascii="Times New Roman" w:hAnsi="Times New Roman" w:cs="Times New Roman"/>
          <w:sz w:val="24"/>
          <w:szCs w:val="24"/>
        </w:rPr>
        <w:t>Engel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75507C">
        <w:rPr>
          <w:rFonts w:ascii="Times New Roman" w:hAnsi="Times New Roman" w:cs="Times New Roman"/>
          <w:sz w:val="24"/>
          <w:szCs w:val="24"/>
        </w:rPr>
        <w:t xml:space="preserve">, разработени по делото </w:t>
      </w:r>
      <w:r w:rsidRPr="0075507C">
        <w:rPr>
          <w:rFonts w:ascii="Times New Roman" w:hAnsi="Times New Roman" w:cs="Times New Roman"/>
          <w:i/>
          <w:iCs/>
          <w:sz w:val="24"/>
          <w:szCs w:val="24"/>
        </w:rPr>
        <w:t>Енгел и други с/у Нидерландия</w:t>
      </w:r>
      <w:r w:rsidRPr="0075507C">
        <w:rPr>
          <w:rFonts w:ascii="Times New Roman" w:hAnsi="Times New Roman" w:cs="Times New Roman"/>
          <w:sz w:val="24"/>
          <w:szCs w:val="24"/>
        </w:rPr>
        <w:t xml:space="preserve"> (8 юни 1976 г., § 82, Серия A № 22) във връзка с член 6 § 1. Те включват правната квалификация на престъплението съгласно националното право, самото естество на престъплението и тежестта на наказанието, което засегнатото лице рискува да понесе (виж </w:t>
      </w:r>
      <w:proofErr w:type="spellStart"/>
      <w:r w:rsidR="00F229BC" w:rsidRPr="00F229BC">
        <w:rPr>
          <w:rFonts w:ascii="Times New Roman" w:hAnsi="Times New Roman" w:cs="Times New Roman"/>
          <w:i/>
          <w:iCs/>
          <w:sz w:val="24"/>
          <w:szCs w:val="24"/>
        </w:rPr>
        <w:t>Gestur</w:t>
      </w:r>
      <w:proofErr w:type="spellEnd"/>
      <w:r w:rsidR="00F229BC" w:rsidRPr="00F229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29BC" w:rsidRPr="00F229BC">
        <w:rPr>
          <w:rFonts w:ascii="Times New Roman" w:hAnsi="Times New Roman" w:cs="Times New Roman"/>
          <w:i/>
          <w:iCs/>
          <w:sz w:val="24"/>
          <w:szCs w:val="24"/>
        </w:rPr>
        <w:t>Jónsson</w:t>
      </w:r>
      <w:proofErr w:type="spellEnd"/>
      <w:r w:rsidR="00F229BC" w:rsidRPr="00F229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29BC" w:rsidRPr="00F229BC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F229BC" w:rsidRPr="00F229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29BC" w:rsidRPr="00F229BC">
        <w:rPr>
          <w:rFonts w:ascii="Times New Roman" w:hAnsi="Times New Roman" w:cs="Times New Roman"/>
          <w:i/>
          <w:iCs/>
          <w:sz w:val="24"/>
          <w:szCs w:val="24"/>
        </w:rPr>
        <w:t>Ragnar</w:t>
      </w:r>
      <w:proofErr w:type="spellEnd"/>
      <w:r w:rsidR="00F229BC" w:rsidRPr="00F229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29BC" w:rsidRPr="00F229BC">
        <w:rPr>
          <w:rFonts w:ascii="Times New Roman" w:hAnsi="Times New Roman" w:cs="Times New Roman"/>
          <w:i/>
          <w:iCs/>
          <w:sz w:val="24"/>
          <w:szCs w:val="24"/>
        </w:rPr>
        <w:t>Halldór</w:t>
      </w:r>
      <w:proofErr w:type="spellEnd"/>
      <w:r w:rsidR="00F229BC" w:rsidRPr="00F229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29BC" w:rsidRPr="00F229BC">
        <w:rPr>
          <w:rFonts w:ascii="Times New Roman" w:hAnsi="Times New Roman" w:cs="Times New Roman"/>
          <w:i/>
          <w:iCs/>
          <w:sz w:val="24"/>
          <w:szCs w:val="24"/>
        </w:rPr>
        <w:t>Hall</w:t>
      </w:r>
      <w:proofErr w:type="spellEnd"/>
      <w:r w:rsidR="00F229BC" w:rsidRPr="00F229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704BB" w:rsidRPr="008704BB">
        <w:rPr>
          <w:rFonts w:ascii="Times New Roman" w:hAnsi="Times New Roman" w:cs="Times New Roman"/>
          <w:i/>
          <w:iCs/>
          <w:sz w:val="24"/>
          <w:szCs w:val="24"/>
        </w:rPr>
        <w:t>с/у Исландия</w:t>
      </w:r>
      <w:r w:rsidRPr="0075507C">
        <w:rPr>
          <w:rFonts w:ascii="Times New Roman" w:hAnsi="Times New Roman" w:cs="Times New Roman"/>
          <w:sz w:val="24"/>
          <w:szCs w:val="24"/>
        </w:rPr>
        <w:t xml:space="preserve"> [</w:t>
      </w:r>
      <w:r w:rsidR="008704BB">
        <w:rPr>
          <w:rFonts w:ascii="Times New Roman" w:hAnsi="Times New Roman" w:cs="Times New Roman"/>
          <w:sz w:val="24"/>
          <w:szCs w:val="24"/>
        </w:rPr>
        <w:t>ГК</w:t>
      </w:r>
      <w:r w:rsidRPr="0075507C">
        <w:rPr>
          <w:rFonts w:ascii="Times New Roman" w:hAnsi="Times New Roman" w:cs="Times New Roman"/>
          <w:sz w:val="24"/>
          <w:szCs w:val="24"/>
        </w:rPr>
        <w:t>], № 68273/14 и 68271/14,§§ 75-82, 22 декември 2020 г.).</w:t>
      </w:r>
    </w:p>
    <w:p w14:paraId="26F7C073" w14:textId="471E5C44" w:rsidR="0075507C" w:rsidRP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 xml:space="preserve">25. Приложените в случая на жалбоподателя разпоредби по Закона и </w:t>
      </w:r>
      <w:r w:rsidR="00883A44">
        <w:rPr>
          <w:rFonts w:ascii="Times New Roman" w:hAnsi="Times New Roman" w:cs="Times New Roman"/>
          <w:sz w:val="24"/>
          <w:szCs w:val="24"/>
        </w:rPr>
        <w:t>Етичния кодекс на адвоката</w:t>
      </w:r>
      <w:r w:rsidRPr="0075507C">
        <w:rPr>
          <w:rFonts w:ascii="Times New Roman" w:hAnsi="Times New Roman" w:cs="Times New Roman"/>
          <w:sz w:val="24"/>
          <w:szCs w:val="24"/>
        </w:rPr>
        <w:t xml:space="preserve"> принадлежат към сферата на дисциплинарното право (сравни </w:t>
      </w:r>
      <w:proofErr w:type="spellStart"/>
      <w:r w:rsidR="008704BB" w:rsidRPr="008704BB">
        <w:rPr>
          <w:rFonts w:ascii="Times New Roman" w:hAnsi="Times New Roman" w:cs="Times New Roman"/>
          <w:i/>
          <w:iCs/>
          <w:sz w:val="24"/>
          <w:szCs w:val="24"/>
        </w:rPr>
        <w:t>Мюлер-Хартбург</w:t>
      </w:r>
      <w:proofErr w:type="spellEnd"/>
      <w:r w:rsidRPr="0075507C">
        <w:rPr>
          <w:rFonts w:ascii="Times New Roman" w:hAnsi="Times New Roman" w:cs="Times New Roman"/>
          <w:sz w:val="24"/>
          <w:szCs w:val="24"/>
        </w:rPr>
        <w:t xml:space="preserve">, цитирано по-горе, § 43, и </w:t>
      </w:r>
      <w:proofErr w:type="spellStart"/>
      <w:r w:rsidR="008704BB" w:rsidRPr="008704BB">
        <w:rPr>
          <w:rFonts w:ascii="Times New Roman" w:hAnsi="Times New Roman" w:cs="Times New Roman"/>
          <w:i/>
          <w:iCs/>
          <w:sz w:val="24"/>
          <w:szCs w:val="24"/>
        </w:rPr>
        <w:t>Биаджиоли</w:t>
      </w:r>
      <w:proofErr w:type="spellEnd"/>
      <w:r w:rsidRPr="008704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704BB" w:rsidRPr="008704BB">
        <w:rPr>
          <w:rFonts w:ascii="Times New Roman" w:hAnsi="Times New Roman" w:cs="Times New Roman"/>
          <w:i/>
          <w:iCs/>
          <w:sz w:val="24"/>
          <w:szCs w:val="24"/>
        </w:rPr>
        <w:t>с/у Сан Марино</w:t>
      </w:r>
      <w:r w:rsidRPr="0075507C">
        <w:rPr>
          <w:rFonts w:ascii="Times New Roman" w:hAnsi="Times New Roman" w:cs="Times New Roman"/>
          <w:sz w:val="24"/>
          <w:szCs w:val="24"/>
        </w:rPr>
        <w:t xml:space="preserve"> (</w:t>
      </w:r>
      <w:r w:rsidR="00883A44">
        <w:rPr>
          <w:rFonts w:ascii="Times New Roman" w:hAnsi="Times New Roman" w:cs="Times New Roman"/>
          <w:sz w:val="24"/>
          <w:szCs w:val="24"/>
        </w:rPr>
        <w:t>РД</w:t>
      </w:r>
      <w:r w:rsidRPr="0075507C">
        <w:rPr>
          <w:rFonts w:ascii="Times New Roman" w:hAnsi="Times New Roman" w:cs="Times New Roman"/>
          <w:sz w:val="24"/>
          <w:szCs w:val="24"/>
        </w:rPr>
        <w:t xml:space="preserve">), </w:t>
      </w:r>
      <w:r w:rsidR="008704BB">
        <w:rPr>
          <w:rFonts w:ascii="Times New Roman" w:hAnsi="Times New Roman" w:cs="Times New Roman"/>
          <w:sz w:val="24"/>
          <w:szCs w:val="24"/>
        </w:rPr>
        <w:t>№</w:t>
      </w:r>
      <w:r w:rsidRPr="0075507C">
        <w:rPr>
          <w:rFonts w:ascii="Times New Roman" w:hAnsi="Times New Roman" w:cs="Times New Roman"/>
          <w:sz w:val="24"/>
          <w:szCs w:val="24"/>
        </w:rPr>
        <w:t xml:space="preserve"> 64735/14, § 53, 13 септември 2016 г.). Производството не е проведено от прокуратурата и наказателните съдилища, а от дисциплинарни органи. Приложимите правила не са от общ характер, а са насочени към конкретна професионална група. </w:t>
      </w:r>
      <w:r w:rsidR="001A5FB1">
        <w:rPr>
          <w:rFonts w:ascii="Times New Roman" w:hAnsi="Times New Roman" w:cs="Times New Roman"/>
          <w:sz w:val="24"/>
          <w:szCs w:val="24"/>
        </w:rPr>
        <w:t>Жалбоподателят не рискува л</w:t>
      </w:r>
      <w:r w:rsidRPr="0075507C">
        <w:rPr>
          <w:rFonts w:ascii="Times New Roman" w:hAnsi="Times New Roman" w:cs="Times New Roman"/>
          <w:sz w:val="24"/>
          <w:szCs w:val="24"/>
        </w:rPr>
        <w:t xml:space="preserve">ишаване от свобода. Макар че максималният размер на глобата, която той рискувал да понесе (осем минимални месечни заплати по чл. 133, ал. 1, т. 2 от Закона), </w:t>
      </w:r>
      <w:r w:rsidR="001A5FB1">
        <w:rPr>
          <w:rFonts w:ascii="Times New Roman" w:hAnsi="Times New Roman" w:cs="Times New Roman"/>
          <w:sz w:val="24"/>
          <w:szCs w:val="24"/>
        </w:rPr>
        <w:t>би могъл</w:t>
      </w:r>
      <w:r w:rsidRPr="0075507C">
        <w:rPr>
          <w:rFonts w:ascii="Times New Roman" w:hAnsi="Times New Roman" w:cs="Times New Roman"/>
          <w:sz w:val="24"/>
          <w:szCs w:val="24"/>
        </w:rPr>
        <w:t xml:space="preserve"> да се разглежда като наказателен, той сам по себе си не е достатъчен, за да се квалифицира мярката като наказателна</w:t>
      </w:r>
      <w:r w:rsidR="001A5FB1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(сравни </w:t>
      </w:r>
      <w:proofErr w:type="spellStart"/>
      <w:r w:rsidR="008704BB" w:rsidRPr="008704BB">
        <w:rPr>
          <w:rFonts w:ascii="Times New Roman" w:hAnsi="Times New Roman" w:cs="Times New Roman"/>
          <w:i/>
          <w:iCs/>
          <w:sz w:val="24"/>
          <w:szCs w:val="24"/>
        </w:rPr>
        <w:t>Мюлер-Хартбург</w:t>
      </w:r>
      <w:proofErr w:type="spellEnd"/>
      <w:r w:rsidRPr="0075507C">
        <w:rPr>
          <w:rFonts w:ascii="Times New Roman" w:hAnsi="Times New Roman" w:cs="Times New Roman"/>
          <w:sz w:val="24"/>
          <w:szCs w:val="24"/>
        </w:rPr>
        <w:t xml:space="preserve">, цитирано по-горе, §§ 46-47). </w:t>
      </w:r>
      <w:r w:rsidRPr="0075507C">
        <w:rPr>
          <w:rFonts w:ascii="Times New Roman" w:hAnsi="Times New Roman" w:cs="Times New Roman"/>
          <w:sz w:val="24"/>
          <w:szCs w:val="24"/>
        </w:rPr>
        <w:lastRenderedPageBreak/>
        <w:t xml:space="preserve">Санкцията отписване на жалбоподателя от регистъра на адвокатите като временно отнемане на правото да упражнява професията е типична дисциплинарна санкция, която няма траен ефект и не прави обвиненията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5507C">
        <w:rPr>
          <w:rFonts w:ascii="Times New Roman" w:hAnsi="Times New Roman" w:cs="Times New Roman"/>
          <w:sz w:val="24"/>
          <w:szCs w:val="24"/>
        </w:rPr>
        <w:t>наказателни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5507C">
        <w:rPr>
          <w:rFonts w:ascii="Times New Roman" w:hAnsi="Times New Roman" w:cs="Times New Roman"/>
          <w:sz w:val="24"/>
          <w:szCs w:val="24"/>
        </w:rPr>
        <w:t xml:space="preserve"> по своя характер. Нейната цел е да възстанови доверието на обществеността в случаи на сериозни професионални нарушения (вж. цитираното по-горе дело </w:t>
      </w:r>
      <w:proofErr w:type="spellStart"/>
      <w:r w:rsidR="008704BB" w:rsidRPr="008704BB">
        <w:rPr>
          <w:rFonts w:ascii="Times New Roman" w:hAnsi="Times New Roman" w:cs="Times New Roman"/>
          <w:i/>
          <w:iCs/>
          <w:sz w:val="24"/>
          <w:szCs w:val="24"/>
        </w:rPr>
        <w:t>Биаджиоли</w:t>
      </w:r>
      <w:proofErr w:type="spellEnd"/>
      <w:r w:rsidRPr="0075507C">
        <w:rPr>
          <w:rFonts w:ascii="Times New Roman" w:hAnsi="Times New Roman" w:cs="Times New Roman"/>
          <w:sz w:val="24"/>
          <w:szCs w:val="24"/>
        </w:rPr>
        <w:t>, § 56).</w:t>
      </w:r>
    </w:p>
    <w:p w14:paraId="099ED266" w14:textId="3670FDEB" w:rsidR="0075507C" w:rsidRP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 xml:space="preserve">26. Следователно дисциплинарното производство не включва </w:t>
      </w:r>
      <w:r w:rsidR="0063092B">
        <w:rPr>
          <w:rFonts w:ascii="Times New Roman" w:hAnsi="Times New Roman" w:cs="Times New Roman"/>
          <w:sz w:val="24"/>
          <w:szCs w:val="24"/>
        </w:rPr>
        <w:t>решаване на</w:t>
      </w:r>
      <w:r w:rsidRPr="0075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5507C">
        <w:rPr>
          <w:rFonts w:ascii="Times New Roman" w:hAnsi="Times New Roman" w:cs="Times New Roman"/>
          <w:sz w:val="24"/>
          <w:szCs w:val="24"/>
        </w:rPr>
        <w:t>наказателно обвинение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5507C">
        <w:rPr>
          <w:rFonts w:ascii="Times New Roman" w:hAnsi="Times New Roman" w:cs="Times New Roman"/>
          <w:sz w:val="24"/>
          <w:szCs w:val="24"/>
        </w:rPr>
        <w:t xml:space="preserve"> по смисъла на член 6 § 1 и тази разпоредба не се прилага към това производство </w:t>
      </w:r>
      <w:r w:rsidR="0063092B">
        <w:rPr>
          <w:rFonts w:ascii="Times New Roman" w:hAnsi="Times New Roman" w:cs="Times New Roman"/>
          <w:sz w:val="24"/>
          <w:szCs w:val="24"/>
        </w:rPr>
        <w:t>в</w:t>
      </w:r>
      <w:r w:rsidRPr="0075507C">
        <w:rPr>
          <w:rFonts w:ascii="Times New Roman" w:hAnsi="Times New Roman" w:cs="Times New Roman"/>
          <w:sz w:val="24"/>
          <w:szCs w:val="24"/>
        </w:rPr>
        <w:t xml:space="preserve"> наказателн</w:t>
      </w:r>
      <w:r w:rsidR="0063092B">
        <w:rPr>
          <w:rFonts w:ascii="Times New Roman" w:hAnsi="Times New Roman" w:cs="Times New Roman"/>
          <w:sz w:val="24"/>
          <w:szCs w:val="24"/>
        </w:rPr>
        <w:t>ата ѝ част</w:t>
      </w:r>
      <w:r w:rsidRPr="0075507C">
        <w:rPr>
          <w:rFonts w:ascii="Times New Roman" w:hAnsi="Times New Roman" w:cs="Times New Roman"/>
          <w:sz w:val="24"/>
          <w:szCs w:val="24"/>
        </w:rPr>
        <w:t xml:space="preserve"> (сравни, </w:t>
      </w:r>
      <w:proofErr w:type="spellStart"/>
      <w:r w:rsidRPr="008704BB">
        <w:rPr>
          <w:rFonts w:ascii="Times New Roman" w:hAnsi="Times New Roman" w:cs="Times New Roman"/>
          <w:i/>
          <w:iCs/>
          <w:sz w:val="24"/>
          <w:szCs w:val="24"/>
        </w:rPr>
        <w:t>mutatis</w:t>
      </w:r>
      <w:proofErr w:type="spellEnd"/>
      <w:r w:rsidRPr="008704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04BB">
        <w:rPr>
          <w:rFonts w:ascii="Times New Roman" w:hAnsi="Times New Roman" w:cs="Times New Roman"/>
          <w:i/>
          <w:iCs/>
          <w:sz w:val="24"/>
          <w:szCs w:val="24"/>
        </w:rPr>
        <w:t>mutandis</w:t>
      </w:r>
      <w:proofErr w:type="spellEnd"/>
      <w:r w:rsidRPr="008704B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704BB" w:rsidRPr="008704BB">
        <w:rPr>
          <w:rFonts w:ascii="Times New Roman" w:hAnsi="Times New Roman" w:cs="Times New Roman"/>
          <w:i/>
          <w:iCs/>
          <w:sz w:val="24"/>
          <w:szCs w:val="24"/>
        </w:rPr>
        <w:t>Раммос</w:t>
      </w:r>
      <w:proofErr w:type="spellEnd"/>
      <w:r w:rsidR="008704BB" w:rsidRPr="008704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04BB" w:rsidRPr="008704BB">
        <w:rPr>
          <w:rFonts w:ascii="Times New Roman" w:hAnsi="Times New Roman" w:cs="Times New Roman"/>
          <w:i/>
          <w:iCs/>
          <w:sz w:val="24"/>
          <w:szCs w:val="24"/>
        </w:rPr>
        <w:t>Нунес</w:t>
      </w:r>
      <w:proofErr w:type="spellEnd"/>
      <w:r w:rsidRPr="008704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704BB" w:rsidRPr="008704BB">
        <w:rPr>
          <w:rFonts w:ascii="Times New Roman" w:hAnsi="Times New Roman" w:cs="Times New Roman"/>
          <w:i/>
          <w:iCs/>
          <w:sz w:val="24"/>
          <w:szCs w:val="24"/>
        </w:rPr>
        <w:t xml:space="preserve">де </w:t>
      </w:r>
      <w:proofErr w:type="spellStart"/>
      <w:r w:rsidR="008704BB" w:rsidRPr="008704BB">
        <w:rPr>
          <w:rFonts w:ascii="Times New Roman" w:hAnsi="Times New Roman" w:cs="Times New Roman"/>
          <w:i/>
          <w:iCs/>
          <w:sz w:val="24"/>
          <w:szCs w:val="24"/>
        </w:rPr>
        <w:t>Карвайо</w:t>
      </w:r>
      <w:proofErr w:type="spellEnd"/>
      <w:r w:rsidR="008704BB" w:rsidRPr="008704BB">
        <w:rPr>
          <w:rFonts w:ascii="Times New Roman" w:hAnsi="Times New Roman" w:cs="Times New Roman"/>
          <w:i/>
          <w:iCs/>
          <w:sz w:val="24"/>
          <w:szCs w:val="24"/>
        </w:rPr>
        <w:t xml:space="preserve"> е Са</w:t>
      </w:r>
      <w:r w:rsidRPr="0075507C">
        <w:rPr>
          <w:rFonts w:ascii="Times New Roman" w:hAnsi="Times New Roman" w:cs="Times New Roman"/>
          <w:sz w:val="24"/>
          <w:szCs w:val="24"/>
        </w:rPr>
        <w:t xml:space="preserve">, §§ 124-28, и </w:t>
      </w:r>
      <w:proofErr w:type="spellStart"/>
      <w:r w:rsidR="008704BB" w:rsidRPr="008704BB">
        <w:rPr>
          <w:rFonts w:ascii="Times New Roman" w:hAnsi="Times New Roman" w:cs="Times New Roman"/>
          <w:i/>
          <w:iCs/>
          <w:sz w:val="24"/>
          <w:szCs w:val="24"/>
        </w:rPr>
        <w:t>Гросам</w:t>
      </w:r>
      <w:proofErr w:type="spellEnd"/>
      <w:r w:rsidRPr="0075507C">
        <w:rPr>
          <w:rFonts w:ascii="Times New Roman" w:hAnsi="Times New Roman" w:cs="Times New Roman"/>
          <w:sz w:val="24"/>
          <w:szCs w:val="24"/>
        </w:rPr>
        <w:t>, §§ 118-22, и двете цитирани по-горе). Съответно член 2 § 1 от Протокол № 7 не се прилага за тези производства.</w:t>
      </w:r>
    </w:p>
    <w:p w14:paraId="2CFA45A2" w14:textId="5C7FC504" w:rsid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 xml:space="preserve">27. Това оплакване е несъвместимо </w:t>
      </w:r>
      <w:proofErr w:type="spellStart"/>
      <w:r w:rsidRPr="008704BB">
        <w:rPr>
          <w:rFonts w:ascii="Times New Roman" w:hAnsi="Times New Roman" w:cs="Times New Roman"/>
          <w:i/>
          <w:iCs/>
          <w:sz w:val="24"/>
          <w:szCs w:val="24"/>
        </w:rPr>
        <w:t>ratione</w:t>
      </w:r>
      <w:proofErr w:type="spellEnd"/>
      <w:r w:rsidRPr="008704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04BB">
        <w:rPr>
          <w:rFonts w:ascii="Times New Roman" w:hAnsi="Times New Roman" w:cs="Times New Roman"/>
          <w:i/>
          <w:iCs/>
          <w:sz w:val="24"/>
          <w:szCs w:val="24"/>
        </w:rPr>
        <w:t>materiae</w:t>
      </w:r>
      <w:proofErr w:type="spellEnd"/>
      <w:r w:rsidRPr="0075507C">
        <w:rPr>
          <w:rFonts w:ascii="Times New Roman" w:hAnsi="Times New Roman" w:cs="Times New Roman"/>
          <w:sz w:val="24"/>
          <w:szCs w:val="24"/>
        </w:rPr>
        <w:t xml:space="preserve"> с Конвенцията и трябва да бъде отхвърлено съгласно член 35 §§ 3 (а) и 4.</w:t>
      </w:r>
    </w:p>
    <w:p w14:paraId="2CB60CE9" w14:textId="77777777" w:rsidR="00E82301" w:rsidRPr="0075507C" w:rsidRDefault="00E82301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E22A2" w14:textId="27CA00BB" w:rsidR="0075507C" w:rsidRPr="0075507C" w:rsidRDefault="0063092B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="0075507C" w:rsidRPr="0075507C">
        <w:rPr>
          <w:rFonts w:ascii="Times New Roman" w:hAnsi="Times New Roman" w:cs="Times New Roman"/>
          <w:sz w:val="24"/>
          <w:szCs w:val="24"/>
        </w:rPr>
        <w:t>НА ЧЛЕН 41 ОТ КОНВЕНЦИЯТА</w:t>
      </w:r>
    </w:p>
    <w:p w14:paraId="08935EF9" w14:textId="688CFDDB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 xml:space="preserve">28.  </w:t>
      </w:r>
      <w:r w:rsidR="0063092B">
        <w:rPr>
          <w:rFonts w:ascii="Times New Roman" w:hAnsi="Times New Roman" w:cs="Times New Roman"/>
          <w:sz w:val="24"/>
          <w:szCs w:val="24"/>
        </w:rPr>
        <w:t>Жалбоподателят</w:t>
      </w:r>
      <w:r w:rsidR="0063092B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претендира 200 000 лева (приблизително 102 260 евро) за неимуществени вреди. </w:t>
      </w:r>
      <w:r w:rsidR="0066757D">
        <w:rPr>
          <w:rFonts w:ascii="Times New Roman" w:hAnsi="Times New Roman" w:cs="Times New Roman"/>
          <w:sz w:val="24"/>
          <w:szCs w:val="24"/>
        </w:rPr>
        <w:t>П</w:t>
      </w:r>
      <w:r w:rsidRPr="0075507C">
        <w:rPr>
          <w:rFonts w:ascii="Times New Roman" w:hAnsi="Times New Roman" w:cs="Times New Roman"/>
          <w:sz w:val="24"/>
          <w:szCs w:val="24"/>
        </w:rPr>
        <w:t xml:space="preserve">ретендира и 311 942 </w:t>
      </w:r>
      <w:r w:rsidR="008704BB">
        <w:rPr>
          <w:rFonts w:ascii="Times New Roman" w:hAnsi="Times New Roman" w:cs="Times New Roman"/>
          <w:sz w:val="24"/>
          <w:szCs w:val="24"/>
        </w:rPr>
        <w:t>лева</w:t>
      </w:r>
      <w:r w:rsidRPr="0075507C">
        <w:rPr>
          <w:rFonts w:ascii="Times New Roman" w:hAnsi="Times New Roman" w:cs="Times New Roman"/>
          <w:sz w:val="24"/>
          <w:szCs w:val="24"/>
        </w:rPr>
        <w:t xml:space="preserve"> (приблизително 159 500 </w:t>
      </w:r>
      <w:r w:rsidR="008704BB">
        <w:rPr>
          <w:rFonts w:ascii="Times New Roman" w:hAnsi="Times New Roman" w:cs="Times New Roman"/>
          <w:sz w:val="24"/>
          <w:szCs w:val="24"/>
        </w:rPr>
        <w:t>евро</w:t>
      </w:r>
      <w:r w:rsidRPr="0075507C">
        <w:rPr>
          <w:rFonts w:ascii="Times New Roman" w:hAnsi="Times New Roman" w:cs="Times New Roman"/>
          <w:sz w:val="24"/>
          <w:szCs w:val="24"/>
        </w:rPr>
        <w:t xml:space="preserve">) за имуществени вреди. Освен това той претендира 6 000 </w:t>
      </w:r>
      <w:r w:rsidR="008704BB">
        <w:rPr>
          <w:rFonts w:ascii="Times New Roman" w:hAnsi="Times New Roman" w:cs="Times New Roman"/>
          <w:sz w:val="24"/>
          <w:szCs w:val="24"/>
        </w:rPr>
        <w:t>лева</w:t>
      </w:r>
      <w:r w:rsidRPr="0075507C">
        <w:rPr>
          <w:rFonts w:ascii="Times New Roman" w:hAnsi="Times New Roman" w:cs="Times New Roman"/>
          <w:sz w:val="24"/>
          <w:szCs w:val="24"/>
        </w:rPr>
        <w:t xml:space="preserve"> за съдебни разноски пред Съда и 9 420 </w:t>
      </w:r>
      <w:r w:rsidR="008704BB">
        <w:rPr>
          <w:rFonts w:ascii="Times New Roman" w:hAnsi="Times New Roman" w:cs="Times New Roman"/>
          <w:sz w:val="24"/>
          <w:szCs w:val="24"/>
        </w:rPr>
        <w:t>лева</w:t>
      </w:r>
      <w:r w:rsidRPr="0075507C">
        <w:rPr>
          <w:rFonts w:ascii="Times New Roman" w:hAnsi="Times New Roman" w:cs="Times New Roman"/>
          <w:sz w:val="24"/>
          <w:szCs w:val="24"/>
        </w:rPr>
        <w:t xml:space="preserve"> за разходи и разноски, направени в рамките на </w:t>
      </w:r>
      <w:r w:rsidR="0066757D">
        <w:rPr>
          <w:rFonts w:ascii="Times New Roman" w:hAnsi="Times New Roman" w:cs="Times New Roman"/>
          <w:sz w:val="24"/>
          <w:szCs w:val="24"/>
        </w:rPr>
        <w:t>националните</w:t>
      </w:r>
      <w:r w:rsidR="0066757D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дисциплинарн</w:t>
      </w:r>
      <w:r w:rsidR="0066757D">
        <w:rPr>
          <w:rFonts w:ascii="Times New Roman" w:hAnsi="Times New Roman" w:cs="Times New Roman"/>
          <w:sz w:val="24"/>
          <w:szCs w:val="24"/>
        </w:rPr>
        <w:t>и</w:t>
      </w:r>
      <w:r w:rsidRPr="0075507C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 w:rsidR="0066757D">
        <w:rPr>
          <w:rFonts w:ascii="Times New Roman" w:hAnsi="Times New Roman" w:cs="Times New Roman"/>
          <w:sz w:val="24"/>
          <w:szCs w:val="24"/>
        </w:rPr>
        <w:t>а</w:t>
      </w:r>
      <w:r w:rsidRPr="0075507C">
        <w:rPr>
          <w:rFonts w:ascii="Times New Roman" w:hAnsi="Times New Roman" w:cs="Times New Roman"/>
          <w:sz w:val="24"/>
          <w:szCs w:val="24"/>
        </w:rPr>
        <w:t xml:space="preserve"> срещу него (общо приблизително 7 880 </w:t>
      </w:r>
      <w:r w:rsidR="008704BB">
        <w:rPr>
          <w:rFonts w:ascii="Times New Roman" w:hAnsi="Times New Roman" w:cs="Times New Roman"/>
          <w:sz w:val="24"/>
          <w:szCs w:val="24"/>
        </w:rPr>
        <w:t>евро</w:t>
      </w:r>
      <w:r w:rsidRPr="0075507C">
        <w:rPr>
          <w:rFonts w:ascii="Times New Roman" w:hAnsi="Times New Roman" w:cs="Times New Roman"/>
          <w:sz w:val="24"/>
          <w:szCs w:val="24"/>
        </w:rPr>
        <w:t>).</w:t>
      </w:r>
    </w:p>
    <w:p w14:paraId="18AF19D3" w14:textId="4289B9BF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29. Правителството е на мнение, че претенциите на жалбоподателя са произволни и във всеки случай прекомерни.</w:t>
      </w:r>
    </w:p>
    <w:p w14:paraId="107E834E" w14:textId="350C2226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30. Що се отнася до претенцията на жалбоподателя за имуществени вреди, Съдът не открива причинно-следствена връзка между установеното нарушение и твърд</w:t>
      </w:r>
      <w:r w:rsidR="0066757D">
        <w:rPr>
          <w:rFonts w:ascii="Times New Roman" w:hAnsi="Times New Roman" w:cs="Times New Roman"/>
          <w:sz w:val="24"/>
          <w:szCs w:val="24"/>
        </w:rPr>
        <w:t>е</w:t>
      </w:r>
      <w:r w:rsidRPr="0075507C">
        <w:rPr>
          <w:rFonts w:ascii="Times New Roman" w:hAnsi="Times New Roman" w:cs="Times New Roman"/>
          <w:sz w:val="24"/>
          <w:szCs w:val="24"/>
        </w:rPr>
        <w:t xml:space="preserve">ните имуществени вреди; поради това той отхвърля тази претенция. Що се отнася до неимуществените вреди, с оглед на естеството на установеното нарушение, тази констатация е достатъчна, за да компенсира жалбоподателя за всички неимуществени вреди, претърпени в резултат на нарушаването на правото му на публично изслушване по член 6 § 1. Що се отнася до разходите и разноските, разумно е да се присъдят на жалбоподателя 500 </w:t>
      </w:r>
      <w:r w:rsidR="008704BB">
        <w:rPr>
          <w:rFonts w:ascii="Times New Roman" w:hAnsi="Times New Roman" w:cs="Times New Roman"/>
          <w:sz w:val="24"/>
          <w:szCs w:val="24"/>
        </w:rPr>
        <w:t>евро</w:t>
      </w:r>
      <w:r w:rsidRPr="0075507C">
        <w:rPr>
          <w:rFonts w:ascii="Times New Roman" w:hAnsi="Times New Roman" w:cs="Times New Roman"/>
          <w:sz w:val="24"/>
          <w:szCs w:val="24"/>
        </w:rPr>
        <w:t xml:space="preserve"> по </w:t>
      </w:r>
      <w:r w:rsidR="00702A13">
        <w:rPr>
          <w:rFonts w:ascii="Times New Roman" w:hAnsi="Times New Roman" w:cs="Times New Roman"/>
          <w:sz w:val="24"/>
          <w:szCs w:val="24"/>
        </w:rPr>
        <w:t>това искане</w:t>
      </w:r>
      <w:r w:rsidRPr="0075507C">
        <w:rPr>
          <w:rFonts w:ascii="Times New Roman" w:hAnsi="Times New Roman" w:cs="Times New Roman"/>
          <w:sz w:val="24"/>
          <w:szCs w:val="24"/>
        </w:rPr>
        <w:t>.</w:t>
      </w:r>
    </w:p>
    <w:p w14:paraId="607FFE08" w14:textId="77777777" w:rsidR="0075507C" w:rsidRPr="0075507C" w:rsidRDefault="0075507C" w:rsidP="0075507C">
      <w:pPr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ПОРАДИ ТЕЗИ ПРИЧИНИ СЪДЪТ ЕДИНОДУШНО,</w:t>
      </w:r>
    </w:p>
    <w:p w14:paraId="294169AD" w14:textId="2D86C8CC" w:rsidR="0075507C" w:rsidRP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1.</w:t>
      </w:r>
      <w:r w:rsidR="008704BB">
        <w:rPr>
          <w:rFonts w:ascii="Times New Roman" w:hAnsi="Times New Roman" w:cs="Times New Roman"/>
          <w:sz w:val="24"/>
          <w:szCs w:val="24"/>
        </w:rPr>
        <w:t xml:space="preserve"> </w:t>
      </w:r>
      <w:r w:rsidRPr="008704BB">
        <w:rPr>
          <w:rFonts w:ascii="Times New Roman" w:hAnsi="Times New Roman" w:cs="Times New Roman"/>
          <w:i/>
          <w:iCs/>
          <w:sz w:val="24"/>
          <w:szCs w:val="24"/>
        </w:rPr>
        <w:t>Решава</w:t>
      </w:r>
      <w:r w:rsidRPr="0075507C">
        <w:rPr>
          <w:rFonts w:ascii="Times New Roman" w:hAnsi="Times New Roman" w:cs="Times New Roman"/>
          <w:sz w:val="24"/>
          <w:szCs w:val="24"/>
        </w:rPr>
        <w:t xml:space="preserve"> да се присъедини </w:t>
      </w:r>
      <w:r w:rsidR="00702A13">
        <w:rPr>
          <w:rFonts w:ascii="Times New Roman" w:hAnsi="Times New Roman" w:cs="Times New Roman"/>
          <w:sz w:val="24"/>
          <w:szCs w:val="24"/>
        </w:rPr>
        <w:t>жалбите</w:t>
      </w:r>
      <w:r w:rsidRPr="0075507C">
        <w:rPr>
          <w:rFonts w:ascii="Times New Roman" w:hAnsi="Times New Roman" w:cs="Times New Roman"/>
          <w:sz w:val="24"/>
          <w:szCs w:val="24"/>
        </w:rPr>
        <w:t>;</w:t>
      </w:r>
    </w:p>
    <w:p w14:paraId="4D7FD37C" w14:textId="2D3F1BC8" w:rsidR="0075507C" w:rsidRP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2.</w:t>
      </w:r>
      <w:r w:rsidR="008704BB">
        <w:rPr>
          <w:rFonts w:ascii="Times New Roman" w:hAnsi="Times New Roman" w:cs="Times New Roman"/>
          <w:sz w:val="24"/>
          <w:szCs w:val="24"/>
        </w:rPr>
        <w:t xml:space="preserve"> </w:t>
      </w:r>
      <w:r w:rsidRPr="008704BB">
        <w:rPr>
          <w:rFonts w:ascii="Times New Roman" w:hAnsi="Times New Roman" w:cs="Times New Roman"/>
          <w:i/>
          <w:iCs/>
          <w:sz w:val="24"/>
          <w:szCs w:val="24"/>
        </w:rPr>
        <w:t>Обявява</w:t>
      </w:r>
      <w:r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="00702A13">
        <w:rPr>
          <w:rFonts w:ascii="Times New Roman" w:hAnsi="Times New Roman" w:cs="Times New Roman"/>
          <w:sz w:val="24"/>
          <w:szCs w:val="24"/>
        </w:rPr>
        <w:t>оплакванията</w:t>
      </w:r>
      <w:r w:rsidR="00702A13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относно достъп до съд и липса на публично </w:t>
      </w:r>
      <w:r w:rsidR="00702A13">
        <w:rPr>
          <w:rFonts w:ascii="Times New Roman" w:hAnsi="Times New Roman" w:cs="Times New Roman"/>
          <w:sz w:val="24"/>
          <w:szCs w:val="24"/>
        </w:rPr>
        <w:t>гледане на делото</w:t>
      </w:r>
      <w:r w:rsidR="00702A13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за допустими, а останалите </w:t>
      </w:r>
      <w:r w:rsidR="00702A13">
        <w:rPr>
          <w:rFonts w:ascii="Times New Roman" w:hAnsi="Times New Roman" w:cs="Times New Roman"/>
          <w:sz w:val="24"/>
          <w:szCs w:val="24"/>
        </w:rPr>
        <w:t>оплаквания</w:t>
      </w:r>
      <w:r w:rsidR="00702A13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за недопустими;</w:t>
      </w:r>
    </w:p>
    <w:p w14:paraId="3BE11A62" w14:textId="691989E4" w:rsidR="0075507C" w:rsidRP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3.</w:t>
      </w:r>
      <w:r w:rsidR="008704BB">
        <w:rPr>
          <w:rFonts w:ascii="Times New Roman" w:hAnsi="Times New Roman" w:cs="Times New Roman"/>
          <w:sz w:val="24"/>
          <w:szCs w:val="24"/>
        </w:rPr>
        <w:t xml:space="preserve"> </w:t>
      </w:r>
      <w:r w:rsidRPr="008704BB">
        <w:rPr>
          <w:rFonts w:ascii="Times New Roman" w:hAnsi="Times New Roman" w:cs="Times New Roman"/>
          <w:i/>
          <w:iCs/>
          <w:sz w:val="24"/>
          <w:szCs w:val="24"/>
        </w:rPr>
        <w:t>Приема</w:t>
      </w:r>
      <w:r w:rsidRPr="0075507C">
        <w:rPr>
          <w:rFonts w:ascii="Times New Roman" w:hAnsi="Times New Roman" w:cs="Times New Roman"/>
          <w:sz w:val="24"/>
          <w:szCs w:val="24"/>
        </w:rPr>
        <w:t xml:space="preserve">, че е налице нарушение на член 6 § 1 от Конвенцията поради липсата на публични </w:t>
      </w:r>
      <w:r w:rsidR="00702A13">
        <w:rPr>
          <w:rFonts w:ascii="Times New Roman" w:hAnsi="Times New Roman" w:cs="Times New Roman"/>
          <w:sz w:val="24"/>
          <w:szCs w:val="24"/>
        </w:rPr>
        <w:t>гледане на делото</w:t>
      </w:r>
      <w:r w:rsidR="00702A13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и че няма нарушение по отношение на твърдяната липса на достъп до съд;</w:t>
      </w:r>
    </w:p>
    <w:p w14:paraId="45BDEF61" w14:textId="13CBDF8D" w:rsidR="0075507C" w:rsidRP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4.</w:t>
      </w:r>
      <w:r w:rsidR="008704BB">
        <w:rPr>
          <w:rFonts w:ascii="Times New Roman" w:hAnsi="Times New Roman" w:cs="Times New Roman"/>
          <w:sz w:val="24"/>
          <w:szCs w:val="24"/>
        </w:rPr>
        <w:t xml:space="preserve"> </w:t>
      </w:r>
      <w:r w:rsidRPr="008704BB">
        <w:rPr>
          <w:rFonts w:ascii="Times New Roman" w:hAnsi="Times New Roman" w:cs="Times New Roman"/>
          <w:i/>
          <w:iCs/>
          <w:sz w:val="24"/>
          <w:szCs w:val="24"/>
        </w:rPr>
        <w:t>Счита</w:t>
      </w:r>
      <w:r w:rsidRPr="0075507C">
        <w:rPr>
          <w:rFonts w:ascii="Times New Roman" w:hAnsi="Times New Roman" w:cs="Times New Roman"/>
          <w:sz w:val="24"/>
          <w:szCs w:val="24"/>
        </w:rPr>
        <w:t xml:space="preserve">, че установяването на нарушение само по себе си представлява достатъчно справедливо обезщетение за всички неимуществени вреди, претърпени от </w:t>
      </w:r>
      <w:r w:rsidR="006728E4">
        <w:rPr>
          <w:rFonts w:ascii="Times New Roman" w:hAnsi="Times New Roman" w:cs="Times New Roman"/>
          <w:sz w:val="24"/>
          <w:szCs w:val="24"/>
        </w:rPr>
        <w:t>жалбоподателя</w:t>
      </w:r>
      <w:r w:rsidRPr="0075507C">
        <w:rPr>
          <w:rFonts w:ascii="Times New Roman" w:hAnsi="Times New Roman" w:cs="Times New Roman"/>
          <w:sz w:val="24"/>
          <w:szCs w:val="24"/>
        </w:rPr>
        <w:t>;</w:t>
      </w:r>
    </w:p>
    <w:p w14:paraId="2295248C" w14:textId="0F4BD108" w:rsidR="0075507C" w:rsidRP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5.</w:t>
      </w:r>
      <w:r w:rsidR="008704BB">
        <w:rPr>
          <w:rFonts w:ascii="Times New Roman" w:hAnsi="Times New Roman" w:cs="Times New Roman"/>
          <w:sz w:val="24"/>
          <w:szCs w:val="24"/>
        </w:rPr>
        <w:t xml:space="preserve"> </w:t>
      </w:r>
      <w:r w:rsidR="008704BB" w:rsidRPr="008704BB">
        <w:rPr>
          <w:rFonts w:ascii="Times New Roman" w:hAnsi="Times New Roman" w:cs="Times New Roman"/>
          <w:i/>
          <w:iCs/>
          <w:sz w:val="24"/>
          <w:szCs w:val="24"/>
        </w:rPr>
        <w:t>Осъжда</w:t>
      </w:r>
    </w:p>
    <w:p w14:paraId="4EA7CD33" w14:textId="6A2D680C" w:rsidR="0075507C" w:rsidRP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(a)</w:t>
      </w:r>
      <w:r w:rsidR="008704BB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държавата-ответник да заплати на </w:t>
      </w:r>
      <w:r w:rsidR="006728E4">
        <w:rPr>
          <w:rFonts w:ascii="Times New Roman" w:hAnsi="Times New Roman" w:cs="Times New Roman"/>
          <w:sz w:val="24"/>
          <w:szCs w:val="24"/>
        </w:rPr>
        <w:t>жалбоподателя</w:t>
      </w:r>
      <w:r w:rsidR="006728E4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в срок от три месеца 500 </w:t>
      </w:r>
      <w:r w:rsidR="008704BB">
        <w:rPr>
          <w:rFonts w:ascii="Times New Roman" w:hAnsi="Times New Roman" w:cs="Times New Roman"/>
          <w:sz w:val="24"/>
          <w:szCs w:val="24"/>
        </w:rPr>
        <w:t>евро</w:t>
      </w:r>
      <w:r w:rsidRPr="0075507C">
        <w:rPr>
          <w:rFonts w:ascii="Times New Roman" w:hAnsi="Times New Roman" w:cs="Times New Roman"/>
          <w:sz w:val="24"/>
          <w:szCs w:val="24"/>
        </w:rPr>
        <w:t xml:space="preserve"> (петстотин евро), плюс всички данъци, които могат да бъдат начислени на </w:t>
      </w:r>
      <w:r w:rsidR="006728E4">
        <w:rPr>
          <w:rFonts w:ascii="Times New Roman" w:hAnsi="Times New Roman" w:cs="Times New Roman"/>
          <w:sz w:val="24"/>
          <w:szCs w:val="24"/>
        </w:rPr>
        <w:t>жалбоподателя</w:t>
      </w:r>
      <w:r w:rsidRPr="0075507C">
        <w:rPr>
          <w:rFonts w:ascii="Times New Roman" w:hAnsi="Times New Roman" w:cs="Times New Roman"/>
          <w:sz w:val="24"/>
          <w:szCs w:val="24"/>
        </w:rPr>
        <w:t xml:space="preserve">, за разходи и разноски, които трябва да бъдат преизчислени в български лева по курса, приложим към датата на </w:t>
      </w:r>
      <w:r w:rsidR="006728E4">
        <w:rPr>
          <w:rFonts w:ascii="Times New Roman" w:hAnsi="Times New Roman" w:cs="Times New Roman"/>
          <w:sz w:val="24"/>
          <w:szCs w:val="24"/>
        </w:rPr>
        <w:t>плащането</w:t>
      </w:r>
      <w:r w:rsidRPr="0075507C">
        <w:rPr>
          <w:rFonts w:ascii="Times New Roman" w:hAnsi="Times New Roman" w:cs="Times New Roman"/>
          <w:sz w:val="24"/>
          <w:szCs w:val="24"/>
        </w:rPr>
        <w:t>;</w:t>
      </w:r>
    </w:p>
    <w:p w14:paraId="1677FC2A" w14:textId="7FC2EEA2" w:rsidR="0075507C" w:rsidRP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(b)</w:t>
      </w:r>
      <w:r w:rsidR="008704BB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 xml:space="preserve">че от изтичането на гореспоменатите три месеца до уреждането на спора се дължи проста лихва върху горепосочената сума в размер, равен на пределния лихвен процент </w:t>
      </w:r>
      <w:r w:rsidRPr="0075507C">
        <w:rPr>
          <w:rFonts w:ascii="Times New Roman" w:hAnsi="Times New Roman" w:cs="Times New Roman"/>
          <w:sz w:val="24"/>
          <w:szCs w:val="24"/>
        </w:rPr>
        <w:lastRenderedPageBreak/>
        <w:t>по заеми на Европейската централна банка през периода на неизпълнение плюс три процентни пункта;</w:t>
      </w:r>
    </w:p>
    <w:p w14:paraId="14119A8C" w14:textId="6AFD8D11" w:rsidR="0075507C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6.</w:t>
      </w:r>
      <w:r w:rsidR="008704BB">
        <w:rPr>
          <w:rFonts w:ascii="Times New Roman" w:hAnsi="Times New Roman" w:cs="Times New Roman"/>
          <w:sz w:val="24"/>
          <w:szCs w:val="24"/>
        </w:rPr>
        <w:t xml:space="preserve"> </w:t>
      </w:r>
      <w:r w:rsidRPr="008704BB">
        <w:rPr>
          <w:rFonts w:ascii="Times New Roman" w:hAnsi="Times New Roman" w:cs="Times New Roman"/>
          <w:i/>
          <w:iCs/>
          <w:sz w:val="24"/>
          <w:szCs w:val="24"/>
        </w:rPr>
        <w:t>Отхвърля</w:t>
      </w:r>
      <w:r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="001D774E">
        <w:rPr>
          <w:rFonts w:ascii="Times New Roman" w:hAnsi="Times New Roman" w:cs="Times New Roman"/>
          <w:sz w:val="24"/>
          <w:szCs w:val="24"/>
        </w:rPr>
        <w:t>претенцията</w:t>
      </w:r>
      <w:r w:rsidR="001D774E" w:rsidRPr="0075507C">
        <w:rPr>
          <w:rFonts w:ascii="Times New Roman" w:hAnsi="Times New Roman" w:cs="Times New Roman"/>
          <w:sz w:val="24"/>
          <w:szCs w:val="24"/>
        </w:rPr>
        <w:t xml:space="preserve"> </w:t>
      </w:r>
      <w:r w:rsidRPr="0075507C">
        <w:rPr>
          <w:rFonts w:ascii="Times New Roman" w:hAnsi="Times New Roman" w:cs="Times New Roman"/>
          <w:sz w:val="24"/>
          <w:szCs w:val="24"/>
        </w:rPr>
        <w:t>на жалбоподателя за справедливо обезщетение в останалата му част.</w:t>
      </w:r>
    </w:p>
    <w:p w14:paraId="08A52A3E" w14:textId="77777777" w:rsidR="001D774E" w:rsidRPr="0075507C" w:rsidRDefault="001D774E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8B481" w14:textId="1F60051A" w:rsidR="00285BB6" w:rsidRDefault="0075507C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7C">
        <w:rPr>
          <w:rFonts w:ascii="Times New Roman" w:hAnsi="Times New Roman" w:cs="Times New Roman"/>
          <w:sz w:val="24"/>
          <w:szCs w:val="24"/>
        </w:rPr>
        <w:t>Изготвено на английски език и съобщено в писмен вид на 10 декември 2024 г. съгласно правило 77 §§ 2 и 3 от Правилника на Съда</w:t>
      </w:r>
      <w:r w:rsidR="00285BB6" w:rsidRPr="00285BB6">
        <w:rPr>
          <w:rFonts w:ascii="Times New Roman" w:hAnsi="Times New Roman" w:cs="Times New Roman"/>
          <w:sz w:val="24"/>
          <w:szCs w:val="24"/>
        </w:rPr>
        <w:t>.</w:t>
      </w:r>
    </w:p>
    <w:p w14:paraId="41B089B1" w14:textId="77777777" w:rsidR="004E6E1A" w:rsidRPr="00285BB6" w:rsidRDefault="004E6E1A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1A55C" w14:textId="2FB49048" w:rsidR="00285BB6" w:rsidRPr="00285BB6" w:rsidRDefault="00285BB6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B6">
        <w:rPr>
          <w:rFonts w:ascii="Times New Roman" w:hAnsi="Times New Roman" w:cs="Times New Roman"/>
          <w:sz w:val="24"/>
          <w:szCs w:val="24"/>
        </w:rPr>
        <w:tab/>
        <w:t xml:space="preserve">Олга </w:t>
      </w:r>
      <w:proofErr w:type="spellStart"/>
      <w:r w:rsidRPr="00285BB6">
        <w:rPr>
          <w:rFonts w:ascii="Times New Roman" w:hAnsi="Times New Roman" w:cs="Times New Roman"/>
          <w:sz w:val="24"/>
          <w:szCs w:val="24"/>
        </w:rPr>
        <w:t>Чернишова</w:t>
      </w:r>
      <w:proofErr w:type="spellEnd"/>
      <w:r w:rsidRPr="00285BB6">
        <w:rPr>
          <w:rFonts w:ascii="Times New Roman" w:hAnsi="Times New Roman" w:cs="Times New Roman"/>
          <w:sz w:val="24"/>
          <w:szCs w:val="24"/>
        </w:rPr>
        <w:tab/>
      </w:r>
      <w:r w:rsidR="0008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85BB6">
        <w:rPr>
          <w:rFonts w:ascii="Times New Roman" w:hAnsi="Times New Roman" w:cs="Times New Roman"/>
          <w:sz w:val="24"/>
          <w:szCs w:val="24"/>
        </w:rPr>
        <w:t>Дариан Павли</w:t>
      </w:r>
    </w:p>
    <w:p w14:paraId="434194DC" w14:textId="22DD8FFD" w:rsidR="00285BB6" w:rsidRPr="00285BB6" w:rsidRDefault="00087002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85BB6" w:rsidRPr="00285BB6">
        <w:rPr>
          <w:rFonts w:ascii="Times New Roman" w:hAnsi="Times New Roman" w:cs="Times New Roman"/>
          <w:sz w:val="24"/>
          <w:szCs w:val="24"/>
        </w:rPr>
        <w:t>Заместник-</w:t>
      </w:r>
      <w:r>
        <w:rPr>
          <w:rFonts w:ascii="Times New Roman" w:hAnsi="Times New Roman" w:cs="Times New Roman"/>
          <w:sz w:val="24"/>
          <w:szCs w:val="24"/>
        </w:rPr>
        <w:t xml:space="preserve">секретар        </w:t>
      </w:r>
      <w:r w:rsidR="00285BB6" w:rsidRPr="00285B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85BB6" w:rsidRPr="00285BB6">
        <w:rPr>
          <w:rFonts w:ascii="Times New Roman" w:hAnsi="Times New Roman" w:cs="Times New Roman"/>
          <w:sz w:val="24"/>
          <w:szCs w:val="24"/>
        </w:rPr>
        <w:t>Председател</w:t>
      </w:r>
    </w:p>
    <w:p w14:paraId="45F89EFA" w14:textId="77777777" w:rsidR="00285BB6" w:rsidRPr="00285BB6" w:rsidRDefault="00285BB6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B183C" w14:textId="6DF7BB9A" w:rsidR="00DD4B9F" w:rsidRPr="00DD4B9F" w:rsidRDefault="00DD4B9F" w:rsidP="00D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4B9F" w:rsidRPr="00DD4B9F" w:rsidSect="00DD4B9F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24E12" w14:textId="77777777" w:rsidR="00446688" w:rsidRDefault="00446688" w:rsidP="00DD4B9F">
      <w:pPr>
        <w:spacing w:after="0" w:line="240" w:lineRule="auto"/>
      </w:pPr>
      <w:r>
        <w:separator/>
      </w:r>
    </w:p>
  </w:endnote>
  <w:endnote w:type="continuationSeparator" w:id="0">
    <w:p w14:paraId="5AF78AC0" w14:textId="77777777" w:rsidR="00446688" w:rsidRDefault="00446688" w:rsidP="00DD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FD663" w14:textId="0BD849B7" w:rsidR="00DD4B9F" w:rsidRDefault="00DD4B9F" w:rsidP="00DD4B9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ABFB7" w14:textId="77777777" w:rsidR="00446688" w:rsidRDefault="00446688" w:rsidP="00DD4B9F">
      <w:pPr>
        <w:spacing w:after="0" w:line="240" w:lineRule="auto"/>
      </w:pPr>
      <w:r>
        <w:separator/>
      </w:r>
    </w:p>
  </w:footnote>
  <w:footnote w:type="continuationSeparator" w:id="0">
    <w:p w14:paraId="413B33CA" w14:textId="77777777" w:rsidR="00446688" w:rsidRDefault="00446688" w:rsidP="00DD4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829A8" w14:textId="1C19B6EB" w:rsidR="00DD4B9F" w:rsidRPr="00DD4B9F" w:rsidRDefault="00DD4B9F" w:rsidP="00DD4B9F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РЕШЕНИЕ </w:t>
    </w:r>
    <w:r w:rsidR="0075507C">
      <w:rPr>
        <w:rFonts w:ascii="Times New Roman" w:hAnsi="Times New Roman" w:cs="Times New Roman"/>
        <w:sz w:val="24"/>
        <w:szCs w:val="24"/>
      </w:rPr>
      <w:t>НИКОЛОВ</w:t>
    </w:r>
    <w:r>
      <w:rPr>
        <w:rFonts w:ascii="Times New Roman" w:hAnsi="Times New Roman" w:cs="Times New Roman"/>
        <w:sz w:val="24"/>
        <w:szCs w:val="24"/>
      </w:rPr>
      <w:t xml:space="preserve"> с/у БЪЛГАРИЯ</w:t>
    </w:r>
  </w:p>
  <w:p w14:paraId="6BB0FDF1" w14:textId="7FDDF2ED" w:rsidR="00DD4B9F" w:rsidRPr="00DD4B9F" w:rsidRDefault="00DD4B9F" w:rsidP="00DD4B9F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EC42" w14:textId="54897634" w:rsidR="00DD4B9F" w:rsidRDefault="00DD4B9F" w:rsidP="00DD4B9F">
    <w:pPr>
      <w:pStyle w:val="Header"/>
      <w:jc w:val="center"/>
    </w:pPr>
    <w:r>
      <w:rPr>
        <w:noProof/>
        <w:lang w:eastAsia="bg-BG"/>
      </w:rPr>
      <w:drawing>
        <wp:inline distT="0" distB="0" distL="0" distR="0" wp14:anchorId="513C1BE8" wp14:editId="2BB4DCDB">
          <wp:extent cx="2962910" cy="1219200"/>
          <wp:effectExtent l="0" t="0" r="8890" b="0"/>
          <wp:docPr id="2072603769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E37C65" w14:textId="1225E018" w:rsidR="00DD4B9F" w:rsidRPr="00DD4B9F" w:rsidRDefault="00DD4B9F" w:rsidP="00DD4B9F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D4B9F">
      <w:rPr>
        <w:rFonts w:ascii="Times New Roman" w:hAnsi="Times New Roman" w:cs="Times New Roman"/>
        <w:b/>
        <w:bCs/>
        <w:sz w:val="24"/>
        <w:szCs w:val="24"/>
      </w:rPr>
      <w:t xml:space="preserve">ЕВРОПЕЙСКИ СЪД </w:t>
    </w:r>
    <w:r>
      <w:rPr>
        <w:rFonts w:ascii="Times New Roman" w:hAnsi="Times New Roman" w:cs="Times New Roman"/>
        <w:b/>
        <w:bCs/>
        <w:sz w:val="24"/>
        <w:szCs w:val="24"/>
      </w:rPr>
      <w:t>ПО</w:t>
    </w:r>
    <w:r w:rsidRPr="00DD4B9F">
      <w:rPr>
        <w:rFonts w:ascii="Times New Roman" w:hAnsi="Times New Roman" w:cs="Times New Roman"/>
        <w:b/>
        <w:bCs/>
        <w:sz w:val="24"/>
        <w:szCs w:val="24"/>
      </w:rPr>
      <w:t xml:space="preserve"> ПРАВАТА НА ЧОВЕКА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9F"/>
    <w:rsid w:val="00055732"/>
    <w:rsid w:val="00057BC6"/>
    <w:rsid w:val="00081522"/>
    <w:rsid w:val="00087002"/>
    <w:rsid w:val="000B54C5"/>
    <w:rsid w:val="000C32FB"/>
    <w:rsid w:val="000C39BC"/>
    <w:rsid w:val="001226F8"/>
    <w:rsid w:val="001632E3"/>
    <w:rsid w:val="00173E33"/>
    <w:rsid w:val="00181166"/>
    <w:rsid w:val="001A5FB1"/>
    <w:rsid w:val="001A7EE9"/>
    <w:rsid w:val="001D194A"/>
    <w:rsid w:val="001D774E"/>
    <w:rsid w:val="001F3BFB"/>
    <w:rsid w:val="001F7733"/>
    <w:rsid w:val="00224757"/>
    <w:rsid w:val="00226F39"/>
    <w:rsid w:val="00285BB6"/>
    <w:rsid w:val="002E4724"/>
    <w:rsid w:val="002E637A"/>
    <w:rsid w:val="00321291"/>
    <w:rsid w:val="003F1BC4"/>
    <w:rsid w:val="00446688"/>
    <w:rsid w:val="00456E88"/>
    <w:rsid w:val="0046314B"/>
    <w:rsid w:val="0046338D"/>
    <w:rsid w:val="0047420D"/>
    <w:rsid w:val="004E6E1A"/>
    <w:rsid w:val="00501C5E"/>
    <w:rsid w:val="00531264"/>
    <w:rsid w:val="005D25A7"/>
    <w:rsid w:val="0063092B"/>
    <w:rsid w:val="006340F7"/>
    <w:rsid w:val="0065696B"/>
    <w:rsid w:val="0066564B"/>
    <w:rsid w:val="006671FE"/>
    <w:rsid w:val="0066757D"/>
    <w:rsid w:val="006728E4"/>
    <w:rsid w:val="00673762"/>
    <w:rsid w:val="006E2C3E"/>
    <w:rsid w:val="00702A13"/>
    <w:rsid w:val="00715F50"/>
    <w:rsid w:val="00724205"/>
    <w:rsid w:val="0074752E"/>
    <w:rsid w:val="0075507C"/>
    <w:rsid w:val="007A1E9E"/>
    <w:rsid w:val="007D3EA1"/>
    <w:rsid w:val="007D6A61"/>
    <w:rsid w:val="008268A9"/>
    <w:rsid w:val="00854DBD"/>
    <w:rsid w:val="00856039"/>
    <w:rsid w:val="008704BB"/>
    <w:rsid w:val="00876129"/>
    <w:rsid w:val="00883A44"/>
    <w:rsid w:val="00896C2B"/>
    <w:rsid w:val="00921F41"/>
    <w:rsid w:val="00976206"/>
    <w:rsid w:val="009B569A"/>
    <w:rsid w:val="009D5976"/>
    <w:rsid w:val="00A6402D"/>
    <w:rsid w:val="00AB5C8A"/>
    <w:rsid w:val="00AE71D0"/>
    <w:rsid w:val="00B05FA8"/>
    <w:rsid w:val="00B31942"/>
    <w:rsid w:val="00BB4C44"/>
    <w:rsid w:val="00BF1639"/>
    <w:rsid w:val="00BF1BD4"/>
    <w:rsid w:val="00C02416"/>
    <w:rsid w:val="00C5370B"/>
    <w:rsid w:val="00D7540C"/>
    <w:rsid w:val="00D820F0"/>
    <w:rsid w:val="00DD4B9F"/>
    <w:rsid w:val="00E04E8C"/>
    <w:rsid w:val="00E30470"/>
    <w:rsid w:val="00E717C7"/>
    <w:rsid w:val="00E82301"/>
    <w:rsid w:val="00EE6B95"/>
    <w:rsid w:val="00F037A2"/>
    <w:rsid w:val="00F170FF"/>
    <w:rsid w:val="00F17782"/>
    <w:rsid w:val="00F229BC"/>
    <w:rsid w:val="00F7181D"/>
    <w:rsid w:val="00F7257A"/>
    <w:rsid w:val="00FC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E10EA8"/>
  <w15:chartTrackingRefBased/>
  <w15:docId w15:val="{86B54E72-4E46-4D4C-843C-9EC22CD0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B9F"/>
  </w:style>
  <w:style w:type="paragraph" w:styleId="Footer">
    <w:name w:val="footer"/>
    <w:basedOn w:val="Normal"/>
    <w:link w:val="FooterChar"/>
    <w:uiPriority w:val="99"/>
    <w:unhideWhenUsed/>
    <w:rsid w:val="00DD4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B9F"/>
  </w:style>
  <w:style w:type="table" w:styleId="TableGrid">
    <w:name w:val="Table Grid"/>
    <w:basedOn w:val="TableNormal"/>
    <w:uiPriority w:val="39"/>
    <w:rsid w:val="00DD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2417</Words>
  <Characters>13783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hristov</dc:creator>
  <cp:keywords/>
  <dc:description/>
  <cp:lastModifiedBy>Silvina Sobadzhieva</cp:lastModifiedBy>
  <cp:revision>4</cp:revision>
  <dcterms:created xsi:type="dcterms:W3CDTF">2025-01-09T09:55:00Z</dcterms:created>
  <dcterms:modified xsi:type="dcterms:W3CDTF">2025-01-20T09:44:00Z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