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A87F" w14:textId="3FD95718" w:rsidR="00C5370B" w:rsidRPr="001723F4" w:rsidRDefault="00C5370B">
      <w:pPr>
        <w:rPr>
          <w:rFonts w:ascii="Times New Roman" w:hAnsi="Times New Roman" w:cs="Times New Roman"/>
          <w:i/>
          <w:sz w:val="24"/>
          <w:szCs w:val="24"/>
        </w:rPr>
      </w:pPr>
      <w:bookmarkStart w:id="0" w:name="_GoBack"/>
      <w:bookmarkEnd w:id="0"/>
    </w:p>
    <w:p w14:paraId="3B9B21E2" w14:textId="6CDF9476" w:rsidR="00DD4B9F" w:rsidRP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ТРЕТ</w:t>
      </w:r>
      <w:r>
        <w:rPr>
          <w:rFonts w:ascii="Times New Roman" w:hAnsi="Times New Roman" w:cs="Times New Roman"/>
          <w:sz w:val="24"/>
          <w:szCs w:val="24"/>
        </w:rPr>
        <w:t>О</w:t>
      </w:r>
      <w:r w:rsidRPr="00DD4B9F">
        <w:rPr>
          <w:rFonts w:ascii="Times New Roman" w:hAnsi="Times New Roman" w:cs="Times New Roman"/>
          <w:sz w:val="24"/>
          <w:szCs w:val="24"/>
        </w:rPr>
        <w:t xml:space="preserve"> </w:t>
      </w:r>
      <w:r>
        <w:rPr>
          <w:rFonts w:ascii="Times New Roman" w:hAnsi="Times New Roman" w:cs="Times New Roman"/>
          <w:sz w:val="24"/>
          <w:szCs w:val="24"/>
        </w:rPr>
        <w:t>ОТДЕЛЕНИЕ</w:t>
      </w:r>
    </w:p>
    <w:p w14:paraId="02C37E93" w14:textId="77777777" w:rsidR="00DD4B9F" w:rsidRDefault="00DD4B9F" w:rsidP="00DD4B9F">
      <w:pPr>
        <w:rPr>
          <w:rFonts w:ascii="Times New Roman" w:hAnsi="Times New Roman" w:cs="Times New Roman"/>
          <w:sz w:val="24"/>
          <w:szCs w:val="24"/>
        </w:rPr>
      </w:pPr>
    </w:p>
    <w:p w14:paraId="215BF8DC" w14:textId="77777777" w:rsidR="00DD4B9F" w:rsidRDefault="00DD4B9F" w:rsidP="00DD4B9F">
      <w:pPr>
        <w:rPr>
          <w:rFonts w:ascii="Times New Roman" w:hAnsi="Times New Roman" w:cs="Times New Roman"/>
          <w:sz w:val="24"/>
          <w:szCs w:val="24"/>
        </w:rPr>
      </w:pPr>
    </w:p>
    <w:p w14:paraId="496FA38F" w14:textId="1D5D3318" w:rsidR="00DD4B9F" w:rsidRPr="00DD4B9F" w:rsidRDefault="00DD4B9F" w:rsidP="00DD4B9F">
      <w:pP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ДЕЛО </w:t>
      </w:r>
      <w:r w:rsidR="00285BB6">
        <w:rPr>
          <w:rFonts w:ascii="Times New Roman" w:hAnsi="Times New Roman" w:cs="Times New Roman"/>
          <w:b/>
          <w:bCs/>
          <w:sz w:val="24"/>
          <w:szCs w:val="24"/>
        </w:rPr>
        <w:t>ПЕТКОВ</w:t>
      </w:r>
      <w:r w:rsidRPr="00DD4B9F">
        <w:rPr>
          <w:rFonts w:ascii="Times New Roman" w:hAnsi="Times New Roman" w:cs="Times New Roman"/>
          <w:b/>
          <w:bCs/>
          <w:sz w:val="24"/>
          <w:szCs w:val="24"/>
        </w:rPr>
        <w:t xml:space="preserve"> с/у БЪЛГАРИЯ</w:t>
      </w:r>
    </w:p>
    <w:p w14:paraId="5AE2713A" w14:textId="7F06995C" w:rsidR="00DD4B9F" w:rsidRP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w:t>
      </w:r>
      <w:r w:rsidRPr="00285BB6">
        <w:rPr>
          <w:rFonts w:ascii="Times New Roman" w:hAnsi="Times New Roman" w:cs="Times New Roman"/>
          <w:i/>
          <w:iCs/>
          <w:sz w:val="24"/>
          <w:szCs w:val="24"/>
        </w:rPr>
        <w:t>Жалб</w:t>
      </w:r>
      <w:r w:rsidR="00285BB6" w:rsidRPr="00285BB6">
        <w:rPr>
          <w:rFonts w:ascii="Times New Roman" w:hAnsi="Times New Roman" w:cs="Times New Roman"/>
          <w:i/>
          <w:iCs/>
          <w:sz w:val="24"/>
          <w:szCs w:val="24"/>
        </w:rPr>
        <w:t>а</w:t>
      </w:r>
      <w:r w:rsidR="00285BB6">
        <w:rPr>
          <w:rFonts w:ascii="Times New Roman" w:hAnsi="Times New Roman" w:cs="Times New Roman"/>
          <w:i/>
          <w:iCs/>
          <w:sz w:val="24"/>
          <w:szCs w:val="24"/>
        </w:rPr>
        <w:t xml:space="preserve"> </w:t>
      </w:r>
      <w:r w:rsidRPr="00285BB6">
        <w:rPr>
          <w:rFonts w:ascii="Times New Roman" w:hAnsi="Times New Roman" w:cs="Times New Roman"/>
          <w:i/>
          <w:iCs/>
          <w:sz w:val="24"/>
          <w:szCs w:val="24"/>
        </w:rPr>
        <w:t xml:space="preserve">№ </w:t>
      </w:r>
      <w:r w:rsidR="00285BB6">
        <w:rPr>
          <w:rFonts w:ascii="Times New Roman" w:hAnsi="Times New Roman" w:cs="Times New Roman"/>
          <w:i/>
          <w:iCs/>
          <w:sz w:val="24"/>
          <w:szCs w:val="24"/>
        </w:rPr>
        <w:t>766</w:t>
      </w:r>
      <w:r w:rsidRPr="00285BB6">
        <w:rPr>
          <w:rFonts w:ascii="Times New Roman" w:hAnsi="Times New Roman" w:cs="Times New Roman"/>
          <w:i/>
          <w:iCs/>
          <w:sz w:val="24"/>
          <w:szCs w:val="24"/>
        </w:rPr>
        <w:t>/1</w:t>
      </w:r>
      <w:r w:rsidR="00285BB6">
        <w:rPr>
          <w:rFonts w:ascii="Times New Roman" w:hAnsi="Times New Roman" w:cs="Times New Roman"/>
          <w:i/>
          <w:iCs/>
          <w:sz w:val="24"/>
          <w:szCs w:val="24"/>
        </w:rPr>
        <w:t>9</w:t>
      </w:r>
      <w:r w:rsidRPr="00DD4B9F">
        <w:rPr>
          <w:rFonts w:ascii="Times New Roman" w:hAnsi="Times New Roman" w:cs="Times New Roman"/>
          <w:sz w:val="24"/>
          <w:szCs w:val="24"/>
        </w:rPr>
        <w:t>)</w:t>
      </w:r>
    </w:p>
    <w:p w14:paraId="3C1E9477" w14:textId="77777777" w:rsidR="00DD4B9F" w:rsidRPr="00DD4B9F" w:rsidRDefault="00DD4B9F" w:rsidP="00DD4B9F">
      <w:pPr>
        <w:jc w:val="center"/>
        <w:rPr>
          <w:rFonts w:ascii="Times New Roman" w:hAnsi="Times New Roman" w:cs="Times New Roman"/>
          <w:sz w:val="24"/>
          <w:szCs w:val="24"/>
        </w:rPr>
      </w:pPr>
    </w:p>
    <w:p w14:paraId="7C325D43" w14:textId="77777777" w:rsidR="00DD4B9F" w:rsidRPr="00DD4B9F" w:rsidRDefault="00DD4B9F" w:rsidP="00DD4B9F">
      <w:pPr>
        <w:jc w:val="center"/>
        <w:rPr>
          <w:rFonts w:ascii="Times New Roman" w:hAnsi="Times New Roman" w:cs="Times New Roman"/>
          <w:sz w:val="24"/>
          <w:szCs w:val="24"/>
        </w:rPr>
      </w:pPr>
    </w:p>
    <w:p w14:paraId="0DBEEA40" w14:textId="0FEEF895" w:rsid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РЕШЕНИЕ</w:t>
      </w:r>
    </w:p>
    <w:p w14:paraId="66341A3E" w14:textId="77777777" w:rsidR="00DD4B9F" w:rsidRDefault="00DD4B9F" w:rsidP="00DD4B9F">
      <w:pPr>
        <w:jc w:val="both"/>
        <w:rPr>
          <w:rFonts w:ascii="Times New Roman" w:hAnsi="Times New Roman" w:cs="Times New Roman"/>
          <w:sz w:val="24"/>
          <w:szCs w:val="24"/>
        </w:rPr>
      </w:pPr>
    </w:p>
    <w:p w14:paraId="3AF4943D" w14:textId="77777777" w:rsidR="00DD4B9F" w:rsidRDefault="00DD4B9F" w:rsidP="00DD4B9F">
      <w:pPr>
        <w:jc w:val="both"/>
        <w:rPr>
          <w:rFonts w:ascii="Times New Roman" w:hAnsi="Times New Roman" w:cs="Times New Roman"/>
          <w:sz w:val="24"/>
          <w:szCs w:val="24"/>
        </w:rPr>
      </w:pPr>
    </w:p>
    <w:p w14:paraId="5D54692D" w14:textId="77777777" w:rsidR="00DD4B9F" w:rsidRP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СТРАСБУРГ</w:t>
      </w:r>
    </w:p>
    <w:p w14:paraId="7AE8243E" w14:textId="76EB4F70" w:rsidR="00DD4B9F" w:rsidRDefault="00285BB6" w:rsidP="00DD4B9F">
      <w:pPr>
        <w:jc w:val="center"/>
        <w:rPr>
          <w:rFonts w:ascii="Times New Roman" w:hAnsi="Times New Roman" w:cs="Times New Roman"/>
          <w:sz w:val="24"/>
          <w:szCs w:val="24"/>
        </w:rPr>
      </w:pPr>
      <w:r>
        <w:rPr>
          <w:rFonts w:ascii="Times New Roman" w:hAnsi="Times New Roman" w:cs="Times New Roman"/>
          <w:sz w:val="24"/>
          <w:szCs w:val="24"/>
        </w:rPr>
        <w:t>10</w:t>
      </w:r>
      <w:r w:rsidR="00DD4B9F" w:rsidRPr="00DD4B9F">
        <w:rPr>
          <w:rFonts w:ascii="Times New Roman" w:hAnsi="Times New Roman" w:cs="Times New Roman"/>
          <w:sz w:val="24"/>
          <w:szCs w:val="24"/>
        </w:rPr>
        <w:t xml:space="preserve"> </w:t>
      </w:r>
      <w:r>
        <w:rPr>
          <w:rFonts w:ascii="Times New Roman" w:hAnsi="Times New Roman" w:cs="Times New Roman"/>
          <w:sz w:val="24"/>
          <w:szCs w:val="24"/>
        </w:rPr>
        <w:t>декември</w:t>
      </w:r>
      <w:r w:rsidR="00DD4B9F" w:rsidRPr="00DD4B9F">
        <w:rPr>
          <w:rFonts w:ascii="Times New Roman" w:hAnsi="Times New Roman" w:cs="Times New Roman"/>
          <w:sz w:val="24"/>
          <w:szCs w:val="24"/>
        </w:rPr>
        <w:t xml:space="preserve"> 202</w:t>
      </w:r>
      <w:r w:rsidR="00044A81">
        <w:rPr>
          <w:rFonts w:ascii="Times New Roman" w:hAnsi="Times New Roman" w:cs="Times New Roman"/>
          <w:sz w:val="24"/>
          <w:szCs w:val="24"/>
        </w:rPr>
        <w:t>4</w:t>
      </w:r>
      <w:r w:rsidR="00DD4B9F" w:rsidRPr="00DD4B9F">
        <w:rPr>
          <w:rFonts w:ascii="Times New Roman" w:hAnsi="Times New Roman" w:cs="Times New Roman"/>
          <w:sz w:val="24"/>
          <w:szCs w:val="24"/>
        </w:rPr>
        <w:t xml:space="preserve"> г.</w:t>
      </w:r>
    </w:p>
    <w:p w14:paraId="16D6E5BF" w14:textId="77777777" w:rsidR="00DD4B9F" w:rsidRDefault="00DD4B9F" w:rsidP="00DD4B9F">
      <w:pPr>
        <w:jc w:val="both"/>
        <w:rPr>
          <w:rFonts w:ascii="Times New Roman" w:hAnsi="Times New Roman" w:cs="Times New Roman"/>
          <w:sz w:val="24"/>
          <w:szCs w:val="24"/>
        </w:rPr>
      </w:pPr>
    </w:p>
    <w:p w14:paraId="0B5B7025" w14:textId="77777777" w:rsidR="00DD4B9F" w:rsidRDefault="00DD4B9F" w:rsidP="00DD4B9F">
      <w:pPr>
        <w:jc w:val="both"/>
        <w:rPr>
          <w:rFonts w:ascii="Times New Roman" w:hAnsi="Times New Roman" w:cs="Times New Roman"/>
          <w:sz w:val="24"/>
          <w:szCs w:val="24"/>
        </w:rPr>
      </w:pPr>
    </w:p>
    <w:p w14:paraId="20493886" w14:textId="77777777" w:rsidR="00DD4B9F" w:rsidRDefault="00DD4B9F" w:rsidP="00DD4B9F">
      <w:pPr>
        <w:jc w:val="both"/>
        <w:rPr>
          <w:rFonts w:ascii="Times New Roman" w:hAnsi="Times New Roman" w:cs="Times New Roman"/>
          <w:sz w:val="24"/>
          <w:szCs w:val="24"/>
        </w:rPr>
      </w:pPr>
    </w:p>
    <w:p w14:paraId="0E8F4417" w14:textId="77777777" w:rsidR="00DD4B9F" w:rsidRDefault="00DD4B9F" w:rsidP="00DD4B9F">
      <w:pPr>
        <w:rPr>
          <w:rFonts w:ascii="Times New Roman" w:hAnsi="Times New Roman" w:cs="Times New Roman"/>
          <w:sz w:val="24"/>
          <w:szCs w:val="24"/>
        </w:rPr>
      </w:pPr>
    </w:p>
    <w:p w14:paraId="1E413B3D" w14:textId="77777777" w:rsidR="00285BB6" w:rsidRDefault="00285BB6" w:rsidP="00DD4B9F">
      <w:pPr>
        <w:rPr>
          <w:rFonts w:ascii="Times New Roman" w:hAnsi="Times New Roman" w:cs="Times New Roman"/>
          <w:sz w:val="24"/>
          <w:szCs w:val="24"/>
        </w:rPr>
      </w:pPr>
    </w:p>
    <w:p w14:paraId="236217BC" w14:textId="77777777" w:rsidR="00285BB6" w:rsidRDefault="00285BB6" w:rsidP="00DD4B9F">
      <w:pPr>
        <w:rPr>
          <w:rFonts w:ascii="Times New Roman" w:hAnsi="Times New Roman" w:cs="Times New Roman"/>
          <w:sz w:val="24"/>
          <w:szCs w:val="24"/>
        </w:rPr>
      </w:pPr>
    </w:p>
    <w:p w14:paraId="6AEDB81E" w14:textId="77777777" w:rsidR="00285BB6" w:rsidRDefault="00285BB6" w:rsidP="00DD4B9F">
      <w:pPr>
        <w:rPr>
          <w:rFonts w:ascii="Times New Roman" w:hAnsi="Times New Roman" w:cs="Times New Roman"/>
          <w:sz w:val="24"/>
          <w:szCs w:val="24"/>
        </w:rPr>
      </w:pPr>
    </w:p>
    <w:p w14:paraId="222EDDD5" w14:textId="6E640BF6" w:rsidR="00DD4B9F" w:rsidRDefault="00285BB6" w:rsidP="00DD4B9F">
      <w:pPr>
        <w:jc w:val="both"/>
        <w:rPr>
          <w:rFonts w:ascii="Times New Roman" w:hAnsi="Times New Roman" w:cs="Times New Roman"/>
          <w:i/>
          <w:iCs/>
          <w:sz w:val="24"/>
          <w:szCs w:val="24"/>
        </w:rPr>
      </w:pPr>
      <w:r w:rsidRPr="00285BB6">
        <w:rPr>
          <w:rFonts w:ascii="Times New Roman" w:hAnsi="Times New Roman" w:cs="Times New Roman"/>
          <w:i/>
          <w:iCs/>
          <w:sz w:val="24"/>
          <w:szCs w:val="24"/>
        </w:rPr>
        <w:t>Това решение е окончателно, но може да подлежи на редакционна промяна</w:t>
      </w:r>
      <w:r w:rsidR="00DD4B9F" w:rsidRPr="00DD4B9F">
        <w:rPr>
          <w:rFonts w:ascii="Times New Roman" w:hAnsi="Times New Roman" w:cs="Times New Roman"/>
          <w:i/>
          <w:iCs/>
          <w:sz w:val="24"/>
          <w:szCs w:val="24"/>
        </w:rPr>
        <w:t>.</w:t>
      </w:r>
    </w:p>
    <w:p w14:paraId="4636789B" w14:textId="77777777" w:rsidR="00285BB6" w:rsidRDefault="00285BB6" w:rsidP="00DD4B9F">
      <w:pPr>
        <w:jc w:val="both"/>
        <w:rPr>
          <w:rFonts w:ascii="Times New Roman" w:hAnsi="Times New Roman" w:cs="Times New Roman"/>
          <w:i/>
          <w:iCs/>
          <w:sz w:val="24"/>
          <w:szCs w:val="24"/>
        </w:rPr>
      </w:pPr>
    </w:p>
    <w:p w14:paraId="3CCA0A3E" w14:textId="3FCC2DED" w:rsidR="00DD4B9F" w:rsidRPr="00DD4B9F" w:rsidRDefault="00DD4B9F" w:rsidP="00DD4B9F">
      <w:pPr>
        <w:jc w:val="center"/>
        <w:rPr>
          <w:rFonts w:ascii="Times New Roman" w:hAnsi="Times New Roman" w:cs="Times New Roman"/>
          <w:sz w:val="24"/>
          <w:szCs w:val="24"/>
        </w:rPr>
      </w:pPr>
      <w:r>
        <w:rPr>
          <w:rFonts w:ascii="Times New Roman" w:hAnsi="Times New Roman" w:cs="Times New Roman"/>
          <w:noProof/>
          <w:sz w:val="24"/>
          <w:szCs w:val="24"/>
          <w:lang w:eastAsia="bg-BG"/>
        </w:rPr>
        <w:drawing>
          <wp:inline distT="0" distB="0" distL="0" distR="0" wp14:anchorId="1705BE00" wp14:editId="4DDD59D5">
            <wp:extent cx="774065" cy="621665"/>
            <wp:effectExtent l="0" t="0" r="6985" b="6985"/>
            <wp:docPr id="1528936128"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p w14:paraId="2F4BB8F4" w14:textId="77777777" w:rsidR="00285BB6" w:rsidRDefault="00285BB6" w:rsidP="00DD4B9F">
      <w:pPr>
        <w:rPr>
          <w:rFonts w:ascii="Times New Roman" w:hAnsi="Times New Roman" w:cs="Times New Roman"/>
          <w:b/>
          <w:bCs/>
          <w:sz w:val="24"/>
          <w:szCs w:val="24"/>
        </w:rPr>
      </w:pPr>
    </w:p>
    <w:p w14:paraId="23F79066" w14:textId="77777777" w:rsidR="00285BB6" w:rsidRDefault="00285BB6" w:rsidP="00DD4B9F">
      <w:pPr>
        <w:rPr>
          <w:rFonts w:ascii="Times New Roman" w:hAnsi="Times New Roman" w:cs="Times New Roman"/>
          <w:b/>
          <w:bCs/>
          <w:sz w:val="24"/>
          <w:szCs w:val="24"/>
        </w:rPr>
      </w:pPr>
    </w:p>
    <w:p w14:paraId="1282BF9E" w14:textId="77777777" w:rsidR="00285BB6" w:rsidRDefault="00285BB6" w:rsidP="00DD4B9F">
      <w:pPr>
        <w:rPr>
          <w:rFonts w:ascii="Times New Roman" w:hAnsi="Times New Roman" w:cs="Times New Roman"/>
          <w:b/>
          <w:bCs/>
          <w:sz w:val="24"/>
          <w:szCs w:val="24"/>
        </w:rPr>
      </w:pPr>
    </w:p>
    <w:p w14:paraId="423E99CB" w14:textId="07647E5D" w:rsidR="00DD4B9F" w:rsidRPr="00DD4B9F" w:rsidRDefault="00DD4B9F" w:rsidP="00DD4B9F">
      <w:pPr>
        <w:rPr>
          <w:rFonts w:ascii="Times New Roman" w:hAnsi="Times New Roman" w:cs="Times New Roman"/>
          <w:sz w:val="24"/>
          <w:szCs w:val="24"/>
        </w:rPr>
      </w:pPr>
      <w:r w:rsidRPr="00DD4B9F">
        <w:rPr>
          <w:rFonts w:ascii="Times New Roman" w:hAnsi="Times New Roman" w:cs="Times New Roman"/>
          <w:b/>
          <w:bCs/>
          <w:sz w:val="24"/>
          <w:szCs w:val="24"/>
        </w:rPr>
        <w:lastRenderedPageBreak/>
        <w:t xml:space="preserve">По делото </w:t>
      </w:r>
      <w:r w:rsidR="00285BB6">
        <w:rPr>
          <w:rFonts w:ascii="Times New Roman" w:hAnsi="Times New Roman" w:cs="Times New Roman"/>
          <w:b/>
          <w:bCs/>
          <w:sz w:val="24"/>
          <w:szCs w:val="24"/>
        </w:rPr>
        <w:t>Петков</w:t>
      </w:r>
      <w:r w:rsidRPr="00DD4B9F">
        <w:rPr>
          <w:rFonts w:ascii="Times New Roman" w:hAnsi="Times New Roman" w:cs="Times New Roman"/>
          <w:b/>
          <w:bCs/>
          <w:sz w:val="24"/>
          <w:szCs w:val="24"/>
        </w:rPr>
        <w:t xml:space="preserve"> срещу България</w:t>
      </w:r>
      <w:r w:rsidRPr="00DD4B9F">
        <w:rPr>
          <w:rFonts w:ascii="Times New Roman" w:hAnsi="Times New Roman" w:cs="Times New Roman"/>
          <w:sz w:val="24"/>
          <w:szCs w:val="24"/>
        </w:rPr>
        <w:t>,</w:t>
      </w:r>
    </w:p>
    <w:p w14:paraId="769ECA2C" w14:textId="612703B5" w:rsidR="00DD4B9F" w:rsidRPr="00DD4B9F" w:rsidRDefault="00DD4B9F" w:rsidP="00C26BF1">
      <w:pPr>
        <w:spacing w:after="0" w:line="240" w:lineRule="auto"/>
        <w:rPr>
          <w:rFonts w:ascii="Times New Roman" w:hAnsi="Times New Roman" w:cs="Times New Roman"/>
          <w:sz w:val="24"/>
          <w:szCs w:val="24"/>
        </w:rPr>
      </w:pPr>
      <w:r w:rsidRPr="00DD4B9F">
        <w:rPr>
          <w:rFonts w:ascii="Times New Roman" w:hAnsi="Times New Roman" w:cs="Times New Roman"/>
          <w:sz w:val="24"/>
          <w:szCs w:val="24"/>
        </w:rPr>
        <w:t>Европейският съд по правата на човека (трето отделение) заседаващ като състав, състоящ се от:</w:t>
      </w:r>
    </w:p>
    <w:p w14:paraId="44BEFA7D" w14:textId="2DCB816B" w:rsidR="00DD4B9F" w:rsidRPr="00DD4B9F" w:rsidRDefault="00DD4B9F" w:rsidP="00C26BF1">
      <w:pPr>
        <w:spacing w:after="0" w:line="240" w:lineRule="auto"/>
        <w:rPr>
          <w:rFonts w:ascii="Times New Roman" w:hAnsi="Times New Roman" w:cs="Times New Roman"/>
          <w:sz w:val="24"/>
          <w:szCs w:val="24"/>
        </w:rPr>
      </w:pPr>
      <w:r w:rsidRPr="00DD4B9F">
        <w:rPr>
          <w:rFonts w:ascii="Times New Roman" w:hAnsi="Times New Roman" w:cs="Times New Roman"/>
          <w:sz w:val="24"/>
          <w:szCs w:val="24"/>
        </w:rPr>
        <w:tab/>
      </w:r>
      <w:r w:rsidR="00285BB6">
        <w:rPr>
          <w:rFonts w:ascii="Times New Roman" w:hAnsi="Times New Roman" w:cs="Times New Roman"/>
          <w:sz w:val="24"/>
          <w:szCs w:val="24"/>
        </w:rPr>
        <w:t>Дариан Павли</w:t>
      </w:r>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председател</w:t>
      </w:r>
      <w:r w:rsidRPr="00DD4B9F">
        <w:rPr>
          <w:rFonts w:ascii="Times New Roman" w:hAnsi="Times New Roman" w:cs="Times New Roman"/>
          <w:sz w:val="24"/>
          <w:szCs w:val="24"/>
        </w:rPr>
        <w:t>,</w:t>
      </w:r>
    </w:p>
    <w:p w14:paraId="2C6C8CA4" w14:textId="77777777" w:rsidR="00285BB6" w:rsidRPr="00285BB6" w:rsidRDefault="00DD4B9F" w:rsidP="00C26BF1">
      <w:pPr>
        <w:spacing w:after="0" w:line="240" w:lineRule="auto"/>
        <w:rPr>
          <w:rFonts w:ascii="Times New Roman" w:hAnsi="Times New Roman" w:cs="Times New Roman"/>
          <w:sz w:val="24"/>
          <w:szCs w:val="24"/>
        </w:rPr>
      </w:pPr>
      <w:r w:rsidRPr="00DD4B9F">
        <w:rPr>
          <w:rFonts w:ascii="Times New Roman" w:hAnsi="Times New Roman" w:cs="Times New Roman"/>
          <w:sz w:val="24"/>
          <w:szCs w:val="24"/>
        </w:rPr>
        <w:tab/>
      </w:r>
      <w:proofErr w:type="spellStart"/>
      <w:r w:rsidR="00285BB6" w:rsidRPr="00285BB6">
        <w:rPr>
          <w:rFonts w:ascii="Times New Roman" w:hAnsi="Times New Roman" w:cs="Times New Roman"/>
          <w:sz w:val="24"/>
          <w:szCs w:val="24"/>
        </w:rPr>
        <w:t>Оддни</w:t>
      </w:r>
      <w:proofErr w:type="spellEnd"/>
      <w:r w:rsidR="00285BB6" w:rsidRPr="00285BB6">
        <w:rPr>
          <w:rFonts w:ascii="Times New Roman" w:hAnsi="Times New Roman" w:cs="Times New Roman"/>
          <w:sz w:val="24"/>
          <w:szCs w:val="24"/>
        </w:rPr>
        <w:t xml:space="preserve"> </w:t>
      </w:r>
      <w:proofErr w:type="spellStart"/>
      <w:r w:rsidR="00285BB6" w:rsidRPr="00285BB6">
        <w:rPr>
          <w:rFonts w:ascii="Times New Roman" w:hAnsi="Times New Roman" w:cs="Times New Roman"/>
          <w:sz w:val="24"/>
          <w:szCs w:val="24"/>
        </w:rPr>
        <w:t>Мьол</w:t>
      </w:r>
      <w:proofErr w:type="spellEnd"/>
      <w:r w:rsidR="00285BB6" w:rsidRPr="00285BB6">
        <w:rPr>
          <w:rFonts w:ascii="Times New Roman" w:hAnsi="Times New Roman" w:cs="Times New Roman"/>
          <w:sz w:val="24"/>
          <w:szCs w:val="24"/>
        </w:rPr>
        <w:t xml:space="preserve"> </w:t>
      </w:r>
      <w:proofErr w:type="spellStart"/>
      <w:r w:rsidR="00285BB6" w:rsidRPr="00285BB6">
        <w:rPr>
          <w:rFonts w:ascii="Times New Roman" w:hAnsi="Times New Roman" w:cs="Times New Roman"/>
          <w:sz w:val="24"/>
          <w:szCs w:val="24"/>
        </w:rPr>
        <w:t>Арнардотир</w:t>
      </w:r>
      <w:proofErr w:type="spellEnd"/>
      <w:r w:rsidR="00285BB6" w:rsidRPr="00285BB6">
        <w:rPr>
          <w:rFonts w:ascii="Times New Roman" w:hAnsi="Times New Roman" w:cs="Times New Roman"/>
          <w:sz w:val="24"/>
          <w:szCs w:val="24"/>
        </w:rPr>
        <w:t>,</w:t>
      </w:r>
    </w:p>
    <w:p w14:paraId="04025ADE" w14:textId="5B5C48D1" w:rsidR="00DD4B9F" w:rsidRPr="00DD4B9F" w:rsidRDefault="00285BB6" w:rsidP="00C26BF1">
      <w:pPr>
        <w:spacing w:after="0" w:line="240" w:lineRule="auto"/>
        <w:rPr>
          <w:rFonts w:ascii="Times New Roman" w:hAnsi="Times New Roman" w:cs="Times New Roman"/>
          <w:sz w:val="24"/>
          <w:szCs w:val="24"/>
        </w:rPr>
      </w:pPr>
      <w:r w:rsidRPr="00285BB6">
        <w:rPr>
          <w:rFonts w:ascii="Times New Roman" w:hAnsi="Times New Roman" w:cs="Times New Roman"/>
          <w:sz w:val="24"/>
          <w:szCs w:val="24"/>
        </w:rPr>
        <w:tab/>
        <w:t>Диана Ковачева</w:t>
      </w:r>
      <w:r w:rsidR="00DD4B9F" w:rsidRPr="00DD4B9F">
        <w:rPr>
          <w:rFonts w:ascii="Times New Roman" w:hAnsi="Times New Roman" w:cs="Times New Roman"/>
          <w:sz w:val="24"/>
          <w:szCs w:val="24"/>
        </w:rPr>
        <w:t xml:space="preserve">, </w:t>
      </w:r>
      <w:r w:rsidR="00DD4B9F" w:rsidRPr="00DD4B9F">
        <w:rPr>
          <w:rFonts w:ascii="Times New Roman" w:hAnsi="Times New Roman" w:cs="Times New Roman"/>
          <w:i/>
          <w:iCs/>
          <w:sz w:val="24"/>
          <w:szCs w:val="24"/>
        </w:rPr>
        <w:t>съдии</w:t>
      </w:r>
      <w:r w:rsidR="00DD4B9F" w:rsidRPr="00DD4B9F">
        <w:rPr>
          <w:rFonts w:ascii="Times New Roman" w:hAnsi="Times New Roman" w:cs="Times New Roman"/>
          <w:sz w:val="24"/>
          <w:szCs w:val="24"/>
        </w:rPr>
        <w:t xml:space="preserve">, </w:t>
      </w:r>
    </w:p>
    <w:p w14:paraId="6964A5EE" w14:textId="3958417D" w:rsidR="00DD4B9F" w:rsidRPr="00DD4B9F" w:rsidRDefault="00DD4B9F" w:rsidP="00C26BF1">
      <w:pPr>
        <w:spacing w:after="0" w:line="240" w:lineRule="auto"/>
        <w:rPr>
          <w:rFonts w:ascii="Times New Roman" w:hAnsi="Times New Roman" w:cs="Times New Roman"/>
          <w:sz w:val="24"/>
          <w:szCs w:val="24"/>
        </w:rPr>
      </w:pPr>
      <w:r w:rsidRPr="00DD4B9F">
        <w:rPr>
          <w:rFonts w:ascii="Times New Roman" w:hAnsi="Times New Roman" w:cs="Times New Roman"/>
          <w:sz w:val="24"/>
          <w:szCs w:val="24"/>
        </w:rPr>
        <w:t xml:space="preserve">и </w:t>
      </w:r>
      <w:r w:rsidR="00285BB6" w:rsidRPr="00285BB6">
        <w:rPr>
          <w:rFonts w:ascii="Times New Roman" w:hAnsi="Times New Roman" w:cs="Times New Roman"/>
          <w:sz w:val="24"/>
          <w:szCs w:val="24"/>
        </w:rPr>
        <w:t xml:space="preserve">Олга </w:t>
      </w:r>
      <w:proofErr w:type="spellStart"/>
      <w:r w:rsidR="00285BB6" w:rsidRPr="00285BB6">
        <w:rPr>
          <w:rFonts w:ascii="Times New Roman" w:hAnsi="Times New Roman" w:cs="Times New Roman"/>
          <w:sz w:val="24"/>
          <w:szCs w:val="24"/>
        </w:rPr>
        <w:t>Чернишова</w:t>
      </w:r>
      <w:proofErr w:type="spellEnd"/>
      <w:r w:rsidRPr="00DD4B9F">
        <w:rPr>
          <w:rFonts w:ascii="Times New Roman" w:hAnsi="Times New Roman" w:cs="Times New Roman"/>
          <w:sz w:val="24"/>
          <w:szCs w:val="24"/>
        </w:rPr>
        <w:t xml:space="preserve">, </w:t>
      </w:r>
      <w:r w:rsidR="00285BB6" w:rsidRPr="00285BB6">
        <w:rPr>
          <w:rFonts w:ascii="Times New Roman" w:hAnsi="Times New Roman" w:cs="Times New Roman"/>
          <w:i/>
          <w:iCs/>
          <w:sz w:val="24"/>
          <w:szCs w:val="24"/>
        </w:rPr>
        <w:t>заместник-секретар на секцията</w:t>
      </w:r>
      <w:r w:rsidRPr="00DD4B9F">
        <w:rPr>
          <w:rFonts w:ascii="Times New Roman" w:hAnsi="Times New Roman" w:cs="Times New Roman"/>
          <w:sz w:val="24"/>
          <w:szCs w:val="24"/>
        </w:rPr>
        <w:t>,</w:t>
      </w:r>
    </w:p>
    <w:p w14:paraId="553E7D88" w14:textId="5C3AB9DD" w:rsidR="00DD4B9F" w:rsidRPr="00DD4B9F" w:rsidRDefault="00DD4B9F" w:rsidP="00C26BF1">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DD4B9F">
        <w:rPr>
          <w:rFonts w:ascii="Times New Roman" w:hAnsi="Times New Roman" w:cs="Times New Roman"/>
          <w:sz w:val="24"/>
          <w:szCs w:val="24"/>
        </w:rPr>
        <w:t>ато взе предвид:</w:t>
      </w:r>
    </w:p>
    <w:p w14:paraId="7943B767" w14:textId="5DC31CD5" w:rsidR="00285BB6" w:rsidRPr="00285BB6" w:rsidRDefault="00DD4B9F" w:rsidP="00C26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5BB6" w:rsidRPr="00285BB6">
        <w:rPr>
          <w:rFonts w:ascii="Times New Roman" w:hAnsi="Times New Roman" w:cs="Times New Roman"/>
          <w:sz w:val="24"/>
          <w:szCs w:val="24"/>
        </w:rPr>
        <w:t>жалбата (№ 766/19) срещу Република България, подадена в Съда на основание член 34 от Конвенцията за защита на правата на човека и основните свободи (</w:t>
      </w:r>
      <w:r w:rsidR="00285BB6">
        <w:rPr>
          <w:rFonts w:ascii="Times New Roman" w:hAnsi="Times New Roman" w:cs="Times New Roman"/>
          <w:sz w:val="24"/>
          <w:szCs w:val="24"/>
        </w:rPr>
        <w:t>„</w:t>
      </w:r>
      <w:r w:rsidR="00285BB6" w:rsidRPr="00285BB6">
        <w:rPr>
          <w:rFonts w:ascii="Times New Roman" w:hAnsi="Times New Roman" w:cs="Times New Roman"/>
          <w:sz w:val="24"/>
          <w:szCs w:val="24"/>
        </w:rPr>
        <w:t>Конвенцията</w:t>
      </w:r>
      <w:r w:rsidR="00285BB6">
        <w:rPr>
          <w:rFonts w:ascii="Times New Roman" w:hAnsi="Times New Roman" w:cs="Times New Roman"/>
          <w:sz w:val="24"/>
          <w:szCs w:val="24"/>
        </w:rPr>
        <w:t>“</w:t>
      </w:r>
      <w:r w:rsidR="00285BB6" w:rsidRPr="00285BB6">
        <w:rPr>
          <w:rFonts w:ascii="Times New Roman" w:hAnsi="Times New Roman" w:cs="Times New Roman"/>
          <w:sz w:val="24"/>
          <w:szCs w:val="24"/>
        </w:rPr>
        <w:t>) на 21 декември 2018 г. от българския гражданин г-н Валери Николов Петков (</w:t>
      </w:r>
      <w:r w:rsidR="00285BB6">
        <w:rPr>
          <w:rFonts w:ascii="Times New Roman" w:hAnsi="Times New Roman" w:cs="Times New Roman"/>
          <w:sz w:val="24"/>
          <w:szCs w:val="24"/>
        </w:rPr>
        <w:t>„</w:t>
      </w:r>
      <w:r w:rsidR="00285BB6" w:rsidRPr="00285BB6">
        <w:rPr>
          <w:rFonts w:ascii="Times New Roman" w:hAnsi="Times New Roman" w:cs="Times New Roman"/>
          <w:sz w:val="24"/>
          <w:szCs w:val="24"/>
        </w:rPr>
        <w:t>жалбоподателят</w:t>
      </w:r>
      <w:r w:rsidR="00285BB6">
        <w:rPr>
          <w:rFonts w:ascii="Times New Roman" w:hAnsi="Times New Roman" w:cs="Times New Roman"/>
          <w:sz w:val="24"/>
          <w:szCs w:val="24"/>
        </w:rPr>
        <w:t>“</w:t>
      </w:r>
      <w:r w:rsidR="00285BB6" w:rsidRPr="00285BB6">
        <w:rPr>
          <w:rFonts w:ascii="Times New Roman" w:hAnsi="Times New Roman" w:cs="Times New Roman"/>
          <w:sz w:val="24"/>
          <w:szCs w:val="24"/>
        </w:rPr>
        <w:t xml:space="preserve">), роден през 1978 г., живеещ в Исперих и представляван от г-н Т.С. </w:t>
      </w:r>
      <w:proofErr w:type="spellStart"/>
      <w:r w:rsidR="00285BB6" w:rsidRPr="00285BB6">
        <w:rPr>
          <w:rFonts w:ascii="Times New Roman" w:hAnsi="Times New Roman" w:cs="Times New Roman"/>
          <w:sz w:val="24"/>
          <w:szCs w:val="24"/>
        </w:rPr>
        <w:t>Манг</w:t>
      </w:r>
      <w:r w:rsidR="00C31A34">
        <w:rPr>
          <w:rFonts w:ascii="Times New Roman" w:hAnsi="Times New Roman" w:cs="Times New Roman"/>
          <w:sz w:val="24"/>
          <w:szCs w:val="24"/>
        </w:rPr>
        <w:t>ъ</w:t>
      </w:r>
      <w:r w:rsidR="00285BB6" w:rsidRPr="00285BB6">
        <w:rPr>
          <w:rFonts w:ascii="Times New Roman" w:hAnsi="Times New Roman" w:cs="Times New Roman"/>
          <w:sz w:val="24"/>
          <w:szCs w:val="24"/>
        </w:rPr>
        <w:t>ров</w:t>
      </w:r>
      <w:proofErr w:type="spellEnd"/>
      <w:r w:rsidR="00285BB6" w:rsidRPr="00285BB6">
        <w:rPr>
          <w:rFonts w:ascii="Times New Roman" w:hAnsi="Times New Roman" w:cs="Times New Roman"/>
          <w:sz w:val="24"/>
          <w:szCs w:val="24"/>
        </w:rPr>
        <w:t>, адвокат, практикуващ в София;</w:t>
      </w:r>
    </w:p>
    <w:p w14:paraId="35DFEC32" w14:textId="2DD57E9F" w:rsidR="00285BB6" w:rsidRPr="00285BB6" w:rsidRDefault="00285BB6" w:rsidP="00C26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5BB6">
        <w:rPr>
          <w:rFonts w:ascii="Times New Roman" w:hAnsi="Times New Roman" w:cs="Times New Roman"/>
          <w:sz w:val="24"/>
          <w:szCs w:val="24"/>
        </w:rPr>
        <w:t xml:space="preserve">решението за уведомяване на българското правителство (наричано по-нататък </w:t>
      </w:r>
      <w:r>
        <w:rPr>
          <w:rFonts w:ascii="Times New Roman" w:hAnsi="Times New Roman" w:cs="Times New Roman"/>
          <w:sz w:val="24"/>
          <w:szCs w:val="24"/>
        </w:rPr>
        <w:t>„</w:t>
      </w:r>
      <w:r w:rsidR="00C31A34">
        <w:rPr>
          <w:rFonts w:ascii="Times New Roman" w:hAnsi="Times New Roman" w:cs="Times New Roman"/>
          <w:sz w:val="24"/>
          <w:szCs w:val="24"/>
        </w:rPr>
        <w:t>П</w:t>
      </w:r>
      <w:r w:rsidRPr="00285BB6">
        <w:rPr>
          <w:rFonts w:ascii="Times New Roman" w:hAnsi="Times New Roman" w:cs="Times New Roman"/>
          <w:sz w:val="24"/>
          <w:szCs w:val="24"/>
        </w:rPr>
        <w:t>равителството</w:t>
      </w:r>
      <w:r>
        <w:rPr>
          <w:rFonts w:ascii="Times New Roman" w:hAnsi="Times New Roman" w:cs="Times New Roman"/>
          <w:sz w:val="24"/>
          <w:szCs w:val="24"/>
        </w:rPr>
        <w:t>“</w:t>
      </w:r>
      <w:r w:rsidRPr="00285BB6">
        <w:rPr>
          <w:rFonts w:ascii="Times New Roman" w:hAnsi="Times New Roman" w:cs="Times New Roman"/>
          <w:sz w:val="24"/>
          <w:szCs w:val="24"/>
        </w:rPr>
        <w:t xml:space="preserve">), представлявано от неговия </w:t>
      </w:r>
      <w:r w:rsidR="00C31A34">
        <w:rPr>
          <w:rFonts w:ascii="Times New Roman" w:hAnsi="Times New Roman" w:cs="Times New Roman"/>
          <w:sz w:val="24"/>
          <w:szCs w:val="24"/>
        </w:rPr>
        <w:t>Агент</w:t>
      </w:r>
      <w:r w:rsidR="00C31A34" w:rsidRPr="00285BB6">
        <w:rPr>
          <w:rFonts w:ascii="Times New Roman" w:hAnsi="Times New Roman" w:cs="Times New Roman"/>
          <w:sz w:val="24"/>
          <w:szCs w:val="24"/>
        </w:rPr>
        <w:t xml:space="preserve"> </w:t>
      </w:r>
      <w:r w:rsidRPr="00285BB6">
        <w:rPr>
          <w:rFonts w:ascii="Times New Roman" w:hAnsi="Times New Roman" w:cs="Times New Roman"/>
          <w:sz w:val="24"/>
          <w:szCs w:val="24"/>
        </w:rPr>
        <w:t>г-жа И. Станчева-Чинова от Министерството на правосъдието, за подадената жалба;</w:t>
      </w:r>
    </w:p>
    <w:p w14:paraId="6A7504B7" w14:textId="72675A1F" w:rsidR="00285BB6" w:rsidRPr="00285BB6" w:rsidRDefault="00285BB6" w:rsidP="00C26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1A34">
        <w:rPr>
          <w:rFonts w:ascii="Times New Roman" w:hAnsi="Times New Roman" w:cs="Times New Roman"/>
          <w:sz w:val="24"/>
          <w:szCs w:val="24"/>
        </w:rPr>
        <w:t>становищата</w:t>
      </w:r>
      <w:r w:rsidR="00C31A34" w:rsidRPr="00285BB6">
        <w:rPr>
          <w:rFonts w:ascii="Times New Roman" w:hAnsi="Times New Roman" w:cs="Times New Roman"/>
          <w:sz w:val="24"/>
          <w:szCs w:val="24"/>
        </w:rPr>
        <w:t xml:space="preserve"> </w:t>
      </w:r>
      <w:r w:rsidRPr="00285BB6">
        <w:rPr>
          <w:rFonts w:ascii="Times New Roman" w:hAnsi="Times New Roman" w:cs="Times New Roman"/>
          <w:sz w:val="24"/>
          <w:szCs w:val="24"/>
        </w:rPr>
        <w:t>на страните;</w:t>
      </w:r>
    </w:p>
    <w:p w14:paraId="2642D66B" w14:textId="02622736" w:rsidR="00285BB6" w:rsidRPr="00285BB6" w:rsidRDefault="00285BB6" w:rsidP="00C26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5BB6">
        <w:rPr>
          <w:rFonts w:ascii="Times New Roman" w:hAnsi="Times New Roman" w:cs="Times New Roman"/>
          <w:sz w:val="24"/>
          <w:szCs w:val="24"/>
        </w:rPr>
        <w:t>след като проведе закрито заседание на 19 ноември 2024 г,</w:t>
      </w:r>
    </w:p>
    <w:p w14:paraId="6D289CF6" w14:textId="01F95898" w:rsidR="00285BB6" w:rsidRDefault="00285BB6" w:rsidP="00C26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1A34">
        <w:rPr>
          <w:rFonts w:ascii="Times New Roman" w:hAnsi="Times New Roman" w:cs="Times New Roman"/>
          <w:sz w:val="24"/>
          <w:szCs w:val="24"/>
        </w:rPr>
        <w:t>Постановява</w:t>
      </w:r>
      <w:r w:rsidR="00C31A34" w:rsidRPr="00285BB6">
        <w:rPr>
          <w:rFonts w:ascii="Times New Roman" w:hAnsi="Times New Roman" w:cs="Times New Roman"/>
          <w:sz w:val="24"/>
          <w:szCs w:val="24"/>
        </w:rPr>
        <w:t xml:space="preserve"> </w:t>
      </w:r>
      <w:r w:rsidRPr="00285BB6">
        <w:rPr>
          <w:rFonts w:ascii="Times New Roman" w:hAnsi="Times New Roman" w:cs="Times New Roman"/>
          <w:sz w:val="24"/>
          <w:szCs w:val="24"/>
        </w:rPr>
        <w:t>следното решение, прието на същата дата:</w:t>
      </w:r>
    </w:p>
    <w:p w14:paraId="5A77778B" w14:textId="77777777" w:rsidR="00C31A34" w:rsidRPr="00285BB6" w:rsidRDefault="00C31A34" w:rsidP="00285BB6">
      <w:pPr>
        <w:jc w:val="both"/>
        <w:rPr>
          <w:rFonts w:ascii="Times New Roman" w:hAnsi="Times New Roman" w:cs="Times New Roman"/>
          <w:sz w:val="24"/>
          <w:szCs w:val="24"/>
        </w:rPr>
      </w:pPr>
    </w:p>
    <w:p w14:paraId="4A1A7E41" w14:textId="77777777" w:rsidR="00285BB6" w:rsidRPr="00285BB6" w:rsidRDefault="00285BB6" w:rsidP="00285BB6">
      <w:pPr>
        <w:jc w:val="both"/>
        <w:rPr>
          <w:rFonts w:ascii="Times New Roman" w:hAnsi="Times New Roman" w:cs="Times New Roman"/>
          <w:b/>
          <w:bCs/>
          <w:sz w:val="24"/>
          <w:szCs w:val="24"/>
        </w:rPr>
      </w:pPr>
      <w:r w:rsidRPr="00285BB6">
        <w:rPr>
          <w:rFonts w:ascii="Times New Roman" w:hAnsi="Times New Roman" w:cs="Times New Roman"/>
          <w:b/>
          <w:bCs/>
          <w:sz w:val="24"/>
          <w:szCs w:val="24"/>
        </w:rPr>
        <w:t>ПРЕДМЕТ НА ДЕЛОТО</w:t>
      </w:r>
    </w:p>
    <w:p w14:paraId="756A6B3C" w14:textId="55C8601C" w:rsidR="00285BB6" w:rsidRPr="00285BB6" w:rsidRDefault="00285BB6" w:rsidP="00285BB6">
      <w:pPr>
        <w:jc w:val="both"/>
        <w:rPr>
          <w:rFonts w:ascii="Times New Roman" w:hAnsi="Times New Roman" w:cs="Times New Roman"/>
          <w:sz w:val="24"/>
          <w:szCs w:val="24"/>
        </w:rPr>
      </w:pPr>
      <w:r w:rsidRPr="00285BB6">
        <w:rPr>
          <w:rFonts w:ascii="Times New Roman" w:hAnsi="Times New Roman" w:cs="Times New Roman"/>
          <w:sz w:val="24"/>
          <w:szCs w:val="24"/>
        </w:rPr>
        <w:t xml:space="preserve">1.  Жалбата се отнася до оплакване по член 10 от Конвенцията относно </w:t>
      </w:r>
      <w:r w:rsidR="009850C6">
        <w:rPr>
          <w:rFonts w:ascii="Times New Roman" w:hAnsi="Times New Roman" w:cs="Times New Roman"/>
          <w:sz w:val="24"/>
          <w:szCs w:val="24"/>
        </w:rPr>
        <w:t xml:space="preserve">понасяне на </w:t>
      </w:r>
      <w:r w:rsidRPr="00285BB6">
        <w:rPr>
          <w:rFonts w:ascii="Times New Roman" w:hAnsi="Times New Roman" w:cs="Times New Roman"/>
          <w:sz w:val="24"/>
          <w:szCs w:val="24"/>
        </w:rPr>
        <w:t>гражданска отговорност на жалбоподателя за това, че е подал жалба до съответните държавни органи относно поведението на длъжностно лице.</w:t>
      </w:r>
    </w:p>
    <w:p w14:paraId="0EA0E505" w14:textId="0860A86A" w:rsidR="00285BB6" w:rsidRPr="00285BB6" w:rsidRDefault="00285BB6" w:rsidP="00285BB6">
      <w:pPr>
        <w:jc w:val="both"/>
        <w:rPr>
          <w:rFonts w:ascii="Times New Roman" w:hAnsi="Times New Roman" w:cs="Times New Roman"/>
          <w:sz w:val="24"/>
          <w:szCs w:val="24"/>
        </w:rPr>
      </w:pPr>
      <w:r w:rsidRPr="00285BB6">
        <w:rPr>
          <w:rFonts w:ascii="Times New Roman" w:hAnsi="Times New Roman" w:cs="Times New Roman"/>
          <w:sz w:val="24"/>
          <w:szCs w:val="24"/>
        </w:rPr>
        <w:t xml:space="preserve">2.  Жалбоподателят, който оспорва разрешение за строеж, издадено през 2015 г. на негов съсед, през 2016 г. </w:t>
      </w:r>
      <w:r w:rsidR="00646BD5">
        <w:rPr>
          <w:rFonts w:ascii="Times New Roman" w:hAnsi="Times New Roman" w:cs="Times New Roman"/>
          <w:sz w:val="24"/>
          <w:szCs w:val="24"/>
        </w:rPr>
        <w:t>се оплаква</w:t>
      </w:r>
      <w:r w:rsidR="009850C6" w:rsidRPr="00285BB6">
        <w:rPr>
          <w:rFonts w:ascii="Times New Roman" w:hAnsi="Times New Roman" w:cs="Times New Roman"/>
          <w:sz w:val="24"/>
          <w:szCs w:val="24"/>
        </w:rPr>
        <w:t xml:space="preserve"> </w:t>
      </w:r>
      <w:r w:rsidRPr="00285BB6">
        <w:rPr>
          <w:rFonts w:ascii="Times New Roman" w:hAnsi="Times New Roman" w:cs="Times New Roman"/>
          <w:sz w:val="24"/>
          <w:szCs w:val="24"/>
        </w:rPr>
        <w:t>в писма, адресирани до Министерството на благоустройството и до органа за строителен контрол, относно действията на М.Й., главен архитект в града на жалбоподателя, свързани с посоченото разрешение. Жалбоподателят посочва по-специално, че в производството по издаване на разрешението M.</w:t>
      </w:r>
      <w:r>
        <w:rPr>
          <w:rFonts w:ascii="Times New Roman" w:hAnsi="Times New Roman" w:cs="Times New Roman"/>
          <w:sz w:val="24"/>
          <w:szCs w:val="24"/>
        </w:rPr>
        <w:t>Й</w:t>
      </w:r>
      <w:r w:rsidRPr="00285BB6">
        <w:rPr>
          <w:rFonts w:ascii="Times New Roman" w:hAnsi="Times New Roman" w:cs="Times New Roman"/>
          <w:sz w:val="24"/>
          <w:szCs w:val="24"/>
        </w:rPr>
        <w:t xml:space="preserve">. е </w:t>
      </w:r>
      <w:r>
        <w:rPr>
          <w:rFonts w:ascii="Times New Roman" w:hAnsi="Times New Roman" w:cs="Times New Roman"/>
          <w:sz w:val="24"/>
          <w:szCs w:val="24"/>
        </w:rPr>
        <w:t>„</w:t>
      </w:r>
      <w:r w:rsidRPr="00285BB6">
        <w:rPr>
          <w:rFonts w:ascii="Times New Roman" w:hAnsi="Times New Roman" w:cs="Times New Roman"/>
          <w:sz w:val="24"/>
          <w:szCs w:val="24"/>
        </w:rPr>
        <w:t xml:space="preserve">предоставял измамни </w:t>
      </w:r>
      <w:r w:rsidR="00620D7C">
        <w:rPr>
          <w:rFonts w:ascii="Times New Roman" w:hAnsi="Times New Roman" w:cs="Times New Roman"/>
          <w:sz w:val="24"/>
          <w:szCs w:val="24"/>
        </w:rPr>
        <w:t>становища</w:t>
      </w:r>
      <w:r w:rsidR="00620D7C" w:rsidRPr="00285BB6">
        <w:rPr>
          <w:rFonts w:ascii="Times New Roman" w:hAnsi="Times New Roman" w:cs="Times New Roman"/>
          <w:sz w:val="24"/>
          <w:szCs w:val="24"/>
        </w:rPr>
        <w:t xml:space="preserve"> </w:t>
      </w:r>
      <w:r w:rsidRPr="00285BB6">
        <w:rPr>
          <w:rFonts w:ascii="Times New Roman" w:hAnsi="Times New Roman" w:cs="Times New Roman"/>
          <w:sz w:val="24"/>
          <w:szCs w:val="24"/>
        </w:rPr>
        <w:t xml:space="preserve">и </w:t>
      </w:r>
      <w:r w:rsidR="00620D7C">
        <w:rPr>
          <w:rFonts w:ascii="Times New Roman" w:hAnsi="Times New Roman" w:cs="Times New Roman"/>
          <w:sz w:val="24"/>
          <w:szCs w:val="24"/>
        </w:rPr>
        <w:t>позиции</w:t>
      </w:r>
      <w:r>
        <w:rPr>
          <w:rFonts w:ascii="Times New Roman" w:hAnsi="Times New Roman" w:cs="Times New Roman"/>
          <w:sz w:val="24"/>
          <w:szCs w:val="24"/>
        </w:rPr>
        <w:t>“</w:t>
      </w:r>
      <w:r w:rsidRPr="00285BB6">
        <w:rPr>
          <w:rFonts w:ascii="Times New Roman" w:hAnsi="Times New Roman" w:cs="Times New Roman"/>
          <w:sz w:val="24"/>
          <w:szCs w:val="24"/>
        </w:rPr>
        <w:t xml:space="preserve"> по отношение на имота на жалбоподателя, който е в съседство с имота на съседа, </w:t>
      </w:r>
      <w:r w:rsidR="00620D7C">
        <w:rPr>
          <w:rFonts w:ascii="Times New Roman" w:hAnsi="Times New Roman" w:cs="Times New Roman"/>
          <w:sz w:val="24"/>
          <w:szCs w:val="24"/>
        </w:rPr>
        <w:t>за който се отнася</w:t>
      </w:r>
      <w:r w:rsidRPr="00285BB6">
        <w:rPr>
          <w:rFonts w:ascii="Times New Roman" w:hAnsi="Times New Roman" w:cs="Times New Roman"/>
          <w:sz w:val="24"/>
          <w:szCs w:val="24"/>
        </w:rPr>
        <w:t xml:space="preserve"> разрешението. В крайна сметка разрешението за строеж е </w:t>
      </w:r>
      <w:r w:rsidR="00620D7C">
        <w:rPr>
          <w:rFonts w:ascii="Times New Roman" w:hAnsi="Times New Roman" w:cs="Times New Roman"/>
          <w:sz w:val="24"/>
          <w:szCs w:val="24"/>
        </w:rPr>
        <w:t>отменено</w:t>
      </w:r>
      <w:r w:rsidRPr="00285BB6">
        <w:rPr>
          <w:rFonts w:ascii="Times New Roman" w:hAnsi="Times New Roman" w:cs="Times New Roman"/>
          <w:sz w:val="24"/>
          <w:szCs w:val="24"/>
        </w:rPr>
        <w:t xml:space="preserve"> от </w:t>
      </w:r>
      <w:r w:rsidR="00620D7C">
        <w:rPr>
          <w:rFonts w:ascii="Times New Roman" w:hAnsi="Times New Roman" w:cs="Times New Roman"/>
          <w:sz w:val="24"/>
          <w:szCs w:val="24"/>
        </w:rPr>
        <w:t>компетентния</w:t>
      </w:r>
      <w:r w:rsidR="00620D7C" w:rsidRPr="00285BB6">
        <w:rPr>
          <w:rFonts w:ascii="Times New Roman" w:hAnsi="Times New Roman" w:cs="Times New Roman"/>
          <w:sz w:val="24"/>
          <w:szCs w:val="24"/>
        </w:rPr>
        <w:t xml:space="preserve"> </w:t>
      </w:r>
      <w:r w:rsidRPr="00285BB6">
        <w:rPr>
          <w:rFonts w:ascii="Times New Roman" w:hAnsi="Times New Roman" w:cs="Times New Roman"/>
          <w:sz w:val="24"/>
          <w:szCs w:val="24"/>
        </w:rPr>
        <w:t>орган на 3 октомври 2018 г.</w:t>
      </w:r>
    </w:p>
    <w:p w14:paraId="4D7EACFC" w14:textId="7613CE2B" w:rsidR="00285BB6" w:rsidRPr="00285BB6" w:rsidRDefault="00285BB6" w:rsidP="00285BB6">
      <w:pPr>
        <w:jc w:val="both"/>
        <w:rPr>
          <w:rFonts w:ascii="Times New Roman" w:hAnsi="Times New Roman" w:cs="Times New Roman"/>
          <w:sz w:val="24"/>
          <w:szCs w:val="24"/>
        </w:rPr>
      </w:pPr>
      <w:r w:rsidRPr="00285BB6">
        <w:rPr>
          <w:rFonts w:ascii="Times New Roman" w:hAnsi="Times New Roman" w:cs="Times New Roman"/>
          <w:sz w:val="24"/>
          <w:szCs w:val="24"/>
        </w:rPr>
        <w:t>3.  Междувременно през 2017 г. М.</w:t>
      </w:r>
      <w:r>
        <w:rPr>
          <w:rFonts w:ascii="Times New Roman" w:hAnsi="Times New Roman" w:cs="Times New Roman"/>
          <w:sz w:val="24"/>
          <w:szCs w:val="24"/>
        </w:rPr>
        <w:t>Й</w:t>
      </w:r>
      <w:r w:rsidRPr="00285BB6">
        <w:rPr>
          <w:rFonts w:ascii="Times New Roman" w:hAnsi="Times New Roman" w:cs="Times New Roman"/>
          <w:sz w:val="24"/>
          <w:szCs w:val="24"/>
        </w:rPr>
        <w:t xml:space="preserve">. предявява иск за непозволено увреждане срещу жалбоподателя, като твърди, че горепосочените писма на жалбоподателя са засегнали негативно неговата </w:t>
      </w:r>
      <w:r w:rsidR="00B864C0">
        <w:rPr>
          <w:rFonts w:ascii="Times New Roman" w:hAnsi="Times New Roman" w:cs="Times New Roman"/>
          <w:sz w:val="24"/>
          <w:szCs w:val="24"/>
        </w:rPr>
        <w:t>репутация</w:t>
      </w:r>
      <w:r w:rsidR="00B864C0" w:rsidRPr="00285BB6">
        <w:rPr>
          <w:rFonts w:ascii="Times New Roman" w:hAnsi="Times New Roman" w:cs="Times New Roman"/>
          <w:sz w:val="24"/>
          <w:szCs w:val="24"/>
        </w:rPr>
        <w:t xml:space="preserve"> </w:t>
      </w:r>
      <w:r w:rsidRPr="00285BB6">
        <w:rPr>
          <w:rFonts w:ascii="Times New Roman" w:hAnsi="Times New Roman" w:cs="Times New Roman"/>
          <w:sz w:val="24"/>
          <w:szCs w:val="24"/>
        </w:rPr>
        <w:t>и професионален авторитет. Първоинстанционният съд отхвърля иска за непозволено увреждане, като установява, че жалбоподателят е упражнявал конституционното си право да подава жалби до съответните органи. С окончателно решение от 2 август 2018 г. Окръж</w:t>
      </w:r>
      <w:r w:rsidR="00B864C0">
        <w:rPr>
          <w:rFonts w:ascii="Times New Roman" w:hAnsi="Times New Roman" w:cs="Times New Roman"/>
          <w:sz w:val="24"/>
          <w:szCs w:val="24"/>
        </w:rPr>
        <w:t>ен</w:t>
      </w:r>
      <w:r w:rsidRPr="00285BB6">
        <w:rPr>
          <w:rFonts w:ascii="Times New Roman" w:hAnsi="Times New Roman" w:cs="Times New Roman"/>
          <w:sz w:val="24"/>
          <w:szCs w:val="24"/>
        </w:rPr>
        <w:t xml:space="preserve"> съд Разград отменя решението на </w:t>
      </w:r>
      <w:r w:rsidR="00236778">
        <w:rPr>
          <w:rFonts w:ascii="Times New Roman" w:hAnsi="Times New Roman" w:cs="Times New Roman"/>
          <w:sz w:val="24"/>
          <w:szCs w:val="24"/>
        </w:rPr>
        <w:t>първата</w:t>
      </w:r>
      <w:r w:rsidRPr="00285BB6">
        <w:rPr>
          <w:rFonts w:ascii="Times New Roman" w:hAnsi="Times New Roman" w:cs="Times New Roman"/>
          <w:sz w:val="24"/>
          <w:szCs w:val="24"/>
        </w:rPr>
        <w:t xml:space="preserve"> инстанция, установява, че М.Й. е претърпял вреди в резултат на твърденията на жалбоподателя, които са останали недоказани от фактическа страна, и осъжда жалбоподателя да заплати на М.Й. 1500 български лева (BGN), равностойни на 767 евро (EUR), обезщетение за вреди заедно с лихви и 315 </w:t>
      </w:r>
      <w:r>
        <w:rPr>
          <w:rFonts w:ascii="Times New Roman" w:hAnsi="Times New Roman" w:cs="Times New Roman"/>
          <w:sz w:val="24"/>
          <w:szCs w:val="24"/>
        </w:rPr>
        <w:t>лева</w:t>
      </w:r>
      <w:r w:rsidRPr="00285BB6">
        <w:rPr>
          <w:rFonts w:ascii="Times New Roman" w:hAnsi="Times New Roman" w:cs="Times New Roman"/>
          <w:sz w:val="24"/>
          <w:szCs w:val="24"/>
        </w:rPr>
        <w:t xml:space="preserve"> (162 </w:t>
      </w:r>
      <w:r>
        <w:rPr>
          <w:rFonts w:ascii="Times New Roman" w:hAnsi="Times New Roman" w:cs="Times New Roman"/>
          <w:sz w:val="24"/>
          <w:szCs w:val="24"/>
        </w:rPr>
        <w:t>евро</w:t>
      </w:r>
      <w:r w:rsidRPr="00285BB6">
        <w:rPr>
          <w:rFonts w:ascii="Times New Roman" w:hAnsi="Times New Roman" w:cs="Times New Roman"/>
          <w:sz w:val="24"/>
          <w:szCs w:val="24"/>
        </w:rPr>
        <w:t>) разноски.</w:t>
      </w:r>
    </w:p>
    <w:p w14:paraId="0FBF13EB" w14:textId="5BEB6660" w:rsidR="00285BB6" w:rsidRPr="00285BB6" w:rsidRDefault="00285BB6" w:rsidP="00285BB6">
      <w:pPr>
        <w:jc w:val="both"/>
        <w:rPr>
          <w:rFonts w:ascii="Times New Roman" w:hAnsi="Times New Roman" w:cs="Times New Roman"/>
          <w:sz w:val="24"/>
          <w:szCs w:val="24"/>
        </w:rPr>
      </w:pPr>
      <w:r w:rsidRPr="00285BB6">
        <w:rPr>
          <w:rFonts w:ascii="Times New Roman" w:hAnsi="Times New Roman" w:cs="Times New Roman"/>
          <w:sz w:val="24"/>
          <w:szCs w:val="24"/>
        </w:rPr>
        <w:lastRenderedPageBreak/>
        <w:t>4.  По-късно срещу М.</w:t>
      </w:r>
      <w:r>
        <w:rPr>
          <w:rFonts w:ascii="Times New Roman" w:hAnsi="Times New Roman" w:cs="Times New Roman"/>
          <w:sz w:val="24"/>
          <w:szCs w:val="24"/>
        </w:rPr>
        <w:t>Й</w:t>
      </w:r>
      <w:r w:rsidRPr="00285BB6">
        <w:rPr>
          <w:rFonts w:ascii="Times New Roman" w:hAnsi="Times New Roman" w:cs="Times New Roman"/>
          <w:sz w:val="24"/>
          <w:szCs w:val="24"/>
        </w:rPr>
        <w:t xml:space="preserve">. е образувано административно-наказателно производство във връзка със строителните работи, предприети въз основа на разрешението за строеж, посочено в </w:t>
      </w:r>
      <w:r w:rsidR="00236778">
        <w:rPr>
          <w:rFonts w:ascii="Times New Roman" w:hAnsi="Times New Roman" w:cs="Times New Roman"/>
          <w:sz w:val="24"/>
          <w:szCs w:val="24"/>
        </w:rPr>
        <w:t xml:space="preserve">параграф </w:t>
      </w:r>
      <w:r w:rsidRPr="00285BB6">
        <w:rPr>
          <w:rFonts w:ascii="Times New Roman" w:hAnsi="Times New Roman" w:cs="Times New Roman"/>
          <w:sz w:val="24"/>
          <w:szCs w:val="24"/>
        </w:rPr>
        <w:t>2 по-горе; резултатът от това производство не е известен.</w:t>
      </w:r>
    </w:p>
    <w:p w14:paraId="306BE614" w14:textId="3F1378BD" w:rsidR="00285BB6" w:rsidRPr="00285BB6" w:rsidRDefault="00285BB6" w:rsidP="00285BB6">
      <w:pPr>
        <w:jc w:val="both"/>
        <w:rPr>
          <w:rFonts w:ascii="Times New Roman" w:hAnsi="Times New Roman" w:cs="Times New Roman"/>
          <w:sz w:val="24"/>
          <w:szCs w:val="24"/>
        </w:rPr>
      </w:pPr>
      <w:r w:rsidRPr="00285BB6">
        <w:rPr>
          <w:rFonts w:ascii="Times New Roman" w:hAnsi="Times New Roman" w:cs="Times New Roman"/>
          <w:sz w:val="24"/>
          <w:szCs w:val="24"/>
        </w:rPr>
        <w:t>ОЦЕНКА</w:t>
      </w:r>
      <w:r w:rsidR="00236778">
        <w:rPr>
          <w:rFonts w:ascii="Times New Roman" w:hAnsi="Times New Roman" w:cs="Times New Roman"/>
          <w:sz w:val="24"/>
          <w:szCs w:val="24"/>
        </w:rPr>
        <w:t>ТА</w:t>
      </w:r>
      <w:r w:rsidRPr="00285BB6">
        <w:rPr>
          <w:rFonts w:ascii="Times New Roman" w:hAnsi="Times New Roman" w:cs="Times New Roman"/>
          <w:sz w:val="24"/>
          <w:szCs w:val="24"/>
        </w:rPr>
        <w:t xml:space="preserve"> НА СЪДА</w:t>
      </w:r>
    </w:p>
    <w:p w14:paraId="36666096" w14:textId="70C35294"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5.  Жалбоподателят се оплаква по членове 10 и 6 от Конвенцията, че е санкциониран за това, че е направил горепосочените оплаквания.</w:t>
      </w:r>
    </w:p>
    <w:p w14:paraId="109433BC" w14:textId="1043F294"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6.  Съдът, като господар на правната квалификация на фактите по делото, намира, че жалбата следва да се разгледа единствено по член 10 от Конвенцията.</w:t>
      </w:r>
    </w:p>
    <w:p w14:paraId="20917396" w14:textId="77777777"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7.  Жалбата не е явно необоснована по смисъла на член 35 § 3 (а) от Конвенцията или недопустима на друго основание. Следователно тя трябва да бъде обявена за допустима.</w:t>
      </w:r>
    </w:p>
    <w:p w14:paraId="070C157E" w14:textId="19BDC028"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 xml:space="preserve">8.  Общите принципи относно </w:t>
      </w:r>
      <w:r w:rsidR="005A75FA">
        <w:rPr>
          <w:rFonts w:ascii="Times New Roman" w:hAnsi="Times New Roman" w:cs="Times New Roman"/>
          <w:sz w:val="24"/>
          <w:szCs w:val="24"/>
        </w:rPr>
        <w:t>опозоряващи</w:t>
      </w:r>
      <w:r w:rsidR="005A75FA" w:rsidRPr="00285BB6">
        <w:rPr>
          <w:rFonts w:ascii="Times New Roman" w:hAnsi="Times New Roman" w:cs="Times New Roman"/>
          <w:sz w:val="24"/>
          <w:szCs w:val="24"/>
        </w:rPr>
        <w:t xml:space="preserve"> </w:t>
      </w:r>
      <w:r w:rsidRPr="00285BB6">
        <w:rPr>
          <w:rFonts w:ascii="Times New Roman" w:hAnsi="Times New Roman" w:cs="Times New Roman"/>
          <w:sz w:val="24"/>
          <w:szCs w:val="24"/>
        </w:rPr>
        <w:t xml:space="preserve">изявления срещу държавни служители, направени в писмени жалби до властите, са обобщени в редица решения на Съда (вж. например </w:t>
      </w:r>
      <w:proofErr w:type="spellStart"/>
      <w:r w:rsidRPr="00285BB6">
        <w:rPr>
          <w:rFonts w:ascii="Times New Roman" w:hAnsi="Times New Roman" w:cs="Times New Roman"/>
          <w:i/>
          <w:iCs/>
          <w:sz w:val="24"/>
          <w:szCs w:val="24"/>
        </w:rPr>
        <w:t>Захаров</w:t>
      </w:r>
      <w:proofErr w:type="spellEnd"/>
      <w:r w:rsidRPr="00285BB6">
        <w:rPr>
          <w:rFonts w:ascii="Times New Roman" w:hAnsi="Times New Roman" w:cs="Times New Roman"/>
          <w:i/>
          <w:iCs/>
          <w:sz w:val="24"/>
          <w:szCs w:val="24"/>
        </w:rPr>
        <w:t xml:space="preserve"> с/у Русия</w:t>
      </w:r>
      <w:r w:rsidRPr="00285BB6">
        <w:rPr>
          <w:rFonts w:ascii="Times New Roman" w:hAnsi="Times New Roman" w:cs="Times New Roman"/>
          <w:sz w:val="24"/>
          <w:szCs w:val="24"/>
        </w:rPr>
        <w:t xml:space="preserve">, </w:t>
      </w:r>
      <w:r>
        <w:rPr>
          <w:rFonts w:ascii="Times New Roman" w:hAnsi="Times New Roman" w:cs="Times New Roman"/>
          <w:sz w:val="24"/>
          <w:szCs w:val="24"/>
        </w:rPr>
        <w:t>№</w:t>
      </w:r>
      <w:r w:rsidRPr="00285BB6">
        <w:rPr>
          <w:rFonts w:ascii="Times New Roman" w:hAnsi="Times New Roman" w:cs="Times New Roman"/>
          <w:sz w:val="24"/>
          <w:szCs w:val="24"/>
        </w:rPr>
        <w:t xml:space="preserve"> 14881/03, 5 октомври 2006 г.; </w:t>
      </w:r>
      <w:r w:rsidRPr="00285BB6">
        <w:rPr>
          <w:rFonts w:ascii="Times New Roman" w:hAnsi="Times New Roman" w:cs="Times New Roman"/>
          <w:i/>
          <w:iCs/>
          <w:sz w:val="24"/>
          <w:szCs w:val="24"/>
        </w:rPr>
        <w:t>Казаков с</w:t>
      </w:r>
      <w:r>
        <w:rPr>
          <w:rFonts w:ascii="Times New Roman" w:hAnsi="Times New Roman" w:cs="Times New Roman"/>
          <w:i/>
          <w:iCs/>
          <w:sz w:val="24"/>
          <w:szCs w:val="24"/>
        </w:rPr>
        <w:t>/</w:t>
      </w:r>
      <w:r w:rsidRPr="00285BB6">
        <w:rPr>
          <w:rFonts w:ascii="Times New Roman" w:hAnsi="Times New Roman" w:cs="Times New Roman"/>
          <w:i/>
          <w:iCs/>
          <w:sz w:val="24"/>
          <w:szCs w:val="24"/>
        </w:rPr>
        <w:t>у Русия</w:t>
      </w:r>
      <w:r w:rsidRPr="00285BB6">
        <w:rPr>
          <w:rFonts w:ascii="Times New Roman" w:hAnsi="Times New Roman" w:cs="Times New Roman"/>
          <w:sz w:val="24"/>
          <w:szCs w:val="24"/>
        </w:rPr>
        <w:t xml:space="preserve">, </w:t>
      </w:r>
      <w:r>
        <w:rPr>
          <w:rFonts w:ascii="Times New Roman" w:hAnsi="Times New Roman" w:cs="Times New Roman"/>
          <w:sz w:val="24"/>
          <w:szCs w:val="24"/>
        </w:rPr>
        <w:t>№</w:t>
      </w:r>
      <w:r w:rsidRPr="00285BB6">
        <w:rPr>
          <w:rFonts w:ascii="Times New Roman" w:hAnsi="Times New Roman" w:cs="Times New Roman"/>
          <w:sz w:val="24"/>
          <w:szCs w:val="24"/>
        </w:rPr>
        <w:t xml:space="preserve"> 1758/02, 18 декември 2008 г.; </w:t>
      </w:r>
      <w:proofErr w:type="spellStart"/>
      <w:r w:rsidRPr="00285BB6">
        <w:rPr>
          <w:rFonts w:ascii="Times New Roman" w:hAnsi="Times New Roman" w:cs="Times New Roman"/>
          <w:i/>
          <w:iCs/>
          <w:sz w:val="24"/>
          <w:szCs w:val="24"/>
        </w:rPr>
        <w:t>Софранши</w:t>
      </w:r>
      <w:proofErr w:type="spellEnd"/>
      <w:r w:rsidRPr="00285BB6">
        <w:rPr>
          <w:rFonts w:ascii="Times New Roman" w:hAnsi="Times New Roman" w:cs="Times New Roman"/>
          <w:i/>
          <w:iCs/>
          <w:sz w:val="24"/>
          <w:szCs w:val="24"/>
        </w:rPr>
        <w:t xml:space="preserve"> с/у Молдова</w:t>
      </w:r>
      <w:r w:rsidRPr="00285BB6">
        <w:rPr>
          <w:rFonts w:ascii="Times New Roman" w:hAnsi="Times New Roman" w:cs="Times New Roman"/>
          <w:sz w:val="24"/>
          <w:szCs w:val="24"/>
        </w:rPr>
        <w:t xml:space="preserve">, </w:t>
      </w:r>
      <w:r>
        <w:rPr>
          <w:rFonts w:ascii="Times New Roman" w:hAnsi="Times New Roman" w:cs="Times New Roman"/>
          <w:sz w:val="24"/>
          <w:szCs w:val="24"/>
        </w:rPr>
        <w:t>№</w:t>
      </w:r>
      <w:r w:rsidRPr="00285BB6">
        <w:rPr>
          <w:rFonts w:ascii="Times New Roman" w:hAnsi="Times New Roman" w:cs="Times New Roman"/>
          <w:sz w:val="24"/>
          <w:szCs w:val="24"/>
        </w:rPr>
        <w:t xml:space="preserve"> 34690/05, 21 декември 2010 г.; </w:t>
      </w:r>
      <w:proofErr w:type="spellStart"/>
      <w:r w:rsidRPr="00285BB6">
        <w:rPr>
          <w:rFonts w:ascii="Times New Roman" w:hAnsi="Times New Roman" w:cs="Times New Roman"/>
          <w:i/>
          <w:iCs/>
          <w:sz w:val="24"/>
          <w:szCs w:val="24"/>
        </w:rPr>
        <w:t>Сирик</w:t>
      </w:r>
      <w:proofErr w:type="spellEnd"/>
      <w:r w:rsidRPr="00285BB6">
        <w:rPr>
          <w:rFonts w:ascii="Times New Roman" w:hAnsi="Times New Roman" w:cs="Times New Roman"/>
          <w:i/>
          <w:iCs/>
          <w:sz w:val="24"/>
          <w:szCs w:val="24"/>
        </w:rPr>
        <w:t xml:space="preserve"> с/у Украйна</w:t>
      </w:r>
      <w:r w:rsidRPr="00285BB6">
        <w:rPr>
          <w:rFonts w:ascii="Times New Roman" w:hAnsi="Times New Roman" w:cs="Times New Roman"/>
          <w:sz w:val="24"/>
          <w:szCs w:val="24"/>
        </w:rPr>
        <w:t xml:space="preserve">, № 6428/07, 31 март 2011 г., и </w:t>
      </w:r>
      <w:r w:rsidRPr="00285BB6">
        <w:rPr>
          <w:rFonts w:ascii="Times New Roman" w:hAnsi="Times New Roman" w:cs="Times New Roman"/>
          <w:i/>
          <w:iCs/>
          <w:sz w:val="24"/>
          <w:szCs w:val="24"/>
        </w:rPr>
        <w:t>Марин Костов с/у България</w:t>
      </w:r>
      <w:r w:rsidRPr="00285BB6">
        <w:rPr>
          <w:rFonts w:ascii="Times New Roman" w:hAnsi="Times New Roman" w:cs="Times New Roman"/>
          <w:sz w:val="24"/>
          <w:szCs w:val="24"/>
        </w:rPr>
        <w:t xml:space="preserve">, № 13801/07, 24 юли 2012 г.; вж. също, </w:t>
      </w:r>
      <w:proofErr w:type="spellStart"/>
      <w:r w:rsidRPr="00285BB6">
        <w:rPr>
          <w:rFonts w:ascii="Times New Roman" w:hAnsi="Times New Roman" w:cs="Times New Roman"/>
          <w:i/>
          <w:iCs/>
          <w:sz w:val="24"/>
          <w:szCs w:val="24"/>
        </w:rPr>
        <w:t>mutatis</w:t>
      </w:r>
      <w:proofErr w:type="spellEnd"/>
      <w:r w:rsidRPr="00285BB6">
        <w:rPr>
          <w:rFonts w:ascii="Times New Roman" w:hAnsi="Times New Roman" w:cs="Times New Roman"/>
          <w:i/>
          <w:iCs/>
          <w:sz w:val="24"/>
          <w:szCs w:val="24"/>
        </w:rPr>
        <w:t xml:space="preserve"> </w:t>
      </w:r>
      <w:proofErr w:type="spellStart"/>
      <w:r w:rsidRPr="00285BB6">
        <w:rPr>
          <w:rFonts w:ascii="Times New Roman" w:hAnsi="Times New Roman" w:cs="Times New Roman"/>
          <w:i/>
          <w:iCs/>
          <w:sz w:val="24"/>
          <w:szCs w:val="24"/>
        </w:rPr>
        <w:t>mutandis</w:t>
      </w:r>
      <w:proofErr w:type="spellEnd"/>
      <w:r w:rsidRPr="00285BB6">
        <w:rPr>
          <w:rFonts w:ascii="Times New Roman" w:hAnsi="Times New Roman" w:cs="Times New Roman"/>
          <w:i/>
          <w:iCs/>
          <w:sz w:val="24"/>
          <w:szCs w:val="24"/>
        </w:rPr>
        <w:t>, Меджлис на Ислямската общност на Бръчко и други с/у Босна и Херцеговина</w:t>
      </w:r>
      <w:r w:rsidRPr="00285BB6">
        <w:rPr>
          <w:rFonts w:ascii="Times New Roman" w:hAnsi="Times New Roman" w:cs="Times New Roman"/>
          <w:sz w:val="24"/>
          <w:szCs w:val="24"/>
        </w:rPr>
        <w:t xml:space="preserve"> [</w:t>
      </w:r>
      <w:r>
        <w:rPr>
          <w:rFonts w:ascii="Times New Roman" w:hAnsi="Times New Roman" w:cs="Times New Roman"/>
          <w:sz w:val="24"/>
          <w:szCs w:val="24"/>
        </w:rPr>
        <w:t>ГК</w:t>
      </w:r>
      <w:r w:rsidRPr="00285BB6">
        <w:rPr>
          <w:rFonts w:ascii="Times New Roman" w:hAnsi="Times New Roman" w:cs="Times New Roman"/>
          <w:sz w:val="24"/>
          <w:szCs w:val="24"/>
        </w:rPr>
        <w:t>], № 17224/11, §§ 82-83, 27 юни 2017 г.).</w:t>
      </w:r>
    </w:p>
    <w:p w14:paraId="75A127A3" w14:textId="3BB52A72"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 xml:space="preserve">9.  В случаите, когато лица са признати за виновни за оплаквания, които са подали до властите относно нередности в поведението на длъжностни лица, Съдът изследва пропорционалността на намесата, като </w:t>
      </w:r>
      <w:r w:rsidR="003E2FBF">
        <w:rPr>
          <w:rFonts w:ascii="Times New Roman" w:hAnsi="Times New Roman" w:cs="Times New Roman"/>
          <w:sz w:val="24"/>
          <w:szCs w:val="24"/>
        </w:rPr>
        <w:t>взема</w:t>
      </w:r>
      <w:r w:rsidRPr="00285BB6">
        <w:rPr>
          <w:rFonts w:ascii="Times New Roman" w:hAnsi="Times New Roman" w:cs="Times New Roman"/>
          <w:sz w:val="24"/>
          <w:szCs w:val="24"/>
        </w:rPr>
        <w:t xml:space="preserve"> предвид следните основни елементи: естеството на изявленията и точния начин, по който са съобщени; контекста, в който са направени; степента, в която са засегнали съответните длъжностни лица; и тежестта на наложените санкции (вж. </w:t>
      </w:r>
      <w:r w:rsidRPr="00285BB6">
        <w:rPr>
          <w:rFonts w:ascii="Times New Roman" w:hAnsi="Times New Roman" w:cs="Times New Roman"/>
          <w:i/>
          <w:iCs/>
          <w:sz w:val="24"/>
          <w:szCs w:val="24"/>
        </w:rPr>
        <w:t>Маринова и други с/у България</w:t>
      </w:r>
      <w:r w:rsidRPr="00285BB6">
        <w:rPr>
          <w:rFonts w:ascii="Times New Roman" w:hAnsi="Times New Roman" w:cs="Times New Roman"/>
          <w:sz w:val="24"/>
          <w:szCs w:val="24"/>
        </w:rPr>
        <w:t xml:space="preserve"> , № 33502/07 и 3 други, </w:t>
      </w:r>
      <w:r>
        <w:rPr>
          <w:rFonts w:ascii="Times New Roman" w:hAnsi="Times New Roman" w:cs="Times New Roman"/>
          <w:sz w:val="24"/>
          <w:szCs w:val="24"/>
        </w:rPr>
        <w:t>чл.</w:t>
      </w:r>
      <w:r w:rsidRPr="00285BB6">
        <w:rPr>
          <w:rFonts w:ascii="Times New Roman" w:hAnsi="Times New Roman" w:cs="Times New Roman"/>
          <w:sz w:val="24"/>
          <w:szCs w:val="24"/>
        </w:rPr>
        <w:t xml:space="preserve"> 86 с допълнителни препратки, 12 юли 2016 г.).</w:t>
      </w:r>
    </w:p>
    <w:p w14:paraId="427A8024" w14:textId="60FE86BA"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10.  В настоящия случай изявленията на жалбоподателя, които са предмет на производството за непозволено увреждане, заведено срещу него от M.</w:t>
      </w:r>
      <w:r>
        <w:rPr>
          <w:rFonts w:ascii="Times New Roman" w:hAnsi="Times New Roman" w:cs="Times New Roman"/>
          <w:sz w:val="24"/>
          <w:szCs w:val="24"/>
        </w:rPr>
        <w:t>Й</w:t>
      </w:r>
      <w:r w:rsidRPr="00285BB6">
        <w:rPr>
          <w:rFonts w:ascii="Times New Roman" w:hAnsi="Times New Roman" w:cs="Times New Roman"/>
          <w:sz w:val="24"/>
          <w:szCs w:val="24"/>
        </w:rPr>
        <w:t xml:space="preserve">. (вж. </w:t>
      </w:r>
      <w:r w:rsidR="003E2FBF">
        <w:rPr>
          <w:rFonts w:ascii="Times New Roman" w:hAnsi="Times New Roman" w:cs="Times New Roman"/>
          <w:sz w:val="24"/>
          <w:szCs w:val="24"/>
        </w:rPr>
        <w:t xml:space="preserve">параграф </w:t>
      </w:r>
      <w:r w:rsidRPr="00285BB6">
        <w:rPr>
          <w:rFonts w:ascii="Times New Roman" w:hAnsi="Times New Roman" w:cs="Times New Roman"/>
          <w:sz w:val="24"/>
          <w:szCs w:val="24"/>
        </w:rPr>
        <w:t xml:space="preserve">2 по-горе), </w:t>
      </w:r>
      <w:r w:rsidR="00DA4FA1">
        <w:rPr>
          <w:rFonts w:ascii="Times New Roman" w:hAnsi="Times New Roman" w:cs="Times New Roman"/>
          <w:sz w:val="24"/>
          <w:szCs w:val="24"/>
        </w:rPr>
        <w:t>п</w:t>
      </w:r>
      <w:r w:rsidRPr="00285BB6">
        <w:rPr>
          <w:rFonts w:ascii="Times New Roman" w:hAnsi="Times New Roman" w:cs="Times New Roman"/>
          <w:sz w:val="24"/>
          <w:szCs w:val="24"/>
        </w:rPr>
        <w:t>редставляв</w:t>
      </w:r>
      <w:r w:rsidR="00DA4FA1">
        <w:rPr>
          <w:rFonts w:ascii="Times New Roman" w:hAnsi="Times New Roman" w:cs="Times New Roman"/>
          <w:sz w:val="24"/>
          <w:szCs w:val="24"/>
        </w:rPr>
        <w:t>ат</w:t>
      </w:r>
      <w:r w:rsidRPr="00285BB6">
        <w:rPr>
          <w:rFonts w:ascii="Times New Roman" w:hAnsi="Times New Roman" w:cs="Times New Roman"/>
          <w:sz w:val="24"/>
          <w:szCs w:val="24"/>
        </w:rPr>
        <w:t xml:space="preserve"> твърдения, че местният главен архитект е </w:t>
      </w:r>
      <w:r w:rsidR="00DA4FA1">
        <w:rPr>
          <w:rFonts w:ascii="Times New Roman" w:hAnsi="Times New Roman" w:cs="Times New Roman"/>
          <w:sz w:val="24"/>
          <w:szCs w:val="24"/>
        </w:rPr>
        <w:t>подал неверни становища</w:t>
      </w:r>
      <w:r w:rsidRPr="00285BB6">
        <w:rPr>
          <w:rFonts w:ascii="Times New Roman" w:hAnsi="Times New Roman" w:cs="Times New Roman"/>
          <w:sz w:val="24"/>
          <w:szCs w:val="24"/>
        </w:rPr>
        <w:t xml:space="preserve"> в контекста на процедура за издаване на разрешение за строеж на трето лице. </w:t>
      </w:r>
      <w:r w:rsidR="00DA4FA1">
        <w:rPr>
          <w:rFonts w:ascii="Times New Roman" w:hAnsi="Times New Roman" w:cs="Times New Roman"/>
          <w:sz w:val="24"/>
          <w:szCs w:val="24"/>
        </w:rPr>
        <w:t>Наистина,</w:t>
      </w:r>
      <w:r w:rsidR="00DA4FA1" w:rsidRPr="00285BB6">
        <w:rPr>
          <w:rFonts w:ascii="Times New Roman" w:hAnsi="Times New Roman" w:cs="Times New Roman"/>
          <w:sz w:val="24"/>
          <w:szCs w:val="24"/>
        </w:rPr>
        <w:t xml:space="preserve"> </w:t>
      </w:r>
      <w:r w:rsidRPr="00285BB6">
        <w:rPr>
          <w:rFonts w:ascii="Times New Roman" w:hAnsi="Times New Roman" w:cs="Times New Roman"/>
          <w:sz w:val="24"/>
          <w:szCs w:val="24"/>
        </w:rPr>
        <w:t xml:space="preserve">държавните служители може да се нуждаят от защита от обидни, оскърбителни и клеветнически нападки, които са </w:t>
      </w:r>
      <w:r w:rsidR="00DA4FA1">
        <w:rPr>
          <w:rFonts w:ascii="Times New Roman" w:hAnsi="Times New Roman" w:cs="Times New Roman"/>
          <w:sz w:val="24"/>
          <w:szCs w:val="24"/>
        </w:rPr>
        <w:t>направени</w:t>
      </w:r>
      <w:r w:rsidR="00DA4FA1" w:rsidRPr="00285BB6">
        <w:rPr>
          <w:rFonts w:ascii="Times New Roman" w:hAnsi="Times New Roman" w:cs="Times New Roman"/>
          <w:sz w:val="24"/>
          <w:szCs w:val="24"/>
        </w:rPr>
        <w:t xml:space="preserve"> </w:t>
      </w:r>
      <w:r w:rsidRPr="00285BB6">
        <w:rPr>
          <w:rFonts w:ascii="Times New Roman" w:hAnsi="Times New Roman" w:cs="Times New Roman"/>
          <w:sz w:val="24"/>
          <w:szCs w:val="24"/>
        </w:rPr>
        <w:t xml:space="preserve">така, че да ги засегнат при изпълнението на техните задължения и да накърнят общественото доверие в тях и заеманата от тях длъжност (вж. </w:t>
      </w:r>
      <w:proofErr w:type="spellStart"/>
      <w:r w:rsidRPr="00285BB6">
        <w:rPr>
          <w:rFonts w:ascii="Times New Roman" w:hAnsi="Times New Roman" w:cs="Times New Roman"/>
          <w:i/>
          <w:iCs/>
          <w:sz w:val="24"/>
          <w:szCs w:val="24"/>
        </w:rPr>
        <w:t>Яновски</w:t>
      </w:r>
      <w:proofErr w:type="spellEnd"/>
      <w:r w:rsidRPr="00285BB6">
        <w:rPr>
          <w:rFonts w:ascii="Times New Roman" w:hAnsi="Times New Roman" w:cs="Times New Roman"/>
          <w:i/>
          <w:iCs/>
          <w:sz w:val="24"/>
          <w:szCs w:val="24"/>
        </w:rPr>
        <w:t xml:space="preserve"> с/у Полша</w:t>
      </w:r>
      <w:r w:rsidRPr="00285BB6">
        <w:rPr>
          <w:rFonts w:ascii="Times New Roman" w:hAnsi="Times New Roman" w:cs="Times New Roman"/>
          <w:sz w:val="24"/>
          <w:szCs w:val="24"/>
        </w:rPr>
        <w:t xml:space="preserve"> [</w:t>
      </w:r>
      <w:r>
        <w:rPr>
          <w:rFonts w:ascii="Times New Roman" w:hAnsi="Times New Roman" w:cs="Times New Roman"/>
          <w:sz w:val="24"/>
          <w:szCs w:val="24"/>
        </w:rPr>
        <w:t>ГК</w:t>
      </w:r>
      <w:r w:rsidRPr="00285BB6">
        <w:rPr>
          <w:rFonts w:ascii="Times New Roman" w:hAnsi="Times New Roman" w:cs="Times New Roman"/>
          <w:sz w:val="24"/>
          <w:szCs w:val="24"/>
        </w:rPr>
        <w:t xml:space="preserve">], </w:t>
      </w:r>
      <w:r>
        <w:rPr>
          <w:rFonts w:ascii="Times New Roman" w:hAnsi="Times New Roman" w:cs="Times New Roman"/>
          <w:sz w:val="24"/>
          <w:szCs w:val="24"/>
        </w:rPr>
        <w:t>№</w:t>
      </w:r>
      <w:r w:rsidRPr="00285BB6">
        <w:rPr>
          <w:rFonts w:ascii="Times New Roman" w:hAnsi="Times New Roman" w:cs="Times New Roman"/>
          <w:sz w:val="24"/>
          <w:szCs w:val="24"/>
        </w:rPr>
        <w:t xml:space="preserve"> 25716/94, § 33, ECHR 1999-I ). Ако единственото намерение на която и да е форма на изразяване е да се обиди или очерни, едно подходящо наказание по принцип не би представлявало нарушение на член 10 § 2 от Конвенцията (вж. </w:t>
      </w:r>
      <w:proofErr w:type="spellStart"/>
      <w:r w:rsidRPr="00285BB6">
        <w:rPr>
          <w:rFonts w:ascii="Times New Roman" w:hAnsi="Times New Roman" w:cs="Times New Roman"/>
          <w:i/>
          <w:iCs/>
          <w:sz w:val="24"/>
          <w:szCs w:val="24"/>
        </w:rPr>
        <w:t>Иж</w:t>
      </w:r>
      <w:proofErr w:type="spellEnd"/>
      <w:r w:rsidRPr="00285BB6">
        <w:rPr>
          <w:rFonts w:ascii="Times New Roman" w:hAnsi="Times New Roman" w:cs="Times New Roman"/>
          <w:i/>
          <w:iCs/>
          <w:sz w:val="24"/>
          <w:szCs w:val="24"/>
        </w:rPr>
        <w:t xml:space="preserve"> с/у Унгария</w:t>
      </w:r>
      <w:r w:rsidRPr="00285BB6">
        <w:rPr>
          <w:rFonts w:ascii="Times New Roman" w:hAnsi="Times New Roman" w:cs="Times New Roman"/>
          <w:sz w:val="24"/>
          <w:szCs w:val="24"/>
        </w:rPr>
        <w:t xml:space="preserve">, </w:t>
      </w:r>
      <w:r>
        <w:rPr>
          <w:rFonts w:ascii="Times New Roman" w:hAnsi="Times New Roman" w:cs="Times New Roman"/>
          <w:sz w:val="24"/>
          <w:szCs w:val="24"/>
        </w:rPr>
        <w:t>№</w:t>
      </w:r>
      <w:r w:rsidRPr="00285BB6">
        <w:rPr>
          <w:rFonts w:ascii="Times New Roman" w:hAnsi="Times New Roman" w:cs="Times New Roman"/>
          <w:sz w:val="24"/>
          <w:szCs w:val="24"/>
        </w:rPr>
        <w:t xml:space="preserve"> 23954/10, § 20, 19 юли 2011 г.).</w:t>
      </w:r>
    </w:p>
    <w:p w14:paraId="7092BC84" w14:textId="09409E31"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11.  Въпреки че твърденията на жалбоподателя са доста сериозни, те не са направени с цел да се унижи или злепостави М.Й. Твърденията на жалбоподателя представляват твърдения за неправомерно поведение от страна на длъжностното лице (държавния служител) при изпълнение на професионалните му задължения. Те не съдържа</w:t>
      </w:r>
      <w:r w:rsidR="00685C6D">
        <w:rPr>
          <w:rFonts w:ascii="Times New Roman" w:hAnsi="Times New Roman" w:cs="Times New Roman"/>
          <w:sz w:val="24"/>
          <w:szCs w:val="24"/>
        </w:rPr>
        <w:t>т</w:t>
      </w:r>
      <w:r w:rsidRPr="00285BB6">
        <w:rPr>
          <w:rFonts w:ascii="Times New Roman" w:hAnsi="Times New Roman" w:cs="Times New Roman"/>
          <w:sz w:val="24"/>
          <w:szCs w:val="24"/>
        </w:rPr>
        <w:t xml:space="preserve"> </w:t>
      </w:r>
      <w:r w:rsidR="00685C6D">
        <w:rPr>
          <w:rFonts w:ascii="Times New Roman" w:hAnsi="Times New Roman" w:cs="Times New Roman"/>
          <w:sz w:val="24"/>
          <w:szCs w:val="24"/>
        </w:rPr>
        <w:t>злонамерен или обиден език</w:t>
      </w:r>
      <w:r w:rsidRPr="00285BB6">
        <w:rPr>
          <w:rFonts w:ascii="Times New Roman" w:hAnsi="Times New Roman" w:cs="Times New Roman"/>
          <w:sz w:val="24"/>
          <w:szCs w:val="24"/>
        </w:rPr>
        <w:t xml:space="preserve">, нито нападки, целящи да унижат </w:t>
      </w:r>
      <w:r w:rsidR="00F32421">
        <w:rPr>
          <w:rFonts w:ascii="Times New Roman" w:hAnsi="Times New Roman" w:cs="Times New Roman"/>
          <w:sz w:val="24"/>
          <w:szCs w:val="24"/>
        </w:rPr>
        <w:t>държавния служител</w:t>
      </w:r>
      <w:r w:rsidRPr="00285BB6">
        <w:rPr>
          <w:rFonts w:ascii="Times New Roman" w:hAnsi="Times New Roman" w:cs="Times New Roman"/>
          <w:sz w:val="24"/>
          <w:szCs w:val="24"/>
        </w:rPr>
        <w:t xml:space="preserve"> (вж. за сравнение </w:t>
      </w:r>
      <w:proofErr w:type="spellStart"/>
      <w:r w:rsidRPr="00285BB6">
        <w:rPr>
          <w:rFonts w:ascii="Times New Roman" w:hAnsi="Times New Roman" w:cs="Times New Roman"/>
          <w:i/>
          <w:iCs/>
          <w:sz w:val="24"/>
          <w:szCs w:val="24"/>
        </w:rPr>
        <w:t>Паломо</w:t>
      </w:r>
      <w:proofErr w:type="spellEnd"/>
      <w:r w:rsidRPr="00285BB6">
        <w:rPr>
          <w:rFonts w:ascii="Times New Roman" w:hAnsi="Times New Roman" w:cs="Times New Roman"/>
          <w:i/>
          <w:iCs/>
          <w:sz w:val="24"/>
          <w:szCs w:val="24"/>
        </w:rPr>
        <w:t xml:space="preserve"> </w:t>
      </w:r>
      <w:proofErr w:type="spellStart"/>
      <w:r w:rsidRPr="00285BB6">
        <w:rPr>
          <w:rFonts w:ascii="Times New Roman" w:hAnsi="Times New Roman" w:cs="Times New Roman"/>
          <w:i/>
          <w:iCs/>
          <w:sz w:val="24"/>
          <w:szCs w:val="24"/>
        </w:rPr>
        <w:t>Санчез</w:t>
      </w:r>
      <w:proofErr w:type="spellEnd"/>
      <w:r w:rsidRPr="00285BB6">
        <w:rPr>
          <w:rFonts w:ascii="Times New Roman" w:hAnsi="Times New Roman" w:cs="Times New Roman"/>
          <w:i/>
          <w:iCs/>
          <w:sz w:val="24"/>
          <w:szCs w:val="24"/>
        </w:rPr>
        <w:t xml:space="preserve"> и други с/у Испания</w:t>
      </w:r>
      <w:r w:rsidRPr="00285BB6">
        <w:rPr>
          <w:rFonts w:ascii="Times New Roman" w:hAnsi="Times New Roman" w:cs="Times New Roman"/>
          <w:sz w:val="24"/>
          <w:szCs w:val="24"/>
        </w:rPr>
        <w:t xml:space="preserve"> [</w:t>
      </w:r>
      <w:r>
        <w:rPr>
          <w:rFonts w:ascii="Times New Roman" w:hAnsi="Times New Roman" w:cs="Times New Roman"/>
          <w:sz w:val="24"/>
          <w:szCs w:val="24"/>
        </w:rPr>
        <w:t>ГК</w:t>
      </w:r>
      <w:r w:rsidRPr="00285BB6">
        <w:rPr>
          <w:rFonts w:ascii="Times New Roman" w:hAnsi="Times New Roman" w:cs="Times New Roman"/>
          <w:sz w:val="24"/>
          <w:szCs w:val="24"/>
        </w:rPr>
        <w:t xml:space="preserve">], № 28955/06 и 3 други, § 67, ЕСПЧ 2011 г.), въпреки че използваният език е силен. Съдържанието им и начинът, по който са формулирани, по-скоро </w:t>
      </w:r>
      <w:r w:rsidR="00F00C61">
        <w:rPr>
          <w:rFonts w:ascii="Times New Roman" w:hAnsi="Times New Roman" w:cs="Times New Roman"/>
          <w:sz w:val="24"/>
          <w:szCs w:val="24"/>
        </w:rPr>
        <w:t xml:space="preserve">предполагат убеждението на </w:t>
      </w:r>
      <w:r w:rsidRPr="00285BB6">
        <w:rPr>
          <w:rFonts w:ascii="Times New Roman" w:hAnsi="Times New Roman" w:cs="Times New Roman"/>
          <w:sz w:val="24"/>
          <w:szCs w:val="24"/>
        </w:rPr>
        <w:t xml:space="preserve">жалбоподателя, </w:t>
      </w:r>
      <w:r w:rsidR="00F00C61">
        <w:rPr>
          <w:rFonts w:ascii="Times New Roman" w:hAnsi="Times New Roman" w:cs="Times New Roman"/>
          <w:sz w:val="24"/>
          <w:szCs w:val="24"/>
        </w:rPr>
        <w:t>че становищата на</w:t>
      </w:r>
      <w:r w:rsidRPr="00285BB6">
        <w:rPr>
          <w:rFonts w:ascii="Times New Roman" w:hAnsi="Times New Roman" w:cs="Times New Roman"/>
          <w:sz w:val="24"/>
          <w:szCs w:val="24"/>
        </w:rPr>
        <w:t xml:space="preserve"> държавния служител, </w:t>
      </w:r>
      <w:r w:rsidR="0021011B">
        <w:rPr>
          <w:rFonts w:ascii="Times New Roman" w:hAnsi="Times New Roman" w:cs="Times New Roman"/>
          <w:sz w:val="24"/>
          <w:szCs w:val="24"/>
        </w:rPr>
        <w:t>направени</w:t>
      </w:r>
      <w:r w:rsidR="0021011B" w:rsidRPr="00285BB6">
        <w:rPr>
          <w:rFonts w:ascii="Times New Roman" w:hAnsi="Times New Roman" w:cs="Times New Roman"/>
          <w:sz w:val="24"/>
          <w:szCs w:val="24"/>
        </w:rPr>
        <w:t xml:space="preserve"> </w:t>
      </w:r>
      <w:r w:rsidRPr="00285BB6">
        <w:rPr>
          <w:rFonts w:ascii="Times New Roman" w:hAnsi="Times New Roman" w:cs="Times New Roman"/>
          <w:sz w:val="24"/>
          <w:szCs w:val="24"/>
        </w:rPr>
        <w:t>в контекста на производството</w:t>
      </w:r>
      <w:r w:rsidR="0021011B">
        <w:rPr>
          <w:rFonts w:ascii="Times New Roman" w:hAnsi="Times New Roman" w:cs="Times New Roman"/>
          <w:sz w:val="24"/>
          <w:szCs w:val="24"/>
        </w:rPr>
        <w:t xml:space="preserve"> относно</w:t>
      </w:r>
      <w:r w:rsidRPr="00285BB6">
        <w:rPr>
          <w:rFonts w:ascii="Times New Roman" w:hAnsi="Times New Roman" w:cs="Times New Roman"/>
          <w:sz w:val="24"/>
          <w:szCs w:val="24"/>
        </w:rPr>
        <w:t xml:space="preserve"> разрешението</w:t>
      </w:r>
      <w:r w:rsidR="0021011B">
        <w:rPr>
          <w:rFonts w:ascii="Times New Roman" w:hAnsi="Times New Roman" w:cs="Times New Roman"/>
          <w:sz w:val="24"/>
          <w:szCs w:val="24"/>
        </w:rPr>
        <w:t xml:space="preserve"> за строеж</w:t>
      </w:r>
      <w:r w:rsidRPr="00285BB6">
        <w:rPr>
          <w:rFonts w:ascii="Times New Roman" w:hAnsi="Times New Roman" w:cs="Times New Roman"/>
          <w:sz w:val="24"/>
          <w:szCs w:val="24"/>
        </w:rPr>
        <w:t>, са неверни, тъй като не отговаря</w:t>
      </w:r>
      <w:r w:rsidR="0021011B">
        <w:rPr>
          <w:rFonts w:ascii="Times New Roman" w:hAnsi="Times New Roman" w:cs="Times New Roman"/>
          <w:sz w:val="24"/>
          <w:szCs w:val="24"/>
        </w:rPr>
        <w:t>т</w:t>
      </w:r>
      <w:r w:rsidRPr="00285BB6">
        <w:rPr>
          <w:rFonts w:ascii="Times New Roman" w:hAnsi="Times New Roman" w:cs="Times New Roman"/>
          <w:sz w:val="24"/>
          <w:szCs w:val="24"/>
        </w:rPr>
        <w:t xml:space="preserve"> на истината относно съседния имот на жалбоподателя (от значение за законосъобразното издаване на това разрешение за строеж).</w:t>
      </w:r>
    </w:p>
    <w:p w14:paraId="4857132E" w14:textId="3E3E34D2"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12.  Изявленията на жалбоподателя са направени в писмена форма пред висшестоящ</w:t>
      </w:r>
      <w:r w:rsidR="0021011B">
        <w:rPr>
          <w:rFonts w:ascii="Times New Roman" w:hAnsi="Times New Roman" w:cs="Times New Roman"/>
          <w:sz w:val="24"/>
          <w:szCs w:val="24"/>
        </w:rPr>
        <w:t>и</w:t>
      </w:r>
      <w:r w:rsidRPr="00285BB6">
        <w:rPr>
          <w:rFonts w:ascii="Times New Roman" w:hAnsi="Times New Roman" w:cs="Times New Roman"/>
          <w:sz w:val="24"/>
          <w:szCs w:val="24"/>
        </w:rPr>
        <w:t xml:space="preserve"> държавни органи, компетентни да му предоставят търсената информация и/или да се произнесат по </w:t>
      </w:r>
      <w:r w:rsidR="0021011B">
        <w:rPr>
          <w:rFonts w:ascii="Times New Roman" w:hAnsi="Times New Roman" w:cs="Times New Roman"/>
          <w:sz w:val="24"/>
          <w:szCs w:val="24"/>
        </w:rPr>
        <w:t>оплакванията</w:t>
      </w:r>
      <w:r w:rsidR="0021011B" w:rsidRPr="00285BB6">
        <w:rPr>
          <w:rFonts w:ascii="Times New Roman" w:hAnsi="Times New Roman" w:cs="Times New Roman"/>
          <w:sz w:val="24"/>
          <w:szCs w:val="24"/>
        </w:rPr>
        <w:t xml:space="preserve"> </w:t>
      </w:r>
      <w:r w:rsidRPr="00285BB6">
        <w:rPr>
          <w:rFonts w:ascii="Times New Roman" w:hAnsi="Times New Roman" w:cs="Times New Roman"/>
          <w:sz w:val="24"/>
          <w:szCs w:val="24"/>
        </w:rPr>
        <w:t xml:space="preserve">му. Те не са публично разпространявани нито в медиите (за сравнение </w:t>
      </w:r>
      <w:proofErr w:type="spellStart"/>
      <w:r w:rsidRPr="00285BB6">
        <w:rPr>
          <w:rFonts w:ascii="Times New Roman" w:hAnsi="Times New Roman" w:cs="Times New Roman"/>
          <w:i/>
          <w:iCs/>
          <w:sz w:val="24"/>
          <w:szCs w:val="24"/>
        </w:rPr>
        <w:t>Кутант</w:t>
      </w:r>
      <w:proofErr w:type="spellEnd"/>
      <w:r w:rsidRPr="00285BB6">
        <w:rPr>
          <w:rFonts w:ascii="Times New Roman" w:hAnsi="Times New Roman" w:cs="Times New Roman"/>
          <w:i/>
          <w:iCs/>
          <w:sz w:val="24"/>
          <w:szCs w:val="24"/>
        </w:rPr>
        <w:t xml:space="preserve"> с/у Франция</w:t>
      </w:r>
      <w:r w:rsidRPr="00285BB6">
        <w:rPr>
          <w:rFonts w:ascii="Times New Roman" w:hAnsi="Times New Roman" w:cs="Times New Roman"/>
          <w:sz w:val="24"/>
          <w:szCs w:val="24"/>
        </w:rPr>
        <w:t xml:space="preserve"> (</w:t>
      </w:r>
      <w:proofErr w:type="spellStart"/>
      <w:r>
        <w:rPr>
          <w:rFonts w:ascii="Times New Roman" w:hAnsi="Times New Roman" w:cs="Times New Roman"/>
          <w:sz w:val="24"/>
          <w:szCs w:val="24"/>
        </w:rPr>
        <w:t>реш</w:t>
      </w:r>
      <w:proofErr w:type="spellEnd"/>
      <w:r w:rsidRPr="00285BB6">
        <w:rPr>
          <w:rFonts w:ascii="Times New Roman" w:hAnsi="Times New Roman" w:cs="Times New Roman"/>
          <w:sz w:val="24"/>
          <w:szCs w:val="24"/>
        </w:rPr>
        <w:t xml:space="preserve">.), </w:t>
      </w:r>
      <w:r>
        <w:rPr>
          <w:rFonts w:ascii="Times New Roman" w:hAnsi="Times New Roman" w:cs="Times New Roman"/>
          <w:sz w:val="24"/>
          <w:szCs w:val="24"/>
        </w:rPr>
        <w:t>№</w:t>
      </w:r>
      <w:r w:rsidRPr="00285BB6">
        <w:rPr>
          <w:rFonts w:ascii="Times New Roman" w:hAnsi="Times New Roman" w:cs="Times New Roman"/>
          <w:sz w:val="24"/>
          <w:szCs w:val="24"/>
        </w:rPr>
        <w:t xml:space="preserve">17155/03, 24 януари 2008 г.), нито сред трети несвързани лица (за сравнение </w:t>
      </w:r>
      <w:proofErr w:type="spellStart"/>
      <w:r w:rsidRPr="00285BB6">
        <w:rPr>
          <w:rFonts w:ascii="Times New Roman" w:hAnsi="Times New Roman" w:cs="Times New Roman"/>
          <w:i/>
          <w:iCs/>
          <w:sz w:val="24"/>
          <w:szCs w:val="24"/>
        </w:rPr>
        <w:t>Яновски</w:t>
      </w:r>
      <w:proofErr w:type="spellEnd"/>
      <w:r w:rsidRPr="00285BB6">
        <w:rPr>
          <w:rFonts w:ascii="Times New Roman" w:hAnsi="Times New Roman" w:cs="Times New Roman"/>
          <w:sz w:val="24"/>
          <w:szCs w:val="24"/>
        </w:rPr>
        <w:t xml:space="preserve">, цитирано по-горе, § 33). Жалбоподателят е частно лице, засегнато от действията на държавен служител, когото подозира, правилно или неправилно, в неправомерни действия. Следователно изявленията са направени при упражняване на възможността в едно демократично общество, управлявано от върховенството на закона, частно лице да съобщи за предполагаема нередност в поведението на държавен служител на орган, компетентен да се занимава с такъв въпрос. Тази възможност е </w:t>
      </w:r>
      <w:r w:rsidR="0021011B">
        <w:rPr>
          <w:rFonts w:ascii="Times New Roman" w:hAnsi="Times New Roman" w:cs="Times New Roman"/>
          <w:sz w:val="24"/>
          <w:szCs w:val="24"/>
        </w:rPr>
        <w:t>един от постулатите на върховенството на закона</w:t>
      </w:r>
      <w:r w:rsidRPr="00285BB6">
        <w:rPr>
          <w:rFonts w:ascii="Times New Roman" w:hAnsi="Times New Roman" w:cs="Times New Roman"/>
          <w:sz w:val="24"/>
          <w:szCs w:val="24"/>
        </w:rPr>
        <w:t xml:space="preserve"> (вж. цитираното по-горе </w:t>
      </w:r>
      <w:proofErr w:type="spellStart"/>
      <w:r w:rsidRPr="00285BB6">
        <w:rPr>
          <w:rFonts w:ascii="Times New Roman" w:hAnsi="Times New Roman" w:cs="Times New Roman"/>
          <w:i/>
          <w:iCs/>
          <w:sz w:val="24"/>
          <w:szCs w:val="24"/>
        </w:rPr>
        <w:t>Захаров</w:t>
      </w:r>
      <w:proofErr w:type="spellEnd"/>
      <w:r w:rsidRPr="00285BB6">
        <w:rPr>
          <w:rFonts w:ascii="Times New Roman" w:hAnsi="Times New Roman" w:cs="Times New Roman"/>
          <w:sz w:val="24"/>
          <w:szCs w:val="24"/>
        </w:rPr>
        <w:t xml:space="preserve">, § 26) и служи за поддържане на доверието в публичната администрация. След като бъде подадено твърдение или жалба от такъв тип, съответният орган трябва да реши какви процедурни стъпки може да се наложи да предприеме (вж. </w:t>
      </w:r>
      <w:r w:rsidRPr="00285BB6">
        <w:rPr>
          <w:rFonts w:ascii="Times New Roman" w:hAnsi="Times New Roman" w:cs="Times New Roman"/>
          <w:i/>
          <w:iCs/>
          <w:sz w:val="24"/>
          <w:szCs w:val="24"/>
        </w:rPr>
        <w:t>Маринова и други</w:t>
      </w:r>
      <w:r w:rsidRPr="00285BB6">
        <w:rPr>
          <w:rFonts w:ascii="Times New Roman" w:hAnsi="Times New Roman" w:cs="Times New Roman"/>
          <w:sz w:val="24"/>
          <w:szCs w:val="24"/>
        </w:rPr>
        <w:t>, цитирано по-горе, § 90).</w:t>
      </w:r>
    </w:p>
    <w:p w14:paraId="4F87B609" w14:textId="737D3CB8"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 xml:space="preserve">13.  В случая на жалбоподателя, последната инстанция в производството за непозволено увреждане срещу него е приела, че тъй като изявленията на жалбоподателя са </w:t>
      </w:r>
      <w:r>
        <w:rPr>
          <w:rFonts w:ascii="Times New Roman" w:hAnsi="Times New Roman" w:cs="Times New Roman"/>
          <w:sz w:val="24"/>
          <w:szCs w:val="24"/>
        </w:rPr>
        <w:t>„</w:t>
      </w:r>
      <w:r w:rsidRPr="00285BB6">
        <w:rPr>
          <w:rFonts w:ascii="Times New Roman" w:hAnsi="Times New Roman" w:cs="Times New Roman"/>
          <w:sz w:val="24"/>
          <w:szCs w:val="24"/>
        </w:rPr>
        <w:t>факти</w:t>
      </w:r>
      <w:r>
        <w:rPr>
          <w:rFonts w:ascii="Times New Roman" w:hAnsi="Times New Roman" w:cs="Times New Roman"/>
          <w:sz w:val="24"/>
          <w:szCs w:val="24"/>
        </w:rPr>
        <w:t>“</w:t>
      </w:r>
      <w:r w:rsidRPr="00285BB6">
        <w:rPr>
          <w:rFonts w:ascii="Times New Roman" w:hAnsi="Times New Roman" w:cs="Times New Roman"/>
          <w:sz w:val="24"/>
          <w:szCs w:val="24"/>
        </w:rPr>
        <w:t>, чиято истинност той не е успял да докаже, е оправдано да се ангажира отговорността му за заплащане на обезщетение на М.Й. с оглед на психологическия дискомфорт, причинен от тези изявления на М.Й. Въпреки това граждани</w:t>
      </w:r>
      <w:r w:rsidR="00ED6700">
        <w:rPr>
          <w:rFonts w:ascii="Times New Roman" w:hAnsi="Times New Roman" w:cs="Times New Roman"/>
          <w:sz w:val="24"/>
          <w:szCs w:val="24"/>
        </w:rPr>
        <w:t>те</w:t>
      </w:r>
      <w:r w:rsidRPr="00285BB6">
        <w:rPr>
          <w:rFonts w:ascii="Times New Roman" w:hAnsi="Times New Roman" w:cs="Times New Roman"/>
          <w:sz w:val="24"/>
          <w:szCs w:val="24"/>
        </w:rPr>
        <w:t xml:space="preserve"> по принцип трябва да могат да се оплакват от държавни служители пред йерархичните им началници без риск от санкции, дори когато тези оплаквания се равняват на твърдения за престъпление и дори ако тези твърдения се окажат неоснователни при разглеждането им (вж. </w:t>
      </w:r>
      <w:proofErr w:type="spellStart"/>
      <w:r w:rsidRPr="00285BB6">
        <w:rPr>
          <w:rFonts w:ascii="Times New Roman" w:hAnsi="Times New Roman" w:cs="Times New Roman"/>
          <w:i/>
          <w:iCs/>
          <w:sz w:val="24"/>
          <w:szCs w:val="24"/>
        </w:rPr>
        <w:t>mutatis</w:t>
      </w:r>
      <w:proofErr w:type="spellEnd"/>
      <w:r w:rsidRPr="00285BB6">
        <w:rPr>
          <w:rFonts w:ascii="Times New Roman" w:hAnsi="Times New Roman" w:cs="Times New Roman"/>
          <w:i/>
          <w:iCs/>
          <w:sz w:val="24"/>
          <w:szCs w:val="24"/>
        </w:rPr>
        <w:t xml:space="preserve"> </w:t>
      </w:r>
      <w:proofErr w:type="spellStart"/>
      <w:r w:rsidRPr="00285BB6">
        <w:rPr>
          <w:rFonts w:ascii="Times New Roman" w:hAnsi="Times New Roman" w:cs="Times New Roman"/>
          <w:i/>
          <w:iCs/>
          <w:sz w:val="24"/>
          <w:szCs w:val="24"/>
        </w:rPr>
        <w:t>mutandis</w:t>
      </w:r>
      <w:proofErr w:type="spellEnd"/>
      <w:r w:rsidRPr="00285BB6">
        <w:rPr>
          <w:rFonts w:ascii="Times New Roman" w:hAnsi="Times New Roman" w:cs="Times New Roman"/>
          <w:i/>
          <w:iCs/>
          <w:sz w:val="24"/>
          <w:szCs w:val="24"/>
        </w:rPr>
        <w:t xml:space="preserve"> Маринова и други</w:t>
      </w:r>
      <w:r w:rsidRPr="00285BB6">
        <w:rPr>
          <w:rFonts w:ascii="Times New Roman" w:hAnsi="Times New Roman" w:cs="Times New Roman"/>
          <w:sz w:val="24"/>
          <w:szCs w:val="24"/>
        </w:rPr>
        <w:t xml:space="preserve">, цитирано по-горе, § 90). Важното е разкриването да бъде направено на първо място пред компетентния орган или структура (вж. </w:t>
      </w:r>
      <w:proofErr w:type="spellStart"/>
      <w:r w:rsidRPr="00285BB6">
        <w:rPr>
          <w:rFonts w:ascii="Times New Roman" w:hAnsi="Times New Roman" w:cs="Times New Roman"/>
          <w:i/>
          <w:iCs/>
          <w:sz w:val="24"/>
          <w:szCs w:val="24"/>
        </w:rPr>
        <w:t>Гужа</w:t>
      </w:r>
      <w:proofErr w:type="spellEnd"/>
      <w:r w:rsidRPr="00285BB6">
        <w:rPr>
          <w:rFonts w:ascii="Times New Roman" w:hAnsi="Times New Roman" w:cs="Times New Roman"/>
          <w:i/>
          <w:iCs/>
          <w:sz w:val="24"/>
          <w:szCs w:val="24"/>
        </w:rPr>
        <w:t xml:space="preserve"> с/у Молдова</w:t>
      </w:r>
      <w:r w:rsidRPr="00285BB6">
        <w:rPr>
          <w:rFonts w:ascii="Times New Roman" w:hAnsi="Times New Roman" w:cs="Times New Roman"/>
          <w:sz w:val="24"/>
          <w:szCs w:val="24"/>
        </w:rPr>
        <w:t xml:space="preserve"> [</w:t>
      </w:r>
      <w:r>
        <w:rPr>
          <w:rFonts w:ascii="Times New Roman" w:hAnsi="Times New Roman" w:cs="Times New Roman"/>
          <w:sz w:val="24"/>
          <w:szCs w:val="24"/>
        </w:rPr>
        <w:t>ГК</w:t>
      </w:r>
      <w:r w:rsidRPr="00285BB6">
        <w:rPr>
          <w:rFonts w:ascii="Times New Roman" w:hAnsi="Times New Roman" w:cs="Times New Roman"/>
          <w:sz w:val="24"/>
          <w:szCs w:val="24"/>
        </w:rPr>
        <w:t xml:space="preserve">], </w:t>
      </w:r>
      <w:r>
        <w:rPr>
          <w:rFonts w:ascii="Times New Roman" w:hAnsi="Times New Roman" w:cs="Times New Roman"/>
          <w:sz w:val="24"/>
          <w:szCs w:val="24"/>
        </w:rPr>
        <w:t>№</w:t>
      </w:r>
      <w:r w:rsidRPr="00285BB6">
        <w:rPr>
          <w:rFonts w:ascii="Times New Roman" w:hAnsi="Times New Roman" w:cs="Times New Roman"/>
          <w:sz w:val="24"/>
          <w:szCs w:val="24"/>
        </w:rPr>
        <w:t xml:space="preserve"> 14277/04, § 73, ECHR 2008); това е направил жалбоподателят.</w:t>
      </w:r>
    </w:p>
    <w:p w14:paraId="245F4772" w14:textId="355D63D5"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 xml:space="preserve">14.  Въпреки това жалбоподателят е трябвало да понесе сериозни последици от подаването на тези </w:t>
      </w:r>
      <w:r w:rsidR="00A54998">
        <w:rPr>
          <w:rFonts w:ascii="Times New Roman" w:hAnsi="Times New Roman" w:cs="Times New Roman"/>
          <w:sz w:val="24"/>
          <w:szCs w:val="24"/>
        </w:rPr>
        <w:t>оплаквания</w:t>
      </w:r>
      <w:r w:rsidRPr="00285BB6">
        <w:rPr>
          <w:rFonts w:ascii="Times New Roman" w:hAnsi="Times New Roman" w:cs="Times New Roman"/>
          <w:sz w:val="24"/>
          <w:szCs w:val="24"/>
        </w:rPr>
        <w:t>, тъй като е бил осъден да заплати немалка сума като обезщетение за вреди (вж. параграф</w:t>
      </w:r>
      <w:r>
        <w:rPr>
          <w:rFonts w:ascii="Times New Roman" w:hAnsi="Times New Roman" w:cs="Times New Roman"/>
          <w:sz w:val="24"/>
          <w:szCs w:val="24"/>
        </w:rPr>
        <w:t xml:space="preserve"> </w:t>
      </w:r>
      <w:r w:rsidRPr="00285BB6">
        <w:rPr>
          <w:rFonts w:ascii="Times New Roman" w:hAnsi="Times New Roman" w:cs="Times New Roman"/>
          <w:sz w:val="24"/>
          <w:szCs w:val="24"/>
        </w:rPr>
        <w:t xml:space="preserve">2 по-горе). Съдът намира, че дори и при липса на наказателно производство, мярката, приета по отношение на него, би могла да доведе до </w:t>
      </w:r>
      <w:r w:rsidR="00A54998">
        <w:rPr>
          <w:rFonts w:ascii="Times New Roman" w:hAnsi="Times New Roman" w:cs="Times New Roman"/>
          <w:sz w:val="24"/>
          <w:szCs w:val="24"/>
        </w:rPr>
        <w:t>потискане</w:t>
      </w:r>
      <w:r w:rsidR="00A54998" w:rsidRPr="00285BB6">
        <w:rPr>
          <w:rFonts w:ascii="Times New Roman" w:hAnsi="Times New Roman" w:cs="Times New Roman"/>
          <w:sz w:val="24"/>
          <w:szCs w:val="24"/>
        </w:rPr>
        <w:t xml:space="preserve"> </w:t>
      </w:r>
      <w:r w:rsidRPr="00285BB6">
        <w:rPr>
          <w:rFonts w:ascii="Times New Roman" w:hAnsi="Times New Roman" w:cs="Times New Roman"/>
          <w:sz w:val="24"/>
          <w:szCs w:val="24"/>
        </w:rPr>
        <w:t xml:space="preserve">на самото подаване на жалби срещу държавни служители (вж. </w:t>
      </w:r>
      <w:proofErr w:type="spellStart"/>
      <w:r w:rsidRPr="00285BB6">
        <w:rPr>
          <w:rFonts w:ascii="Times New Roman" w:hAnsi="Times New Roman" w:cs="Times New Roman"/>
          <w:i/>
          <w:iCs/>
          <w:sz w:val="24"/>
          <w:szCs w:val="24"/>
        </w:rPr>
        <w:t>mutatis</w:t>
      </w:r>
      <w:proofErr w:type="spellEnd"/>
      <w:r w:rsidRPr="00285BB6">
        <w:rPr>
          <w:rFonts w:ascii="Times New Roman" w:hAnsi="Times New Roman" w:cs="Times New Roman"/>
          <w:i/>
          <w:iCs/>
          <w:sz w:val="24"/>
          <w:szCs w:val="24"/>
        </w:rPr>
        <w:t xml:space="preserve"> </w:t>
      </w:r>
      <w:proofErr w:type="spellStart"/>
      <w:r w:rsidRPr="00285BB6">
        <w:rPr>
          <w:rFonts w:ascii="Times New Roman" w:hAnsi="Times New Roman" w:cs="Times New Roman"/>
          <w:i/>
          <w:iCs/>
          <w:sz w:val="24"/>
          <w:szCs w:val="24"/>
        </w:rPr>
        <w:t>mutandis</w:t>
      </w:r>
      <w:proofErr w:type="spellEnd"/>
      <w:r w:rsidRPr="00285BB6">
        <w:rPr>
          <w:rFonts w:ascii="Times New Roman" w:hAnsi="Times New Roman" w:cs="Times New Roman"/>
          <w:i/>
          <w:iCs/>
          <w:sz w:val="24"/>
          <w:szCs w:val="24"/>
        </w:rPr>
        <w:t xml:space="preserve"> Маринова и други</w:t>
      </w:r>
      <w:r w:rsidRPr="00285BB6">
        <w:rPr>
          <w:rFonts w:ascii="Times New Roman" w:hAnsi="Times New Roman" w:cs="Times New Roman"/>
          <w:sz w:val="24"/>
          <w:szCs w:val="24"/>
        </w:rPr>
        <w:t>, цитирано по-горе, § 93). Поради горните причини Съдът не е убеден, че в настоящия случай това е било необходимо.</w:t>
      </w:r>
    </w:p>
    <w:p w14:paraId="7644A186" w14:textId="72491CB6" w:rsid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15.  Следователно е налице нарушение на член 10 от Конвенцията.</w:t>
      </w:r>
    </w:p>
    <w:p w14:paraId="79DF6534" w14:textId="77777777" w:rsidR="0021011B" w:rsidRPr="00285BB6" w:rsidRDefault="0021011B" w:rsidP="00C26BF1">
      <w:pPr>
        <w:spacing w:after="0" w:line="240" w:lineRule="auto"/>
        <w:jc w:val="both"/>
        <w:rPr>
          <w:rFonts w:ascii="Times New Roman" w:hAnsi="Times New Roman" w:cs="Times New Roman"/>
          <w:sz w:val="24"/>
          <w:szCs w:val="24"/>
        </w:rPr>
      </w:pPr>
    </w:p>
    <w:p w14:paraId="41F58BF6" w14:textId="5ACBA2E4" w:rsidR="00285BB6" w:rsidRPr="00285BB6" w:rsidRDefault="00A34AD4" w:rsidP="00285BB6">
      <w:pPr>
        <w:jc w:val="both"/>
        <w:rPr>
          <w:rFonts w:ascii="Times New Roman" w:hAnsi="Times New Roman" w:cs="Times New Roman"/>
          <w:sz w:val="24"/>
          <w:szCs w:val="24"/>
        </w:rPr>
      </w:pPr>
      <w:r>
        <w:rPr>
          <w:rFonts w:ascii="Times New Roman" w:hAnsi="Times New Roman" w:cs="Times New Roman"/>
          <w:sz w:val="24"/>
          <w:szCs w:val="24"/>
        </w:rPr>
        <w:t>ПРИЛОЖЕНИЕ</w:t>
      </w:r>
      <w:r w:rsidRPr="00285BB6">
        <w:rPr>
          <w:rFonts w:ascii="Times New Roman" w:hAnsi="Times New Roman" w:cs="Times New Roman"/>
          <w:sz w:val="24"/>
          <w:szCs w:val="24"/>
        </w:rPr>
        <w:t xml:space="preserve"> </w:t>
      </w:r>
      <w:r w:rsidR="00285BB6" w:rsidRPr="00285BB6">
        <w:rPr>
          <w:rFonts w:ascii="Times New Roman" w:hAnsi="Times New Roman" w:cs="Times New Roman"/>
          <w:sz w:val="24"/>
          <w:szCs w:val="24"/>
        </w:rPr>
        <w:t>НА ЧЛЕН 41 ОТ КОНВЕНЦИЯТА</w:t>
      </w:r>
    </w:p>
    <w:p w14:paraId="040746FE" w14:textId="5134EDBA"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16.  Ищецът претендира за обезщетение в размер на 10 000 евро. Той не уточнява дали иска тази сума за имуществени или неимуществени вреди. Той претендира също така разходи и разноски, без да уточнява размера им и без да представя каквито и да било документи в тази връзка.</w:t>
      </w:r>
    </w:p>
    <w:p w14:paraId="263B43F5" w14:textId="77777777"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17.  Правителството оспорва искането, като го счита за неоснователно.</w:t>
      </w:r>
    </w:p>
    <w:p w14:paraId="4AAAE4FF" w14:textId="2E99C429"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 xml:space="preserve">18.  Съгласно правило 60 §§ 1 и 2 от Правилника на Съда </w:t>
      </w:r>
      <w:r w:rsidR="000D6CE8">
        <w:rPr>
          <w:rFonts w:ascii="Times New Roman" w:hAnsi="Times New Roman" w:cs="Times New Roman"/>
          <w:sz w:val="24"/>
          <w:szCs w:val="24"/>
        </w:rPr>
        <w:t>жалбоподателят</w:t>
      </w:r>
      <w:r w:rsidRPr="00285BB6">
        <w:rPr>
          <w:rFonts w:ascii="Times New Roman" w:hAnsi="Times New Roman" w:cs="Times New Roman"/>
          <w:sz w:val="24"/>
          <w:szCs w:val="24"/>
        </w:rPr>
        <w:t xml:space="preserve">, който желае да получи справедливо обезщетение за имуществени вреди, трябва да предяви конкретен иск за това, включително подробни данни и всички съответни подкрепящи документи. Тъй като в настоящия случай жалбоподателят не е уточнил претендираната сума, Съдът не присъжда обезщетение по тази </w:t>
      </w:r>
      <w:r w:rsidR="000D6CE8">
        <w:rPr>
          <w:rFonts w:ascii="Times New Roman" w:hAnsi="Times New Roman" w:cs="Times New Roman"/>
          <w:sz w:val="24"/>
          <w:szCs w:val="24"/>
        </w:rPr>
        <w:t>претенция</w:t>
      </w:r>
      <w:r w:rsidR="000D6CE8" w:rsidRPr="00285BB6">
        <w:rPr>
          <w:rFonts w:ascii="Times New Roman" w:hAnsi="Times New Roman" w:cs="Times New Roman"/>
          <w:sz w:val="24"/>
          <w:szCs w:val="24"/>
        </w:rPr>
        <w:t xml:space="preserve"> </w:t>
      </w:r>
      <w:r w:rsidRPr="00285BB6">
        <w:rPr>
          <w:rFonts w:ascii="Times New Roman" w:hAnsi="Times New Roman" w:cs="Times New Roman"/>
          <w:sz w:val="24"/>
          <w:szCs w:val="24"/>
        </w:rPr>
        <w:t xml:space="preserve">(Правило 60 § 3) (вж. наред с другото, </w:t>
      </w:r>
      <w:r w:rsidRPr="00285BB6">
        <w:rPr>
          <w:rFonts w:ascii="Times New Roman" w:hAnsi="Times New Roman" w:cs="Times New Roman"/>
          <w:i/>
          <w:iCs/>
          <w:sz w:val="24"/>
          <w:szCs w:val="24"/>
        </w:rPr>
        <w:t>Картър с/у Русия</w:t>
      </w:r>
      <w:r w:rsidRPr="00285BB6">
        <w:rPr>
          <w:rFonts w:ascii="Times New Roman" w:hAnsi="Times New Roman" w:cs="Times New Roman"/>
          <w:sz w:val="24"/>
          <w:szCs w:val="24"/>
        </w:rPr>
        <w:t>, № 20914/07, § 178, 21 септември 2021 г.).</w:t>
      </w:r>
    </w:p>
    <w:p w14:paraId="191FE00F" w14:textId="05274FBE"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 xml:space="preserve">19.  Ищецът трябва да е претърпял неимуществени вреди в резултат на установеното нарушение. Съдът, като се произнася по справедливост, присъжда на жалбоподателя 3 600 </w:t>
      </w:r>
      <w:r>
        <w:rPr>
          <w:rFonts w:ascii="Times New Roman" w:hAnsi="Times New Roman" w:cs="Times New Roman"/>
          <w:sz w:val="24"/>
          <w:szCs w:val="24"/>
        </w:rPr>
        <w:t>евро</w:t>
      </w:r>
      <w:r w:rsidRPr="00285BB6">
        <w:rPr>
          <w:rFonts w:ascii="Times New Roman" w:hAnsi="Times New Roman" w:cs="Times New Roman"/>
          <w:sz w:val="24"/>
          <w:szCs w:val="24"/>
        </w:rPr>
        <w:t xml:space="preserve"> за неимуществени вреди, плюс евентуално дължимия данък.</w:t>
      </w:r>
    </w:p>
    <w:p w14:paraId="76E3559F" w14:textId="31F5AF74" w:rsid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20.   Искането на жалбоподателя за присъждане на съдебни разноски трябва да бъде отхвърлено, като се вземат предвид разпоредбите на правило 60 § 2.</w:t>
      </w:r>
    </w:p>
    <w:p w14:paraId="3958C77D" w14:textId="77777777" w:rsidR="00B91724" w:rsidRPr="00285BB6" w:rsidRDefault="00B91724" w:rsidP="00C26BF1">
      <w:pPr>
        <w:spacing w:after="0" w:line="240" w:lineRule="auto"/>
        <w:jc w:val="both"/>
        <w:rPr>
          <w:rFonts w:ascii="Times New Roman" w:hAnsi="Times New Roman" w:cs="Times New Roman"/>
          <w:sz w:val="24"/>
          <w:szCs w:val="24"/>
        </w:rPr>
      </w:pPr>
    </w:p>
    <w:p w14:paraId="0A589B1E" w14:textId="77777777" w:rsidR="00285BB6" w:rsidRPr="00285BB6" w:rsidRDefault="00285BB6" w:rsidP="00285BB6">
      <w:pPr>
        <w:jc w:val="both"/>
        <w:rPr>
          <w:rFonts w:ascii="Times New Roman" w:hAnsi="Times New Roman" w:cs="Times New Roman"/>
          <w:sz w:val="24"/>
          <w:szCs w:val="24"/>
        </w:rPr>
      </w:pPr>
      <w:r w:rsidRPr="00285BB6">
        <w:rPr>
          <w:rFonts w:ascii="Times New Roman" w:hAnsi="Times New Roman" w:cs="Times New Roman"/>
          <w:sz w:val="24"/>
          <w:szCs w:val="24"/>
        </w:rPr>
        <w:t>ПОРАДИ ТЕЗИ ПРИЧИНИ СЪДЪТ ЕДИНОДУШНО,</w:t>
      </w:r>
    </w:p>
    <w:p w14:paraId="0443862C" w14:textId="02188166"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1.</w:t>
      </w:r>
      <w:r w:rsidR="00087002">
        <w:rPr>
          <w:rFonts w:ascii="Times New Roman" w:hAnsi="Times New Roman" w:cs="Times New Roman"/>
          <w:sz w:val="24"/>
          <w:szCs w:val="24"/>
        </w:rPr>
        <w:t xml:space="preserve"> </w:t>
      </w:r>
      <w:r w:rsidRPr="00087002">
        <w:rPr>
          <w:rFonts w:ascii="Times New Roman" w:hAnsi="Times New Roman" w:cs="Times New Roman"/>
          <w:i/>
          <w:iCs/>
          <w:sz w:val="24"/>
          <w:szCs w:val="24"/>
        </w:rPr>
        <w:t>Обявява</w:t>
      </w:r>
      <w:r w:rsidRPr="00285BB6">
        <w:rPr>
          <w:rFonts w:ascii="Times New Roman" w:hAnsi="Times New Roman" w:cs="Times New Roman"/>
          <w:sz w:val="24"/>
          <w:szCs w:val="24"/>
        </w:rPr>
        <w:t xml:space="preserve"> жалбата за допустима;</w:t>
      </w:r>
    </w:p>
    <w:p w14:paraId="2D7F0945" w14:textId="5C0725D8"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2.</w:t>
      </w:r>
      <w:r w:rsidR="00087002">
        <w:rPr>
          <w:rFonts w:ascii="Times New Roman" w:hAnsi="Times New Roman" w:cs="Times New Roman"/>
          <w:sz w:val="24"/>
          <w:szCs w:val="24"/>
        </w:rPr>
        <w:t xml:space="preserve"> </w:t>
      </w:r>
      <w:r w:rsidR="00B91724">
        <w:rPr>
          <w:rFonts w:ascii="Times New Roman" w:hAnsi="Times New Roman" w:cs="Times New Roman"/>
          <w:i/>
          <w:iCs/>
          <w:sz w:val="24"/>
          <w:szCs w:val="24"/>
        </w:rPr>
        <w:t>Постановява</w:t>
      </w:r>
      <w:r w:rsidRPr="00285BB6">
        <w:rPr>
          <w:rFonts w:ascii="Times New Roman" w:hAnsi="Times New Roman" w:cs="Times New Roman"/>
          <w:sz w:val="24"/>
          <w:szCs w:val="24"/>
        </w:rPr>
        <w:t>, че е налице нарушение на член 10 от Конвенцията;</w:t>
      </w:r>
    </w:p>
    <w:p w14:paraId="7D937A3F" w14:textId="1943BE37"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3.</w:t>
      </w:r>
      <w:r w:rsidR="00087002">
        <w:rPr>
          <w:rFonts w:ascii="Times New Roman" w:hAnsi="Times New Roman" w:cs="Times New Roman"/>
          <w:sz w:val="24"/>
          <w:szCs w:val="24"/>
        </w:rPr>
        <w:t xml:space="preserve"> </w:t>
      </w:r>
      <w:r w:rsidR="00B91724">
        <w:rPr>
          <w:rFonts w:ascii="Times New Roman" w:hAnsi="Times New Roman" w:cs="Times New Roman"/>
          <w:i/>
          <w:iCs/>
          <w:sz w:val="24"/>
          <w:szCs w:val="24"/>
        </w:rPr>
        <w:t>Постановява</w:t>
      </w:r>
    </w:p>
    <w:p w14:paraId="1DC5CF74" w14:textId="56E5094A"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(a)</w:t>
      </w:r>
      <w:r w:rsidR="00087002">
        <w:rPr>
          <w:rFonts w:ascii="Times New Roman" w:hAnsi="Times New Roman" w:cs="Times New Roman"/>
          <w:sz w:val="24"/>
          <w:szCs w:val="24"/>
        </w:rPr>
        <w:t xml:space="preserve"> </w:t>
      </w:r>
      <w:r w:rsidRPr="00285BB6">
        <w:rPr>
          <w:rFonts w:ascii="Times New Roman" w:hAnsi="Times New Roman" w:cs="Times New Roman"/>
          <w:sz w:val="24"/>
          <w:szCs w:val="24"/>
        </w:rPr>
        <w:t xml:space="preserve">държавата-ответник да заплати на ищеца в срок от три месеца 3 600 </w:t>
      </w:r>
      <w:r w:rsidR="00087002">
        <w:rPr>
          <w:rFonts w:ascii="Times New Roman" w:hAnsi="Times New Roman" w:cs="Times New Roman"/>
          <w:sz w:val="24"/>
          <w:szCs w:val="24"/>
        </w:rPr>
        <w:t>евро</w:t>
      </w:r>
      <w:r w:rsidRPr="00285BB6">
        <w:rPr>
          <w:rFonts w:ascii="Times New Roman" w:hAnsi="Times New Roman" w:cs="Times New Roman"/>
          <w:sz w:val="24"/>
          <w:szCs w:val="24"/>
        </w:rPr>
        <w:t xml:space="preserve"> (три хиляди и шестстотин евро), плюс евентуално дължимия данък, за неимуществени вреди, които следва да бъдат преизчислени в български лева по курса, приложим към датата на </w:t>
      </w:r>
      <w:r w:rsidR="000D6CE8">
        <w:rPr>
          <w:rFonts w:ascii="Times New Roman" w:hAnsi="Times New Roman" w:cs="Times New Roman"/>
          <w:sz w:val="24"/>
          <w:szCs w:val="24"/>
        </w:rPr>
        <w:t>плащане</w:t>
      </w:r>
      <w:r w:rsidRPr="00285BB6">
        <w:rPr>
          <w:rFonts w:ascii="Times New Roman" w:hAnsi="Times New Roman" w:cs="Times New Roman"/>
          <w:sz w:val="24"/>
          <w:szCs w:val="24"/>
        </w:rPr>
        <w:t>;</w:t>
      </w:r>
    </w:p>
    <w:p w14:paraId="48B465B0" w14:textId="2BA23666"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(b)</w:t>
      </w:r>
      <w:r w:rsidR="00087002">
        <w:rPr>
          <w:rFonts w:ascii="Times New Roman" w:hAnsi="Times New Roman" w:cs="Times New Roman"/>
          <w:sz w:val="24"/>
          <w:szCs w:val="24"/>
        </w:rPr>
        <w:t xml:space="preserve"> </w:t>
      </w:r>
      <w:r w:rsidRPr="00285BB6">
        <w:rPr>
          <w:rFonts w:ascii="Times New Roman" w:hAnsi="Times New Roman" w:cs="Times New Roman"/>
          <w:sz w:val="24"/>
          <w:szCs w:val="24"/>
        </w:rPr>
        <w:t>че от изтичането на гореспоменатите три месеца до уреждането на спора се дължи проста лихва върху горепосочената сума по лихвен процент, равен на пределния лихвен процент по заеми на Европейската централна банка през периода на неизпълнение плюс три процентни пункта;</w:t>
      </w:r>
    </w:p>
    <w:p w14:paraId="4BADF4E4" w14:textId="090DAAB8" w:rsidR="00285BB6" w:rsidRP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4.</w:t>
      </w:r>
      <w:r w:rsidR="00087002">
        <w:rPr>
          <w:rFonts w:ascii="Times New Roman" w:hAnsi="Times New Roman" w:cs="Times New Roman"/>
          <w:sz w:val="24"/>
          <w:szCs w:val="24"/>
        </w:rPr>
        <w:t xml:space="preserve"> </w:t>
      </w:r>
      <w:r w:rsidRPr="00087002">
        <w:rPr>
          <w:rFonts w:ascii="Times New Roman" w:hAnsi="Times New Roman" w:cs="Times New Roman"/>
          <w:i/>
          <w:iCs/>
          <w:sz w:val="24"/>
          <w:szCs w:val="24"/>
        </w:rPr>
        <w:t>Отхвърля</w:t>
      </w:r>
      <w:r w:rsidRPr="00285BB6">
        <w:rPr>
          <w:rFonts w:ascii="Times New Roman" w:hAnsi="Times New Roman" w:cs="Times New Roman"/>
          <w:sz w:val="24"/>
          <w:szCs w:val="24"/>
        </w:rPr>
        <w:t xml:space="preserve"> </w:t>
      </w:r>
      <w:r w:rsidR="000D6CE8">
        <w:rPr>
          <w:rFonts w:ascii="Times New Roman" w:hAnsi="Times New Roman" w:cs="Times New Roman"/>
          <w:sz w:val="24"/>
          <w:szCs w:val="24"/>
        </w:rPr>
        <w:t>претенцията</w:t>
      </w:r>
      <w:r w:rsidR="000D6CE8" w:rsidRPr="00285BB6">
        <w:rPr>
          <w:rFonts w:ascii="Times New Roman" w:hAnsi="Times New Roman" w:cs="Times New Roman"/>
          <w:sz w:val="24"/>
          <w:szCs w:val="24"/>
        </w:rPr>
        <w:t xml:space="preserve"> </w:t>
      </w:r>
      <w:r w:rsidRPr="00285BB6">
        <w:rPr>
          <w:rFonts w:ascii="Times New Roman" w:hAnsi="Times New Roman" w:cs="Times New Roman"/>
          <w:sz w:val="24"/>
          <w:szCs w:val="24"/>
        </w:rPr>
        <w:t>на жалбоподателя за справедливо обезщетение в останалата му част.</w:t>
      </w:r>
    </w:p>
    <w:p w14:paraId="6B98B481" w14:textId="3AB2453C" w:rsidR="00285BB6" w:rsidRDefault="00285BB6" w:rsidP="00C26BF1">
      <w:pPr>
        <w:spacing w:after="0" w:line="240" w:lineRule="auto"/>
        <w:jc w:val="both"/>
        <w:rPr>
          <w:rFonts w:ascii="Times New Roman" w:hAnsi="Times New Roman" w:cs="Times New Roman"/>
          <w:sz w:val="24"/>
          <w:szCs w:val="24"/>
        </w:rPr>
      </w:pPr>
      <w:r w:rsidRPr="00285BB6">
        <w:rPr>
          <w:rFonts w:ascii="Times New Roman" w:hAnsi="Times New Roman" w:cs="Times New Roman"/>
          <w:sz w:val="24"/>
          <w:szCs w:val="24"/>
        </w:rPr>
        <w:t>Изготвено на английски език и съобщено в писмен вид на 10 декември 2024 г. съгласно правило 77 §§ 2 и 3 от Правилника на Съда.</w:t>
      </w:r>
    </w:p>
    <w:p w14:paraId="6416E5B6" w14:textId="5D776BEE" w:rsidR="000D6CE8" w:rsidRDefault="000D6CE8" w:rsidP="00C26BF1">
      <w:pPr>
        <w:spacing w:after="0" w:line="240" w:lineRule="auto"/>
        <w:jc w:val="both"/>
        <w:rPr>
          <w:rFonts w:ascii="Times New Roman" w:hAnsi="Times New Roman" w:cs="Times New Roman"/>
          <w:sz w:val="24"/>
          <w:szCs w:val="24"/>
        </w:rPr>
      </w:pPr>
    </w:p>
    <w:p w14:paraId="49746A1E" w14:textId="77777777" w:rsidR="000D6CE8" w:rsidRPr="00285BB6" w:rsidRDefault="000D6CE8" w:rsidP="00C26BF1">
      <w:pPr>
        <w:spacing w:after="0" w:line="240" w:lineRule="auto"/>
        <w:jc w:val="both"/>
        <w:rPr>
          <w:rFonts w:ascii="Times New Roman" w:hAnsi="Times New Roman" w:cs="Times New Roman"/>
          <w:sz w:val="24"/>
          <w:szCs w:val="24"/>
        </w:rPr>
      </w:pPr>
    </w:p>
    <w:p w14:paraId="5C51A55C" w14:textId="2FB49048" w:rsidR="00285BB6" w:rsidRPr="00285BB6" w:rsidRDefault="00285BB6" w:rsidP="00285BB6">
      <w:pPr>
        <w:jc w:val="both"/>
        <w:rPr>
          <w:rFonts w:ascii="Times New Roman" w:hAnsi="Times New Roman" w:cs="Times New Roman"/>
          <w:sz w:val="24"/>
          <w:szCs w:val="24"/>
        </w:rPr>
      </w:pPr>
      <w:r w:rsidRPr="00285BB6">
        <w:rPr>
          <w:rFonts w:ascii="Times New Roman" w:hAnsi="Times New Roman" w:cs="Times New Roman"/>
          <w:sz w:val="24"/>
          <w:szCs w:val="24"/>
        </w:rPr>
        <w:tab/>
        <w:t xml:space="preserve">Олга </w:t>
      </w:r>
      <w:proofErr w:type="spellStart"/>
      <w:r w:rsidRPr="00285BB6">
        <w:rPr>
          <w:rFonts w:ascii="Times New Roman" w:hAnsi="Times New Roman" w:cs="Times New Roman"/>
          <w:sz w:val="24"/>
          <w:szCs w:val="24"/>
        </w:rPr>
        <w:t>Чернишова</w:t>
      </w:r>
      <w:proofErr w:type="spellEnd"/>
      <w:r w:rsidRPr="00285BB6">
        <w:rPr>
          <w:rFonts w:ascii="Times New Roman" w:hAnsi="Times New Roman" w:cs="Times New Roman"/>
          <w:sz w:val="24"/>
          <w:szCs w:val="24"/>
        </w:rPr>
        <w:tab/>
      </w:r>
      <w:r w:rsidR="00087002">
        <w:rPr>
          <w:rFonts w:ascii="Times New Roman" w:hAnsi="Times New Roman" w:cs="Times New Roman"/>
          <w:sz w:val="24"/>
          <w:szCs w:val="24"/>
        </w:rPr>
        <w:t xml:space="preserve">                                                      </w:t>
      </w:r>
      <w:r w:rsidRPr="00285BB6">
        <w:rPr>
          <w:rFonts w:ascii="Times New Roman" w:hAnsi="Times New Roman" w:cs="Times New Roman"/>
          <w:sz w:val="24"/>
          <w:szCs w:val="24"/>
        </w:rPr>
        <w:t>Дариан Павли</w:t>
      </w:r>
    </w:p>
    <w:p w14:paraId="434194DC" w14:textId="22DD8FFD" w:rsidR="00285BB6" w:rsidRPr="00285BB6" w:rsidRDefault="00087002" w:rsidP="00285BB6">
      <w:pPr>
        <w:jc w:val="both"/>
        <w:rPr>
          <w:rFonts w:ascii="Times New Roman" w:hAnsi="Times New Roman" w:cs="Times New Roman"/>
          <w:sz w:val="24"/>
          <w:szCs w:val="24"/>
        </w:rPr>
      </w:pPr>
      <w:r>
        <w:rPr>
          <w:rFonts w:ascii="Times New Roman" w:hAnsi="Times New Roman" w:cs="Times New Roman"/>
          <w:sz w:val="24"/>
          <w:szCs w:val="24"/>
        </w:rPr>
        <w:t xml:space="preserve">        </w:t>
      </w:r>
      <w:r w:rsidR="00285BB6" w:rsidRPr="00285BB6">
        <w:rPr>
          <w:rFonts w:ascii="Times New Roman" w:hAnsi="Times New Roman" w:cs="Times New Roman"/>
          <w:sz w:val="24"/>
          <w:szCs w:val="24"/>
        </w:rPr>
        <w:t>Заместник-</w:t>
      </w:r>
      <w:r>
        <w:rPr>
          <w:rFonts w:ascii="Times New Roman" w:hAnsi="Times New Roman" w:cs="Times New Roman"/>
          <w:sz w:val="24"/>
          <w:szCs w:val="24"/>
        </w:rPr>
        <w:t xml:space="preserve">секретар        </w:t>
      </w:r>
      <w:r w:rsidR="00285BB6" w:rsidRPr="00285BB6">
        <w:rPr>
          <w:rFonts w:ascii="Times New Roman" w:hAnsi="Times New Roman" w:cs="Times New Roman"/>
          <w:sz w:val="24"/>
          <w:szCs w:val="24"/>
        </w:rPr>
        <w:tab/>
      </w:r>
      <w:r>
        <w:rPr>
          <w:rFonts w:ascii="Times New Roman" w:hAnsi="Times New Roman" w:cs="Times New Roman"/>
          <w:sz w:val="24"/>
          <w:szCs w:val="24"/>
        </w:rPr>
        <w:t xml:space="preserve">                                            </w:t>
      </w:r>
      <w:r w:rsidR="00285BB6" w:rsidRPr="00285BB6">
        <w:rPr>
          <w:rFonts w:ascii="Times New Roman" w:hAnsi="Times New Roman" w:cs="Times New Roman"/>
          <w:sz w:val="24"/>
          <w:szCs w:val="24"/>
        </w:rPr>
        <w:t>Председател</w:t>
      </w:r>
    </w:p>
    <w:p w14:paraId="45F89EFA" w14:textId="77777777" w:rsidR="00285BB6" w:rsidRPr="00285BB6" w:rsidRDefault="00285BB6" w:rsidP="00285BB6">
      <w:pPr>
        <w:jc w:val="both"/>
        <w:rPr>
          <w:rFonts w:ascii="Times New Roman" w:hAnsi="Times New Roman" w:cs="Times New Roman"/>
          <w:sz w:val="24"/>
          <w:szCs w:val="24"/>
        </w:rPr>
      </w:pPr>
    </w:p>
    <w:p w14:paraId="158B183C" w14:textId="6DF7BB9A" w:rsidR="00DD4B9F" w:rsidRPr="00DD4B9F" w:rsidRDefault="00DD4B9F" w:rsidP="00285BB6">
      <w:pPr>
        <w:jc w:val="both"/>
        <w:rPr>
          <w:rFonts w:ascii="Times New Roman" w:hAnsi="Times New Roman" w:cs="Times New Roman"/>
          <w:sz w:val="24"/>
          <w:szCs w:val="24"/>
        </w:rPr>
      </w:pPr>
    </w:p>
    <w:sectPr w:rsidR="00DD4B9F" w:rsidRPr="00DD4B9F" w:rsidSect="00DD4B9F">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DEDF7" w14:textId="77777777" w:rsidR="007235E4" w:rsidRDefault="007235E4" w:rsidP="00DD4B9F">
      <w:pPr>
        <w:spacing w:after="0" w:line="240" w:lineRule="auto"/>
      </w:pPr>
      <w:r>
        <w:separator/>
      </w:r>
    </w:p>
  </w:endnote>
  <w:endnote w:type="continuationSeparator" w:id="0">
    <w:p w14:paraId="39C366C1" w14:textId="77777777" w:rsidR="007235E4" w:rsidRDefault="007235E4" w:rsidP="00DD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D663" w14:textId="0BD849B7" w:rsidR="00DD4B9F" w:rsidRDefault="00DD4B9F" w:rsidP="00DD4B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CB290" w14:textId="77777777" w:rsidR="007235E4" w:rsidRDefault="007235E4" w:rsidP="00DD4B9F">
      <w:pPr>
        <w:spacing w:after="0" w:line="240" w:lineRule="auto"/>
      </w:pPr>
      <w:r>
        <w:separator/>
      </w:r>
    </w:p>
  </w:footnote>
  <w:footnote w:type="continuationSeparator" w:id="0">
    <w:p w14:paraId="4F1E4B05" w14:textId="77777777" w:rsidR="007235E4" w:rsidRDefault="007235E4" w:rsidP="00DD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29A8" w14:textId="6C5B0924" w:rsidR="00DD4B9F" w:rsidRPr="00DD4B9F" w:rsidRDefault="00DD4B9F" w:rsidP="00DD4B9F">
    <w:pPr>
      <w:pStyle w:val="Header"/>
      <w:jc w:val="center"/>
      <w:rPr>
        <w:rFonts w:ascii="Times New Roman" w:hAnsi="Times New Roman" w:cs="Times New Roman"/>
        <w:sz w:val="24"/>
        <w:szCs w:val="24"/>
      </w:rPr>
    </w:pPr>
    <w:r>
      <w:rPr>
        <w:rFonts w:ascii="Times New Roman" w:hAnsi="Times New Roman" w:cs="Times New Roman"/>
        <w:sz w:val="24"/>
        <w:szCs w:val="24"/>
      </w:rPr>
      <w:t xml:space="preserve">РЕШЕНИЕ </w:t>
    </w:r>
    <w:r w:rsidR="00044A81">
      <w:rPr>
        <w:rFonts w:ascii="Times New Roman" w:hAnsi="Times New Roman" w:cs="Times New Roman"/>
        <w:sz w:val="24"/>
        <w:szCs w:val="24"/>
      </w:rPr>
      <w:t>ПЕТКОВ</w:t>
    </w:r>
    <w:r>
      <w:rPr>
        <w:rFonts w:ascii="Times New Roman" w:hAnsi="Times New Roman" w:cs="Times New Roman"/>
        <w:sz w:val="24"/>
        <w:szCs w:val="24"/>
      </w:rPr>
      <w:t xml:space="preserve"> с/у БЪЛГАРИЯ</w:t>
    </w:r>
  </w:p>
  <w:p w14:paraId="6BB0FDF1" w14:textId="7FDDF2ED" w:rsidR="00DD4B9F" w:rsidRPr="00DD4B9F" w:rsidRDefault="00DD4B9F" w:rsidP="00DD4B9F">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EC42" w14:textId="54897634" w:rsidR="00DD4B9F" w:rsidRDefault="00DD4B9F" w:rsidP="00DD4B9F">
    <w:pPr>
      <w:pStyle w:val="Header"/>
      <w:jc w:val="center"/>
    </w:pPr>
    <w:r>
      <w:rPr>
        <w:noProof/>
        <w:lang w:eastAsia="bg-BG"/>
      </w:rPr>
      <w:drawing>
        <wp:inline distT="0" distB="0" distL="0" distR="0" wp14:anchorId="513C1BE8" wp14:editId="2BB4DCDB">
          <wp:extent cx="2962910" cy="1219200"/>
          <wp:effectExtent l="0" t="0" r="8890" b="0"/>
          <wp:docPr id="2072603769"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1219200"/>
                  </a:xfrm>
                  <a:prstGeom prst="rect">
                    <a:avLst/>
                  </a:prstGeom>
                  <a:noFill/>
                </pic:spPr>
              </pic:pic>
            </a:graphicData>
          </a:graphic>
        </wp:inline>
      </w:drawing>
    </w:r>
  </w:p>
  <w:p w14:paraId="69E37C65" w14:textId="1225E018" w:rsidR="00DD4B9F" w:rsidRPr="00DD4B9F" w:rsidRDefault="00DD4B9F" w:rsidP="00DD4B9F">
    <w:pPr>
      <w:pStyle w:val="Heade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ЕВРОПЕЙСКИ СЪД </w:t>
    </w:r>
    <w:r>
      <w:rPr>
        <w:rFonts w:ascii="Times New Roman" w:hAnsi="Times New Roman" w:cs="Times New Roman"/>
        <w:b/>
        <w:bCs/>
        <w:sz w:val="24"/>
        <w:szCs w:val="24"/>
      </w:rPr>
      <w:t>ПО</w:t>
    </w:r>
    <w:r w:rsidRPr="00DD4B9F">
      <w:rPr>
        <w:rFonts w:ascii="Times New Roman" w:hAnsi="Times New Roman" w:cs="Times New Roman"/>
        <w:b/>
        <w:bCs/>
        <w:sz w:val="24"/>
        <w:szCs w:val="24"/>
      </w:rPr>
      <w:t xml:space="preserve"> ПРАВАТА НА ЧОВЕКА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9F"/>
    <w:rsid w:val="00044A81"/>
    <w:rsid w:val="00087002"/>
    <w:rsid w:val="000D6CE8"/>
    <w:rsid w:val="001723F4"/>
    <w:rsid w:val="0018354A"/>
    <w:rsid w:val="001A7EE9"/>
    <w:rsid w:val="0021011B"/>
    <w:rsid w:val="00236778"/>
    <w:rsid w:val="00285BB6"/>
    <w:rsid w:val="002E4724"/>
    <w:rsid w:val="00321291"/>
    <w:rsid w:val="003558D5"/>
    <w:rsid w:val="00361067"/>
    <w:rsid w:val="003E2FBF"/>
    <w:rsid w:val="0045495B"/>
    <w:rsid w:val="00531264"/>
    <w:rsid w:val="005A75FA"/>
    <w:rsid w:val="00616A66"/>
    <w:rsid w:val="00620D7C"/>
    <w:rsid w:val="00646BD5"/>
    <w:rsid w:val="00673762"/>
    <w:rsid w:val="00681B27"/>
    <w:rsid w:val="00685C6D"/>
    <w:rsid w:val="006D2A83"/>
    <w:rsid w:val="006E2C3E"/>
    <w:rsid w:val="007235E4"/>
    <w:rsid w:val="007A1E9E"/>
    <w:rsid w:val="008E654E"/>
    <w:rsid w:val="00976206"/>
    <w:rsid w:val="009850C6"/>
    <w:rsid w:val="009B569A"/>
    <w:rsid w:val="009C4A41"/>
    <w:rsid w:val="00A34AD4"/>
    <w:rsid w:val="00A54998"/>
    <w:rsid w:val="00AE71D0"/>
    <w:rsid w:val="00B05FA8"/>
    <w:rsid w:val="00B81618"/>
    <w:rsid w:val="00B864C0"/>
    <w:rsid w:val="00B91724"/>
    <w:rsid w:val="00BB4C44"/>
    <w:rsid w:val="00BF0FAF"/>
    <w:rsid w:val="00BF1BD4"/>
    <w:rsid w:val="00C05CBA"/>
    <w:rsid w:val="00C26BF1"/>
    <w:rsid w:val="00C31A34"/>
    <w:rsid w:val="00C5370B"/>
    <w:rsid w:val="00DA4FA1"/>
    <w:rsid w:val="00DD4B9F"/>
    <w:rsid w:val="00E15B3D"/>
    <w:rsid w:val="00EC7902"/>
    <w:rsid w:val="00ED6700"/>
    <w:rsid w:val="00EF4564"/>
    <w:rsid w:val="00F00C61"/>
    <w:rsid w:val="00F170FF"/>
    <w:rsid w:val="00F32421"/>
    <w:rsid w:val="00FD2E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10EA8"/>
  <w15:chartTrackingRefBased/>
  <w15:docId w15:val="{86B54E72-4E46-4D4C-843C-9EC22CD0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9F"/>
  </w:style>
  <w:style w:type="paragraph" w:styleId="Footer">
    <w:name w:val="footer"/>
    <w:basedOn w:val="Normal"/>
    <w:link w:val="FooterChar"/>
    <w:uiPriority w:val="99"/>
    <w:unhideWhenUsed/>
    <w:rsid w:val="00DD4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9F"/>
  </w:style>
  <w:style w:type="table" w:styleId="TableGrid">
    <w:name w:val="Table Grid"/>
    <w:basedOn w:val="TableNormal"/>
    <w:uiPriority w:val="39"/>
    <w:rsid w:val="00DD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B9F"/>
    <w:pPr>
      <w:ind w:left="720"/>
      <w:contextualSpacing/>
    </w:pPr>
  </w:style>
  <w:style w:type="paragraph" w:styleId="BalloonText">
    <w:name w:val="Balloon Text"/>
    <w:basedOn w:val="Normal"/>
    <w:link w:val="BalloonTextChar"/>
    <w:uiPriority w:val="99"/>
    <w:semiHidden/>
    <w:unhideWhenUsed/>
    <w:rsid w:val="00C05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9756</Characters>
  <Application>Microsoft Office Word</Application>
  <DocSecurity>0</DocSecurity>
  <Lines>81</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BOJURA LAZAROVA</cp:lastModifiedBy>
  <cp:revision>4</cp:revision>
  <dcterms:created xsi:type="dcterms:W3CDTF">2025-01-14T08:20:00Z</dcterms:created>
  <dcterms:modified xsi:type="dcterms:W3CDTF">2025-01-22T09:19:00Z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