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99" w:rsidRPr="00097EB8" w:rsidRDefault="002D2C99" w:rsidP="003643C5">
      <w:pPr>
        <w:pStyle w:val="ECHRDecisionBody"/>
        <w:jc w:val="center"/>
        <w:rPr>
          <w:lang w:val="bg-BG"/>
        </w:rPr>
      </w:pPr>
      <w:bookmarkStart w:id="0" w:name="_GoBack"/>
      <w:bookmarkEnd w:id="0"/>
    </w:p>
    <w:p w:rsidR="002D2C99" w:rsidRPr="003643C5" w:rsidRDefault="002D2C99" w:rsidP="003643C5">
      <w:pPr>
        <w:jc w:val="center"/>
        <w:rPr>
          <w:lang w:val="fr-FR"/>
        </w:rPr>
      </w:pPr>
    </w:p>
    <w:p w:rsidR="002D2C99" w:rsidRPr="003643C5" w:rsidRDefault="00E829AA" w:rsidP="003643C5">
      <w:pPr>
        <w:tabs>
          <w:tab w:val="left" w:pos="5529"/>
        </w:tabs>
        <w:jc w:val="center"/>
        <w:rPr>
          <w:lang w:val="fr-FR"/>
        </w:rPr>
      </w:pPr>
      <w:r>
        <w:rPr>
          <w:lang w:val="bg-BG"/>
        </w:rPr>
        <w:t>ЧЕТВЪРТО ОТДЕЛЕНИЕ</w:t>
      </w:r>
    </w:p>
    <w:p w:rsidR="002D2C99" w:rsidRPr="003643C5" w:rsidRDefault="002D2C99" w:rsidP="003643C5">
      <w:pPr>
        <w:jc w:val="center"/>
        <w:rPr>
          <w:lang w:val="fr-FR"/>
        </w:rPr>
      </w:pPr>
    </w:p>
    <w:p w:rsidR="002D2C99" w:rsidRPr="003643C5" w:rsidRDefault="002D2C99" w:rsidP="003643C5">
      <w:pPr>
        <w:jc w:val="center"/>
        <w:rPr>
          <w:lang w:val="fr-FR"/>
        </w:rPr>
      </w:pPr>
    </w:p>
    <w:p w:rsidR="002D2C99" w:rsidRPr="003643C5" w:rsidRDefault="002D2C99" w:rsidP="003643C5">
      <w:pPr>
        <w:jc w:val="center"/>
        <w:rPr>
          <w:lang w:val="fr-FR"/>
        </w:rPr>
      </w:pPr>
    </w:p>
    <w:p w:rsidR="002D2C99" w:rsidRPr="003643C5" w:rsidRDefault="002D2C99" w:rsidP="003643C5">
      <w:pPr>
        <w:jc w:val="center"/>
        <w:rPr>
          <w:lang w:val="fr-FR"/>
        </w:rPr>
      </w:pPr>
    </w:p>
    <w:p w:rsidR="002D2C99" w:rsidRPr="003643C5" w:rsidRDefault="002D2C99" w:rsidP="003643C5">
      <w:pPr>
        <w:jc w:val="center"/>
        <w:rPr>
          <w:lang w:val="fr-FR"/>
        </w:rPr>
      </w:pPr>
    </w:p>
    <w:p w:rsidR="002D2C99" w:rsidRPr="003643C5" w:rsidRDefault="002D2C99" w:rsidP="003643C5">
      <w:pPr>
        <w:jc w:val="center"/>
        <w:rPr>
          <w:lang w:val="fr-FR"/>
        </w:rPr>
      </w:pPr>
    </w:p>
    <w:p w:rsidR="00EA7CD4" w:rsidRPr="003643C5" w:rsidRDefault="00E829AA" w:rsidP="003643C5">
      <w:pPr>
        <w:jc w:val="center"/>
        <w:rPr>
          <w:b/>
          <w:lang w:val="fr-FR"/>
        </w:rPr>
      </w:pPr>
      <w:r>
        <w:rPr>
          <w:b/>
          <w:lang w:val="bg-BG"/>
        </w:rPr>
        <w:t>ДЕЛО РИЗА И ДРУГИ срещу БЪЛГАРИЯ</w:t>
      </w:r>
    </w:p>
    <w:p w:rsidR="002D2C99" w:rsidRPr="003643C5" w:rsidRDefault="002D2C99" w:rsidP="003643C5">
      <w:pPr>
        <w:jc w:val="center"/>
        <w:outlineLvl w:val="0"/>
        <w:rPr>
          <w:b/>
          <w:lang w:val="fr-FR"/>
        </w:rPr>
      </w:pPr>
    </w:p>
    <w:p w:rsidR="002D2C99" w:rsidRPr="003643C5" w:rsidRDefault="002D2C99" w:rsidP="003643C5">
      <w:pPr>
        <w:jc w:val="center"/>
        <w:rPr>
          <w:lang w:val="fr-FR"/>
        </w:rPr>
      </w:pPr>
    </w:p>
    <w:p w:rsidR="002D2C99" w:rsidRPr="003643C5" w:rsidRDefault="002D2C99" w:rsidP="003643C5">
      <w:pPr>
        <w:jc w:val="center"/>
        <w:rPr>
          <w:i/>
          <w:lang w:val="fr-FR"/>
        </w:rPr>
      </w:pPr>
      <w:r w:rsidRPr="003643C5">
        <w:rPr>
          <w:i/>
          <w:lang w:val="fr-FR"/>
        </w:rPr>
        <w:t>(</w:t>
      </w:r>
      <w:r w:rsidR="00E829AA">
        <w:rPr>
          <w:i/>
          <w:lang w:val="bg-BG"/>
        </w:rPr>
        <w:t>Жалби</w:t>
      </w:r>
      <w:r w:rsidRPr="003643C5">
        <w:rPr>
          <w:i/>
          <w:lang w:val="fr-FR"/>
        </w:rPr>
        <w:t xml:space="preserve"> </w:t>
      </w:r>
      <w:r w:rsidR="00E829AA">
        <w:rPr>
          <w:i/>
          <w:lang w:val="bg-BG"/>
        </w:rPr>
        <w:t xml:space="preserve">№ </w:t>
      </w:r>
      <w:r w:rsidR="00EA7CD4" w:rsidRPr="003643C5">
        <w:rPr>
          <w:i/>
          <w:lang w:val="fr-FR"/>
        </w:rPr>
        <w:t xml:space="preserve">48555/10 </w:t>
      </w:r>
      <w:r w:rsidR="00E829AA">
        <w:rPr>
          <w:i/>
          <w:lang w:val="bg-BG"/>
        </w:rPr>
        <w:t xml:space="preserve">и </w:t>
      </w:r>
      <w:proofErr w:type="gramStart"/>
      <w:r w:rsidR="00E829AA">
        <w:rPr>
          <w:i/>
          <w:lang w:val="bg-BG"/>
        </w:rPr>
        <w:t xml:space="preserve">№ </w:t>
      </w:r>
      <w:r w:rsidR="00EA7CD4" w:rsidRPr="003643C5">
        <w:rPr>
          <w:i/>
          <w:lang w:val="fr-FR"/>
        </w:rPr>
        <w:t xml:space="preserve"> 48377</w:t>
      </w:r>
      <w:proofErr w:type="gramEnd"/>
      <w:r w:rsidR="00EA7CD4" w:rsidRPr="003643C5">
        <w:rPr>
          <w:i/>
          <w:lang w:val="fr-FR"/>
        </w:rPr>
        <w:t>/10</w:t>
      </w:r>
      <w:r w:rsidRPr="003643C5">
        <w:rPr>
          <w:i/>
          <w:lang w:val="fr-FR"/>
        </w:rPr>
        <w:t>)</w:t>
      </w:r>
    </w:p>
    <w:p w:rsidR="002D2C99" w:rsidRPr="003643C5" w:rsidRDefault="002D2C99" w:rsidP="003643C5">
      <w:pPr>
        <w:jc w:val="center"/>
        <w:rPr>
          <w:lang w:val="fr-FR"/>
        </w:rPr>
      </w:pPr>
    </w:p>
    <w:p w:rsidR="002D2C99" w:rsidRPr="003643C5" w:rsidRDefault="002D2C99" w:rsidP="003643C5">
      <w:pPr>
        <w:jc w:val="center"/>
        <w:rPr>
          <w:lang w:val="fr-FR"/>
        </w:rPr>
      </w:pPr>
    </w:p>
    <w:p w:rsidR="002D2C99" w:rsidRPr="003643C5" w:rsidRDefault="002D2C99" w:rsidP="003643C5">
      <w:pPr>
        <w:jc w:val="center"/>
        <w:rPr>
          <w:lang w:val="fr-FR"/>
        </w:rPr>
      </w:pPr>
    </w:p>
    <w:p w:rsidR="002D2C99" w:rsidRPr="003643C5" w:rsidRDefault="002D2C99" w:rsidP="003643C5">
      <w:pPr>
        <w:jc w:val="center"/>
        <w:rPr>
          <w:lang w:val="fr-FR"/>
        </w:rPr>
      </w:pPr>
    </w:p>
    <w:p w:rsidR="002D2C99" w:rsidRPr="003643C5" w:rsidRDefault="002D2C99" w:rsidP="003643C5">
      <w:pPr>
        <w:jc w:val="center"/>
        <w:rPr>
          <w:lang w:val="fr-FR"/>
        </w:rPr>
      </w:pPr>
    </w:p>
    <w:p w:rsidR="002D2C99" w:rsidRPr="003643C5" w:rsidRDefault="002D2C99" w:rsidP="003643C5">
      <w:pPr>
        <w:jc w:val="center"/>
        <w:rPr>
          <w:lang w:val="fr-FR"/>
        </w:rPr>
      </w:pPr>
    </w:p>
    <w:p w:rsidR="002D2C99" w:rsidRPr="003643C5" w:rsidRDefault="002D2C99" w:rsidP="003643C5">
      <w:pPr>
        <w:jc w:val="center"/>
        <w:rPr>
          <w:lang w:val="fr-FR"/>
        </w:rPr>
      </w:pPr>
    </w:p>
    <w:p w:rsidR="002D2C99" w:rsidRPr="003643C5" w:rsidRDefault="002D2C99" w:rsidP="003643C5">
      <w:pPr>
        <w:jc w:val="center"/>
        <w:rPr>
          <w:lang w:val="fr-FR"/>
        </w:rPr>
      </w:pPr>
    </w:p>
    <w:p w:rsidR="002D2C99" w:rsidRPr="003643C5" w:rsidRDefault="002D2C99" w:rsidP="003643C5">
      <w:pPr>
        <w:jc w:val="center"/>
        <w:rPr>
          <w:lang w:val="fr-FR"/>
        </w:rPr>
      </w:pPr>
    </w:p>
    <w:p w:rsidR="002D2C99" w:rsidRPr="003643C5" w:rsidRDefault="002D2C99" w:rsidP="003643C5">
      <w:pPr>
        <w:jc w:val="center"/>
        <w:rPr>
          <w:lang w:val="fr-FR"/>
        </w:rPr>
      </w:pPr>
    </w:p>
    <w:p w:rsidR="002D2C99" w:rsidRPr="003643C5" w:rsidRDefault="002455CB" w:rsidP="003643C5">
      <w:pPr>
        <w:jc w:val="center"/>
        <w:outlineLvl w:val="0"/>
        <w:rPr>
          <w:lang w:val="fr-FR"/>
        </w:rPr>
      </w:pPr>
      <w:r>
        <w:rPr>
          <w:lang w:val="bg-BG"/>
        </w:rPr>
        <w:t>РЕШЕНИЕ</w:t>
      </w:r>
    </w:p>
    <w:p w:rsidR="002D2C99" w:rsidRPr="003643C5" w:rsidRDefault="002D2C99" w:rsidP="003643C5">
      <w:pPr>
        <w:jc w:val="center"/>
        <w:rPr>
          <w:i/>
          <w:lang w:val="fr-FR"/>
        </w:rPr>
      </w:pPr>
    </w:p>
    <w:p w:rsidR="002D2C99" w:rsidRPr="003643C5" w:rsidRDefault="002D2C99" w:rsidP="003643C5">
      <w:pPr>
        <w:jc w:val="center"/>
        <w:rPr>
          <w:lang w:val="fr-FR"/>
        </w:rPr>
      </w:pPr>
    </w:p>
    <w:p w:rsidR="002D2C99" w:rsidRPr="003643C5" w:rsidRDefault="002455CB" w:rsidP="003643C5">
      <w:pPr>
        <w:jc w:val="center"/>
        <w:outlineLvl w:val="0"/>
        <w:rPr>
          <w:lang w:val="fr-FR"/>
        </w:rPr>
      </w:pPr>
      <w:r>
        <w:rPr>
          <w:lang w:val="bg-BG"/>
        </w:rPr>
        <w:t>СТРАСБУРГ</w:t>
      </w:r>
    </w:p>
    <w:p w:rsidR="002D2C99" w:rsidRPr="003643C5" w:rsidRDefault="002D2C99" w:rsidP="003643C5">
      <w:pPr>
        <w:jc w:val="center"/>
        <w:rPr>
          <w:lang w:val="fr-FR"/>
        </w:rPr>
      </w:pPr>
    </w:p>
    <w:p w:rsidR="002D2C99" w:rsidRPr="002455CB" w:rsidRDefault="00EA7CD4" w:rsidP="003643C5">
      <w:pPr>
        <w:jc w:val="center"/>
        <w:rPr>
          <w:lang w:val="bg-BG"/>
        </w:rPr>
      </w:pPr>
      <w:r w:rsidRPr="003643C5">
        <w:rPr>
          <w:lang w:val="fr-FR"/>
        </w:rPr>
        <w:t xml:space="preserve">13 </w:t>
      </w:r>
      <w:r w:rsidR="002455CB">
        <w:rPr>
          <w:lang w:val="bg-BG"/>
        </w:rPr>
        <w:t>октомври</w:t>
      </w:r>
      <w:r w:rsidRPr="003643C5">
        <w:rPr>
          <w:lang w:val="fr-FR"/>
        </w:rPr>
        <w:t xml:space="preserve"> 2015</w:t>
      </w:r>
      <w:r w:rsidR="002455CB">
        <w:rPr>
          <w:lang w:val="bg-BG"/>
        </w:rPr>
        <w:t xml:space="preserve"> г.</w:t>
      </w:r>
    </w:p>
    <w:p w:rsidR="002D2C99" w:rsidRPr="003643C5" w:rsidRDefault="002D2C99" w:rsidP="003643C5">
      <w:pPr>
        <w:jc w:val="center"/>
        <w:rPr>
          <w:lang w:val="fr-FR"/>
        </w:rPr>
      </w:pPr>
    </w:p>
    <w:p w:rsidR="002D2C99" w:rsidRPr="003643C5" w:rsidRDefault="002D2C99" w:rsidP="003643C5">
      <w:pPr>
        <w:jc w:val="center"/>
        <w:rPr>
          <w:lang w:val="fr-FR"/>
        </w:rPr>
      </w:pPr>
    </w:p>
    <w:p w:rsidR="00055584" w:rsidRPr="003643C5" w:rsidRDefault="00055584" w:rsidP="003643C5">
      <w:pPr>
        <w:jc w:val="center"/>
        <w:rPr>
          <w:lang w:val="fr-FR"/>
        </w:rPr>
      </w:pPr>
    </w:p>
    <w:p w:rsidR="00055584" w:rsidRPr="003643C5" w:rsidRDefault="00055584" w:rsidP="003643C5">
      <w:pPr>
        <w:jc w:val="center"/>
        <w:rPr>
          <w:lang w:val="fr-FR"/>
        </w:rPr>
      </w:pPr>
    </w:p>
    <w:p w:rsidR="002D2C99" w:rsidRPr="003643C5" w:rsidRDefault="002455CB" w:rsidP="003643C5">
      <w:pPr>
        <w:jc w:val="left"/>
        <w:rPr>
          <w:i/>
          <w:lang w:val="fr-FR"/>
        </w:rPr>
      </w:pPr>
      <w:r>
        <w:rPr>
          <w:i/>
          <w:sz w:val="22"/>
          <w:lang w:val="bg-BG"/>
        </w:rPr>
        <w:t>Това решение ще стане окончателно при условията на чл.</w:t>
      </w:r>
      <w:r w:rsidR="00EA7CD4" w:rsidRPr="003643C5">
        <w:rPr>
          <w:i/>
          <w:sz w:val="22"/>
          <w:lang w:val="fr-FR"/>
        </w:rPr>
        <w:t xml:space="preserve"> 44 § 2 </w:t>
      </w:r>
      <w:r>
        <w:rPr>
          <w:i/>
          <w:sz w:val="22"/>
          <w:lang w:val="bg-BG"/>
        </w:rPr>
        <w:t>от Конвенцията.</w:t>
      </w:r>
      <w:r w:rsidR="002D2C99" w:rsidRPr="003643C5">
        <w:rPr>
          <w:i/>
          <w:sz w:val="22"/>
          <w:lang w:val="fr-FR"/>
        </w:rPr>
        <w:t xml:space="preserve"> </w:t>
      </w:r>
      <w:r>
        <w:rPr>
          <w:i/>
          <w:sz w:val="22"/>
          <w:lang w:val="bg-BG"/>
        </w:rPr>
        <w:t>Може да бъде предмет на редакционни промени</w:t>
      </w:r>
      <w:r w:rsidR="002D2C99" w:rsidRPr="003643C5">
        <w:rPr>
          <w:i/>
          <w:sz w:val="22"/>
          <w:lang w:val="fr-FR"/>
        </w:rPr>
        <w:t>.</w:t>
      </w:r>
    </w:p>
    <w:p w:rsidR="002D2C99" w:rsidRPr="003643C5" w:rsidRDefault="002D2C99" w:rsidP="003643C5">
      <w:pPr>
        <w:rPr>
          <w:lang w:val="fr-FR"/>
        </w:rPr>
      </w:pPr>
    </w:p>
    <w:p w:rsidR="001475E1" w:rsidRPr="003643C5" w:rsidRDefault="001475E1" w:rsidP="003643C5">
      <w:pPr>
        <w:rPr>
          <w:lang w:val="fr-FR"/>
        </w:rPr>
        <w:sectPr w:rsidR="001475E1" w:rsidRPr="003643C5" w:rsidSect="00F5432B">
          <w:headerReference w:type="even" r:id="rId7"/>
          <w:headerReference w:type="default" r:id="rId8"/>
          <w:footerReference w:type="even" r:id="rId9"/>
          <w:footerReference w:type="default" r:id="rId10"/>
          <w:headerReference w:type="first" r:id="rId11"/>
          <w:footerReference w:type="first" r:id="rId12"/>
          <w:pgSz w:w="11906" w:h="16838" w:code="9"/>
          <w:pgMar w:top="2274" w:right="2274" w:bottom="2274" w:left="2274" w:header="1701" w:footer="720" w:gutter="0"/>
          <w:pgNumType w:start="1"/>
          <w:cols w:space="720"/>
          <w:noEndnote/>
        </w:sectPr>
      </w:pPr>
    </w:p>
    <w:p w:rsidR="002D2C99" w:rsidRPr="003643C5" w:rsidRDefault="007E1518" w:rsidP="003643C5">
      <w:pPr>
        <w:pStyle w:val="JuCase"/>
        <w:rPr>
          <w:lang w:val="fr-FR"/>
        </w:rPr>
      </w:pPr>
      <w:r>
        <w:rPr>
          <w:lang w:val="bg-BG"/>
        </w:rPr>
        <w:lastRenderedPageBreak/>
        <w:t>По делото Риза и други срещу България</w:t>
      </w:r>
      <w:r w:rsidR="002D2C99" w:rsidRPr="003643C5">
        <w:rPr>
          <w:lang w:val="fr-FR"/>
        </w:rPr>
        <w:t>,</w:t>
      </w:r>
    </w:p>
    <w:p w:rsidR="00A10F29" w:rsidRPr="004429C7" w:rsidRDefault="00A10F29" w:rsidP="00A10F29">
      <w:pPr>
        <w:pStyle w:val="ECHRPara"/>
        <w:rPr>
          <w:lang w:val="bg-BG"/>
        </w:rPr>
      </w:pPr>
      <w:r w:rsidRPr="004429C7">
        <w:rPr>
          <w:lang w:val="bg-BG"/>
        </w:rPr>
        <w:t xml:space="preserve">Европейският съд по правата на човека, </w:t>
      </w:r>
      <w:r>
        <w:rPr>
          <w:lang w:val="bg-BG"/>
        </w:rPr>
        <w:t>заседаващ в състав</w:t>
      </w:r>
      <w:r w:rsidRPr="004429C7">
        <w:rPr>
          <w:lang w:val="bg-BG"/>
        </w:rPr>
        <w:t>:</w:t>
      </w:r>
    </w:p>
    <w:p w:rsidR="00A10F29" w:rsidRPr="007C7166" w:rsidRDefault="00A10F29" w:rsidP="00A10F29">
      <w:pPr>
        <w:pStyle w:val="ECHRDecisionBody"/>
        <w:ind w:right="-1006"/>
        <w:rPr>
          <w:lang w:val="bg-BG"/>
        </w:rPr>
      </w:pPr>
      <w:r w:rsidRPr="004429C7">
        <w:rPr>
          <w:lang w:val="bg-BG"/>
        </w:rPr>
        <w:tab/>
      </w:r>
      <w:proofErr w:type="spellStart"/>
      <w:r>
        <w:rPr>
          <w:lang w:val="bg-BG"/>
        </w:rPr>
        <w:t>Гуидо</w:t>
      </w:r>
      <w:proofErr w:type="spellEnd"/>
      <w:r>
        <w:rPr>
          <w:lang w:val="bg-BG"/>
        </w:rPr>
        <w:t xml:space="preserve"> </w:t>
      </w:r>
      <w:proofErr w:type="spellStart"/>
      <w:r>
        <w:rPr>
          <w:lang w:val="bg-BG"/>
        </w:rPr>
        <w:t>Раймонди</w:t>
      </w:r>
      <w:proofErr w:type="spellEnd"/>
      <w:r>
        <w:rPr>
          <w:lang w:val="bg-BG"/>
        </w:rPr>
        <w:t xml:space="preserve"> (</w:t>
      </w:r>
      <w:r w:rsidRPr="00A4451E">
        <w:rPr>
          <w:lang w:val="fr-FR"/>
        </w:rPr>
        <w:t>Guido</w:t>
      </w:r>
      <w:r>
        <w:rPr>
          <w:lang w:val="bg-BG"/>
        </w:rPr>
        <w:t xml:space="preserve"> </w:t>
      </w:r>
      <w:r w:rsidRPr="00A4451E">
        <w:rPr>
          <w:lang w:val="fr-FR"/>
        </w:rPr>
        <w:t>Raimondi</w:t>
      </w:r>
      <w:r>
        <w:rPr>
          <w:lang w:val="bg-BG"/>
        </w:rPr>
        <w:t>)</w:t>
      </w:r>
      <w:r w:rsidRPr="007C7166">
        <w:rPr>
          <w:lang w:val="bg-BG"/>
        </w:rPr>
        <w:t>,</w:t>
      </w:r>
      <w:r w:rsidR="005B1182" w:rsidRPr="00097EB8">
        <w:rPr>
          <w:lang w:val="bg-BG"/>
        </w:rPr>
        <w:t xml:space="preserve"> </w:t>
      </w:r>
      <w:r>
        <w:rPr>
          <w:i/>
          <w:lang w:val="bg-BG"/>
        </w:rPr>
        <w:t>Председател</w:t>
      </w:r>
      <w:r w:rsidRPr="007C7166">
        <w:rPr>
          <w:i/>
          <w:lang w:val="bg-BG"/>
        </w:rPr>
        <w:t>,</w:t>
      </w:r>
      <w:r w:rsidRPr="007C7166">
        <w:rPr>
          <w:i/>
          <w:lang w:val="bg-BG"/>
        </w:rPr>
        <w:br/>
      </w:r>
      <w:r w:rsidRPr="007C7166">
        <w:rPr>
          <w:lang w:val="bg-BG"/>
        </w:rPr>
        <w:tab/>
      </w:r>
      <w:r w:rsidRPr="00460BFF">
        <w:rPr>
          <w:rStyle w:val="JuJudgesChar"/>
          <w:lang w:val="bg-BG"/>
        </w:rPr>
        <w:t xml:space="preserve">Георге </w:t>
      </w:r>
      <w:proofErr w:type="spellStart"/>
      <w:r w:rsidRPr="00460BFF">
        <w:rPr>
          <w:rStyle w:val="JuJudgesChar"/>
          <w:lang w:val="bg-BG"/>
        </w:rPr>
        <w:t>Николау</w:t>
      </w:r>
      <w:proofErr w:type="spellEnd"/>
      <w:r>
        <w:rPr>
          <w:rStyle w:val="JuJudgesChar"/>
          <w:lang w:val="bg-BG"/>
        </w:rPr>
        <w:t xml:space="preserve"> </w:t>
      </w:r>
      <w:r>
        <w:rPr>
          <w:lang w:val="bg-BG"/>
        </w:rPr>
        <w:t>(</w:t>
      </w:r>
      <w:r w:rsidRPr="00A4451E">
        <w:rPr>
          <w:lang w:val="fr-FR"/>
        </w:rPr>
        <w:t>George</w:t>
      </w:r>
      <w:r>
        <w:rPr>
          <w:lang w:val="bg-BG"/>
        </w:rPr>
        <w:t xml:space="preserve"> </w:t>
      </w:r>
      <w:proofErr w:type="spellStart"/>
      <w:r w:rsidRPr="00A4451E">
        <w:rPr>
          <w:lang w:val="fr-FR"/>
        </w:rPr>
        <w:t>Nicolaou</w:t>
      </w:r>
      <w:proofErr w:type="spellEnd"/>
      <w:r>
        <w:rPr>
          <w:lang w:val="bg-BG"/>
        </w:rPr>
        <w:t>)</w:t>
      </w:r>
      <w:r w:rsidRPr="007C7166">
        <w:rPr>
          <w:lang w:val="bg-BG"/>
        </w:rPr>
        <w:t>,</w:t>
      </w:r>
      <w:r w:rsidRPr="007C7166">
        <w:rPr>
          <w:i/>
          <w:lang w:val="bg-BG"/>
        </w:rPr>
        <w:br/>
      </w:r>
      <w:r w:rsidRPr="007C7166">
        <w:rPr>
          <w:lang w:val="bg-BG"/>
        </w:rPr>
        <w:tab/>
      </w:r>
      <w:proofErr w:type="spellStart"/>
      <w:r w:rsidRPr="007C7166">
        <w:rPr>
          <w:lang w:val="bg-BG"/>
        </w:rPr>
        <w:t>Леди</w:t>
      </w:r>
      <w:proofErr w:type="spellEnd"/>
      <w:r w:rsidRPr="007C7166">
        <w:rPr>
          <w:lang w:val="bg-BG"/>
        </w:rPr>
        <w:t xml:space="preserve"> </w:t>
      </w:r>
      <w:proofErr w:type="spellStart"/>
      <w:r w:rsidRPr="007C7166">
        <w:rPr>
          <w:lang w:val="bg-BG"/>
        </w:rPr>
        <w:t>Бианку</w:t>
      </w:r>
      <w:proofErr w:type="spellEnd"/>
      <w:r w:rsidRPr="007C7166">
        <w:rPr>
          <w:lang w:val="bg-BG"/>
        </w:rPr>
        <w:t xml:space="preserve"> </w:t>
      </w:r>
      <w:r>
        <w:rPr>
          <w:lang w:val="bg-BG"/>
        </w:rPr>
        <w:t>(</w:t>
      </w:r>
      <w:proofErr w:type="spellStart"/>
      <w:r w:rsidRPr="00A4451E">
        <w:rPr>
          <w:lang w:val="fr-FR"/>
        </w:rPr>
        <w:t>Ledi</w:t>
      </w:r>
      <w:proofErr w:type="spellEnd"/>
      <w:r>
        <w:rPr>
          <w:lang w:val="bg-BG"/>
        </w:rPr>
        <w:t xml:space="preserve"> </w:t>
      </w:r>
      <w:proofErr w:type="spellStart"/>
      <w:r w:rsidRPr="00A4451E">
        <w:rPr>
          <w:lang w:val="fr-FR"/>
        </w:rPr>
        <w:t>Bianku</w:t>
      </w:r>
      <w:proofErr w:type="spellEnd"/>
      <w:r>
        <w:rPr>
          <w:lang w:val="bg-BG"/>
        </w:rPr>
        <w:t>)</w:t>
      </w:r>
      <w:r w:rsidRPr="007C7166">
        <w:rPr>
          <w:lang w:val="bg-BG"/>
        </w:rPr>
        <w:t>,</w:t>
      </w:r>
      <w:r w:rsidRPr="007C7166">
        <w:rPr>
          <w:i/>
          <w:lang w:val="bg-BG"/>
        </w:rPr>
        <w:br/>
      </w:r>
      <w:r w:rsidRPr="007C7166">
        <w:rPr>
          <w:lang w:val="bg-BG"/>
        </w:rPr>
        <w:tab/>
      </w:r>
      <w:r>
        <w:rPr>
          <w:lang w:val="bg-BG"/>
        </w:rPr>
        <w:t xml:space="preserve">Нона </w:t>
      </w:r>
      <w:proofErr w:type="spellStart"/>
      <w:r>
        <w:rPr>
          <w:lang w:val="bg-BG"/>
        </w:rPr>
        <w:t>Цоцори</w:t>
      </w:r>
      <w:r w:rsidR="00C93C1B">
        <w:rPr>
          <w:lang w:val="bg-BG"/>
        </w:rPr>
        <w:t>я</w:t>
      </w:r>
      <w:proofErr w:type="spellEnd"/>
      <w:r>
        <w:rPr>
          <w:lang w:val="bg-BG"/>
        </w:rPr>
        <w:t xml:space="preserve"> (</w:t>
      </w:r>
      <w:proofErr w:type="spellStart"/>
      <w:r w:rsidRPr="00A4451E">
        <w:rPr>
          <w:lang w:val="fr-FR"/>
        </w:rPr>
        <w:t>Nona</w:t>
      </w:r>
      <w:proofErr w:type="spellEnd"/>
      <w:r>
        <w:rPr>
          <w:lang w:val="bg-BG"/>
        </w:rPr>
        <w:t xml:space="preserve"> </w:t>
      </w:r>
      <w:proofErr w:type="spellStart"/>
      <w:r w:rsidRPr="00A4451E">
        <w:rPr>
          <w:lang w:val="fr-FR"/>
        </w:rPr>
        <w:t>Tsotsoria</w:t>
      </w:r>
      <w:proofErr w:type="spellEnd"/>
      <w:r>
        <w:rPr>
          <w:lang w:val="bg-BG"/>
        </w:rPr>
        <w:t>)</w:t>
      </w:r>
      <w:r w:rsidRPr="007C7166">
        <w:rPr>
          <w:lang w:val="bg-BG"/>
        </w:rPr>
        <w:t>,</w:t>
      </w:r>
      <w:r w:rsidRPr="007C7166">
        <w:rPr>
          <w:i/>
          <w:lang w:val="bg-BG"/>
        </w:rPr>
        <w:br/>
      </w:r>
      <w:r w:rsidRPr="007C7166">
        <w:rPr>
          <w:lang w:val="bg-BG"/>
        </w:rPr>
        <w:tab/>
        <w:t xml:space="preserve">Здравка Калайджиева </w:t>
      </w:r>
      <w:r>
        <w:rPr>
          <w:lang w:val="bg-BG"/>
        </w:rPr>
        <w:t>(</w:t>
      </w:r>
      <w:proofErr w:type="spellStart"/>
      <w:r w:rsidRPr="00A4451E">
        <w:rPr>
          <w:lang w:val="fr-FR"/>
        </w:rPr>
        <w:t>Zdravka</w:t>
      </w:r>
      <w:proofErr w:type="spellEnd"/>
      <w:r w:rsidR="00C93C1B">
        <w:rPr>
          <w:lang w:val="bg-BG"/>
        </w:rPr>
        <w:t xml:space="preserve"> </w:t>
      </w:r>
      <w:proofErr w:type="spellStart"/>
      <w:r>
        <w:rPr>
          <w:lang w:val="fr-FR"/>
        </w:rPr>
        <w:t>Kalayd</w:t>
      </w:r>
      <w:r w:rsidRPr="00D70719">
        <w:rPr>
          <w:lang w:val="fr-FR"/>
        </w:rPr>
        <w:t>j</w:t>
      </w:r>
      <w:r w:rsidRPr="00A4451E">
        <w:rPr>
          <w:lang w:val="fr-FR"/>
        </w:rPr>
        <w:t>ieva</w:t>
      </w:r>
      <w:proofErr w:type="spellEnd"/>
      <w:r>
        <w:rPr>
          <w:lang w:val="bg-BG"/>
        </w:rPr>
        <w:t>)</w:t>
      </w:r>
      <w:r w:rsidRPr="007C7166">
        <w:rPr>
          <w:lang w:val="bg-BG"/>
        </w:rPr>
        <w:t>,</w:t>
      </w:r>
      <w:r w:rsidRPr="007C7166">
        <w:rPr>
          <w:i/>
          <w:lang w:val="bg-BG"/>
        </w:rPr>
        <w:br/>
      </w:r>
      <w:r w:rsidRPr="007C7166">
        <w:rPr>
          <w:lang w:val="bg-BG"/>
        </w:rPr>
        <w:tab/>
      </w:r>
      <w:proofErr w:type="spellStart"/>
      <w:r w:rsidRPr="00460BFF">
        <w:rPr>
          <w:rStyle w:val="JuJudgesChar"/>
          <w:lang w:val="bg-BG"/>
        </w:rPr>
        <w:t>Кшищоф</w:t>
      </w:r>
      <w:proofErr w:type="spellEnd"/>
      <w:r w:rsidRPr="00460BFF">
        <w:rPr>
          <w:rStyle w:val="JuJudgesChar"/>
          <w:lang w:val="bg-BG"/>
        </w:rPr>
        <w:t xml:space="preserve"> </w:t>
      </w:r>
      <w:proofErr w:type="spellStart"/>
      <w:r w:rsidRPr="00460BFF">
        <w:rPr>
          <w:rStyle w:val="JuJudgesChar"/>
          <w:lang w:val="bg-BG"/>
        </w:rPr>
        <w:t>Войтичек</w:t>
      </w:r>
      <w:proofErr w:type="spellEnd"/>
      <w:r w:rsidR="00C93C1B">
        <w:rPr>
          <w:rStyle w:val="JuJudgesChar"/>
          <w:lang w:val="bg-BG"/>
        </w:rPr>
        <w:t xml:space="preserve"> </w:t>
      </w:r>
      <w:r>
        <w:rPr>
          <w:lang w:val="bg-BG"/>
        </w:rPr>
        <w:t>(</w:t>
      </w:r>
      <w:r w:rsidRPr="00A4451E">
        <w:rPr>
          <w:lang w:val="fr-FR"/>
        </w:rPr>
        <w:t>Krzysztof</w:t>
      </w:r>
      <w:r w:rsidR="00C93C1B">
        <w:rPr>
          <w:lang w:val="bg-BG"/>
        </w:rPr>
        <w:t xml:space="preserve"> </w:t>
      </w:r>
      <w:proofErr w:type="spellStart"/>
      <w:r w:rsidRPr="00A4451E">
        <w:rPr>
          <w:lang w:val="fr-FR"/>
        </w:rPr>
        <w:t>Wojtyczek</w:t>
      </w:r>
      <w:proofErr w:type="spellEnd"/>
      <w:r>
        <w:rPr>
          <w:lang w:val="bg-BG"/>
        </w:rPr>
        <w:t>)</w:t>
      </w:r>
      <w:r w:rsidR="00C93C1B">
        <w:rPr>
          <w:lang w:val="bg-BG"/>
        </w:rPr>
        <w:t xml:space="preserve">, </w:t>
      </w:r>
      <w:r>
        <w:rPr>
          <w:i/>
          <w:lang w:val="bg-BG"/>
        </w:rPr>
        <w:t>съдии</w:t>
      </w:r>
      <w:r w:rsidRPr="007C7166">
        <w:rPr>
          <w:i/>
          <w:lang w:val="bg-BG"/>
        </w:rPr>
        <w:t>,</w:t>
      </w:r>
      <w:r w:rsidRPr="007C7166">
        <w:rPr>
          <w:i/>
          <w:lang w:val="bg-BG"/>
        </w:rPr>
        <w:br/>
      </w:r>
      <w:r w:rsidRPr="007C7166">
        <w:rPr>
          <w:lang w:val="bg-BG"/>
        </w:rPr>
        <w:t xml:space="preserve">и на </w:t>
      </w:r>
      <w:proofErr w:type="spellStart"/>
      <w:r w:rsidRPr="007C7166">
        <w:rPr>
          <w:lang w:val="bg-BG"/>
        </w:rPr>
        <w:t>Франсоаз</w:t>
      </w:r>
      <w:proofErr w:type="spellEnd"/>
      <w:r w:rsidRPr="007C7166">
        <w:rPr>
          <w:lang w:val="bg-BG"/>
        </w:rPr>
        <w:t xml:space="preserve"> Елен-</w:t>
      </w:r>
      <w:proofErr w:type="spellStart"/>
      <w:r w:rsidRPr="007C7166">
        <w:rPr>
          <w:lang w:val="bg-BG"/>
        </w:rPr>
        <w:t>Пасо</w:t>
      </w:r>
      <w:proofErr w:type="spellEnd"/>
      <w:r w:rsidR="00C93C1B">
        <w:rPr>
          <w:lang w:val="bg-BG"/>
        </w:rPr>
        <w:t xml:space="preserve"> </w:t>
      </w:r>
      <w:r>
        <w:rPr>
          <w:lang w:val="bg-BG"/>
        </w:rPr>
        <w:t>(</w:t>
      </w:r>
      <w:r>
        <w:rPr>
          <w:lang w:val="fr-FR"/>
        </w:rPr>
        <w:t>Fran</w:t>
      </w:r>
      <w:r w:rsidRPr="007C7166">
        <w:rPr>
          <w:lang w:val="bg-BG"/>
        </w:rPr>
        <w:t>ç</w:t>
      </w:r>
      <w:proofErr w:type="spellStart"/>
      <w:r>
        <w:rPr>
          <w:lang w:val="fr-FR"/>
        </w:rPr>
        <w:t>oise</w:t>
      </w:r>
      <w:proofErr w:type="spellEnd"/>
      <w:r w:rsidR="00C93C1B">
        <w:rPr>
          <w:lang w:val="bg-BG"/>
        </w:rPr>
        <w:t xml:space="preserve"> </w:t>
      </w:r>
      <w:proofErr w:type="spellStart"/>
      <w:r>
        <w:rPr>
          <w:lang w:val="fr-FR"/>
        </w:rPr>
        <w:t>Elens</w:t>
      </w:r>
      <w:proofErr w:type="spellEnd"/>
      <w:r w:rsidRPr="007C7166">
        <w:rPr>
          <w:lang w:val="bg-BG"/>
        </w:rPr>
        <w:t>-</w:t>
      </w:r>
      <w:proofErr w:type="spellStart"/>
      <w:r>
        <w:rPr>
          <w:lang w:val="fr-FR"/>
        </w:rPr>
        <w:t>Passos</w:t>
      </w:r>
      <w:proofErr w:type="spellEnd"/>
      <w:r>
        <w:rPr>
          <w:lang w:val="bg-BG"/>
        </w:rPr>
        <w:t>)</w:t>
      </w:r>
      <w:r w:rsidRPr="007C7166">
        <w:rPr>
          <w:lang w:val="bg-BG"/>
        </w:rPr>
        <w:t xml:space="preserve">, </w:t>
      </w:r>
      <w:r w:rsidRPr="007C7166">
        <w:rPr>
          <w:i/>
          <w:lang w:val="bg-BG"/>
        </w:rPr>
        <w:t>секретар на отделението,</w:t>
      </w:r>
    </w:p>
    <w:p w:rsidR="00A10F29" w:rsidRPr="007C7166" w:rsidRDefault="00A10F29" w:rsidP="00A10F29">
      <w:pPr>
        <w:pStyle w:val="ECHRPara"/>
        <w:rPr>
          <w:lang w:val="bg-BG"/>
        </w:rPr>
      </w:pPr>
      <w:r>
        <w:rPr>
          <w:lang w:val="bg-BG"/>
        </w:rPr>
        <w:t>След закрито заседание, проведено на 8 септември 2015 г.,</w:t>
      </w:r>
    </w:p>
    <w:p w:rsidR="00A10F29" w:rsidRPr="007C7166" w:rsidRDefault="00A10F29" w:rsidP="00A10F29">
      <w:pPr>
        <w:pStyle w:val="ECHRPara"/>
        <w:rPr>
          <w:lang w:val="bg-BG"/>
        </w:rPr>
      </w:pPr>
      <w:r>
        <w:rPr>
          <w:lang w:val="bg-BG"/>
        </w:rPr>
        <w:t>Постановява следното решение, прието на същата дата</w:t>
      </w:r>
      <w:r w:rsidRPr="007C7166">
        <w:rPr>
          <w:lang w:val="bg-BG"/>
        </w:rPr>
        <w:t>:</w:t>
      </w:r>
    </w:p>
    <w:p w:rsidR="00A10F29" w:rsidRDefault="00A10F29" w:rsidP="003643C5">
      <w:pPr>
        <w:pStyle w:val="ECHRPara"/>
        <w:rPr>
          <w:lang w:val="bg-BG"/>
        </w:rPr>
      </w:pPr>
    </w:p>
    <w:p w:rsidR="0092612C" w:rsidRPr="00097EB8" w:rsidRDefault="006D5CE5" w:rsidP="003643C5">
      <w:pPr>
        <w:pStyle w:val="ECHRTitle1"/>
        <w:rPr>
          <w:lang w:val="bg-BG"/>
        </w:rPr>
      </w:pPr>
      <w:r>
        <w:rPr>
          <w:lang w:val="bg-BG"/>
        </w:rPr>
        <w:t>ПРОЦЕДУРА</w:t>
      </w:r>
    </w:p>
    <w:p w:rsidR="0092612C"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w:t>
      </w:r>
      <w:r w:rsidRPr="003643C5">
        <w:rPr>
          <w:lang w:val="fr-FR"/>
        </w:rPr>
        <w:fldChar w:fldCharType="end"/>
      </w:r>
      <w:r w:rsidR="0092612C" w:rsidRPr="00097EB8">
        <w:rPr>
          <w:lang w:val="bg-BG"/>
        </w:rPr>
        <w:t>.</w:t>
      </w:r>
      <w:r w:rsidR="0092612C" w:rsidRPr="003643C5">
        <w:rPr>
          <w:lang w:val="fr-FR"/>
        </w:rPr>
        <w:t>  </w:t>
      </w:r>
      <w:r w:rsidR="006D5CE5">
        <w:rPr>
          <w:lang w:val="bg-BG"/>
        </w:rPr>
        <w:t xml:space="preserve">Делото е образувано по две жалби срещу Република България, подадени в Съда на основание чл. 34 от Конвенцията за защита правата на човека и основните свободи </w:t>
      </w:r>
      <w:r w:rsidR="00AB55B7" w:rsidRPr="00097EB8">
        <w:rPr>
          <w:rFonts w:ascii="Times New Roman" w:hAnsi="Times New Roman"/>
          <w:lang w:val="bg-BG"/>
        </w:rPr>
        <w:t>(</w:t>
      </w:r>
      <w:r w:rsidR="0053479B" w:rsidRPr="00097EB8">
        <w:rPr>
          <w:lang w:val="bg-BG"/>
        </w:rPr>
        <w:t>«</w:t>
      </w:r>
      <w:r w:rsidR="0053479B">
        <w:rPr>
          <w:lang w:val="bg-BG"/>
        </w:rPr>
        <w:t xml:space="preserve"> </w:t>
      </w:r>
      <w:r w:rsidR="006D5CE5" w:rsidRPr="00097EB8">
        <w:rPr>
          <w:rFonts w:ascii="Times New Roman" w:hAnsi="Times New Roman"/>
          <w:lang w:val="bg-BG"/>
        </w:rPr>
        <w:t>Конвенцията</w:t>
      </w:r>
      <w:r w:rsidR="0053479B">
        <w:rPr>
          <w:rFonts w:ascii="Times New Roman" w:hAnsi="Times New Roman"/>
          <w:lang w:val="bg-BG"/>
        </w:rPr>
        <w:t xml:space="preserve"> </w:t>
      </w:r>
      <w:r w:rsidR="0053479B" w:rsidRPr="00097EB8">
        <w:rPr>
          <w:lang w:val="bg-BG"/>
        </w:rPr>
        <w:t>»</w:t>
      </w:r>
      <w:r w:rsidR="006D5CE5" w:rsidRPr="00097EB8">
        <w:rPr>
          <w:rFonts w:ascii="Times New Roman" w:hAnsi="Times New Roman"/>
          <w:lang w:val="bg-BG"/>
        </w:rPr>
        <w:t>)</w:t>
      </w:r>
      <w:r w:rsidR="006D5CE5">
        <w:rPr>
          <w:rFonts w:ascii="Times New Roman" w:hAnsi="Times New Roman"/>
          <w:lang w:val="bg-BG"/>
        </w:rPr>
        <w:t xml:space="preserve">: първата, №  </w:t>
      </w:r>
      <w:r w:rsidR="006D5CE5" w:rsidRPr="00097EB8">
        <w:rPr>
          <w:lang w:val="bg-BG"/>
        </w:rPr>
        <w:t>48555/10</w:t>
      </w:r>
      <w:r w:rsidR="006D5CE5">
        <w:rPr>
          <w:lang w:val="bg-BG"/>
        </w:rPr>
        <w:t xml:space="preserve">, от български гражданин </w:t>
      </w:r>
      <w:r w:rsidR="00AB55B7">
        <w:rPr>
          <w:lang w:val="bg-BG"/>
        </w:rPr>
        <w:t xml:space="preserve">г-н Рушен Мехмед Риза и българска политическа партия Движение за права и свободи </w:t>
      </w:r>
      <w:r w:rsidR="00AB55B7">
        <w:rPr>
          <w:rFonts w:ascii="Times New Roman" w:hAnsi="Times New Roman"/>
          <w:lang w:val="bg-BG"/>
        </w:rPr>
        <w:t>(</w:t>
      </w:r>
      <w:r w:rsidR="0092612C" w:rsidRPr="00097EB8">
        <w:rPr>
          <w:lang w:val="bg-BG"/>
        </w:rPr>
        <w:t>«</w:t>
      </w:r>
      <w:r w:rsidR="0092612C" w:rsidRPr="003643C5">
        <w:rPr>
          <w:lang w:val="fr-FR"/>
        </w:rPr>
        <w:t> </w:t>
      </w:r>
      <w:r w:rsidR="00AB55B7">
        <w:rPr>
          <w:lang w:val="bg-BG"/>
        </w:rPr>
        <w:t>ДПС</w:t>
      </w:r>
      <w:r w:rsidR="0092612C" w:rsidRPr="003643C5">
        <w:rPr>
          <w:lang w:val="fr-FR"/>
        </w:rPr>
        <w:t> </w:t>
      </w:r>
      <w:r w:rsidR="0092612C" w:rsidRPr="00097EB8">
        <w:rPr>
          <w:lang w:val="bg-BG"/>
        </w:rPr>
        <w:t>»)</w:t>
      </w:r>
      <w:r w:rsidR="00AB55B7">
        <w:rPr>
          <w:lang w:val="bg-BG"/>
        </w:rPr>
        <w:t xml:space="preserve">, а втората, № </w:t>
      </w:r>
      <w:r w:rsidR="0092612C" w:rsidRPr="00097EB8">
        <w:rPr>
          <w:lang w:val="bg-BG"/>
        </w:rPr>
        <w:t xml:space="preserve">48377/10, </w:t>
      </w:r>
      <w:r w:rsidR="00AB55B7">
        <w:rPr>
          <w:lang w:val="bg-BG"/>
        </w:rPr>
        <w:t xml:space="preserve">от </w:t>
      </w:r>
      <w:r w:rsidR="0092612C" w:rsidRPr="00097EB8">
        <w:rPr>
          <w:lang w:val="bg-BG"/>
        </w:rPr>
        <w:t xml:space="preserve">101 </w:t>
      </w:r>
      <w:r w:rsidR="00AB55B7">
        <w:rPr>
          <w:lang w:val="bg-BG"/>
        </w:rPr>
        <w:t>други български граждани, чиито имена, дати на раждане и местоживеене фигурират в приложението.</w:t>
      </w:r>
    </w:p>
    <w:p w:rsidR="006D5CE5" w:rsidRPr="006D5CE5" w:rsidRDefault="006D5CE5" w:rsidP="003643C5">
      <w:pPr>
        <w:pStyle w:val="ECHRPara"/>
        <w:rPr>
          <w:lang w:val="bg-BG"/>
        </w:rPr>
      </w:pPr>
    </w:p>
    <w:p w:rsidR="0053479B"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2</w:t>
      </w:r>
      <w:r w:rsidRPr="003643C5">
        <w:fldChar w:fldCharType="end"/>
      </w:r>
      <w:r w:rsidR="0092612C" w:rsidRPr="00097EB8">
        <w:rPr>
          <w:lang w:val="bg-BG"/>
        </w:rPr>
        <w:t>.</w:t>
      </w:r>
      <w:r w:rsidR="0092612C" w:rsidRPr="003643C5">
        <w:rPr>
          <w:lang w:val="fr-FR"/>
        </w:rPr>
        <w:t>  </w:t>
      </w:r>
      <w:r w:rsidR="009B3D32">
        <w:rPr>
          <w:lang w:val="bg-BG"/>
        </w:rPr>
        <w:t>Всички жалбоподатели с</w:t>
      </w:r>
      <w:r w:rsidR="0053479B">
        <w:rPr>
          <w:lang w:val="bg-BG"/>
        </w:rPr>
        <w:t>а</w:t>
      </w:r>
      <w:r w:rsidR="009B3D32">
        <w:rPr>
          <w:lang w:val="bg-BG"/>
        </w:rPr>
        <w:t xml:space="preserve"> представлява</w:t>
      </w:r>
      <w:r w:rsidR="0053479B">
        <w:rPr>
          <w:lang w:val="bg-BG"/>
        </w:rPr>
        <w:t>ни</w:t>
      </w:r>
      <w:r w:rsidR="009B3D32">
        <w:rPr>
          <w:lang w:val="bg-BG"/>
        </w:rPr>
        <w:t xml:space="preserve"> от г-жа С.О. Солакова, </w:t>
      </w:r>
      <w:r w:rsidR="0053479B">
        <w:rPr>
          <w:lang w:val="bg-BG"/>
        </w:rPr>
        <w:t>адвокат</w:t>
      </w:r>
      <w:r w:rsidR="00C3322B">
        <w:rPr>
          <w:lang w:val="bg-BG"/>
        </w:rPr>
        <w:t>,</w:t>
      </w:r>
      <w:r w:rsidR="0053479B">
        <w:rPr>
          <w:lang w:val="bg-BG"/>
        </w:rPr>
        <w:t xml:space="preserve"> практикуващ в София. Българското правителство </w:t>
      </w:r>
      <w:r w:rsidR="0092612C" w:rsidRPr="00097EB8">
        <w:rPr>
          <w:lang w:val="bg-BG"/>
        </w:rPr>
        <w:t>(«</w:t>
      </w:r>
      <w:r w:rsidR="0092612C" w:rsidRPr="003643C5">
        <w:rPr>
          <w:lang w:val="fr-FR"/>
        </w:rPr>
        <w:t> </w:t>
      </w:r>
      <w:r w:rsidR="0053479B">
        <w:rPr>
          <w:lang w:val="bg-BG"/>
        </w:rPr>
        <w:t>Правителството</w:t>
      </w:r>
      <w:r w:rsidR="0092612C" w:rsidRPr="003643C5">
        <w:rPr>
          <w:lang w:val="fr-FR"/>
        </w:rPr>
        <w:t> </w:t>
      </w:r>
      <w:r w:rsidR="0092612C" w:rsidRPr="00097EB8">
        <w:rPr>
          <w:lang w:val="bg-BG"/>
        </w:rPr>
        <w:t xml:space="preserve">») </w:t>
      </w:r>
      <w:r w:rsidR="0053479B">
        <w:rPr>
          <w:lang w:val="bg-BG"/>
        </w:rPr>
        <w:t xml:space="preserve">е представлявано от </w:t>
      </w:r>
      <w:r w:rsidR="00680BC6">
        <w:rPr>
          <w:lang w:val="bg-BG"/>
        </w:rPr>
        <w:t>правителствените</w:t>
      </w:r>
      <w:r w:rsidR="0053479B">
        <w:rPr>
          <w:lang w:val="bg-BG"/>
        </w:rPr>
        <w:t xml:space="preserve"> агенти, г-жа Н. Николова и г-жа А. Панова, от Министерството на правосъдието.</w:t>
      </w:r>
    </w:p>
    <w:p w:rsidR="00CD2FF5" w:rsidRPr="0053479B" w:rsidRDefault="00CD2FF5" w:rsidP="003643C5">
      <w:pPr>
        <w:pStyle w:val="ECHRPara"/>
        <w:rPr>
          <w:lang w:val="bg-BG"/>
        </w:rPr>
      </w:pPr>
    </w:p>
    <w:p w:rsidR="0092612C"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3</w:t>
      </w:r>
      <w:r w:rsidRPr="003643C5">
        <w:fldChar w:fldCharType="end"/>
      </w:r>
      <w:r w:rsidR="0092612C" w:rsidRPr="00097EB8">
        <w:rPr>
          <w:lang w:val="bg-BG"/>
        </w:rPr>
        <w:t>.</w:t>
      </w:r>
      <w:r w:rsidR="0092612C" w:rsidRPr="003643C5">
        <w:rPr>
          <w:lang w:val="fr-FR"/>
        </w:rPr>
        <w:t>  </w:t>
      </w:r>
      <w:r w:rsidR="0053479B">
        <w:rPr>
          <w:lang w:val="bg-BG"/>
        </w:rPr>
        <w:t>Г-н Риза и ДПС, от една страна</w:t>
      </w:r>
      <w:r w:rsidR="00680BC6">
        <w:rPr>
          <w:lang w:val="bg-BG"/>
        </w:rPr>
        <w:t>,</w:t>
      </w:r>
      <w:r w:rsidR="0053479B">
        <w:rPr>
          <w:lang w:val="bg-BG"/>
        </w:rPr>
        <w:t xml:space="preserve"> и </w:t>
      </w:r>
      <w:r w:rsidR="0092612C" w:rsidRPr="00097EB8">
        <w:rPr>
          <w:lang w:val="bg-BG"/>
        </w:rPr>
        <w:t xml:space="preserve">101 </w:t>
      </w:r>
      <w:r w:rsidR="0053479B">
        <w:rPr>
          <w:lang w:val="bg-BG"/>
        </w:rPr>
        <w:t xml:space="preserve">други жалбоподатели, от друга, твърдят по-специално, че решението на </w:t>
      </w:r>
      <w:r w:rsidR="00064FA9">
        <w:rPr>
          <w:lang w:val="bg-BG"/>
        </w:rPr>
        <w:t xml:space="preserve">българския </w:t>
      </w:r>
      <w:r w:rsidR="00EE0F1C">
        <w:rPr>
          <w:lang w:val="bg-BG"/>
        </w:rPr>
        <w:t>Конституцион</w:t>
      </w:r>
      <w:r w:rsidR="00064FA9">
        <w:rPr>
          <w:lang w:val="bg-BG"/>
        </w:rPr>
        <w:t>е</w:t>
      </w:r>
      <w:r w:rsidR="00EE0F1C">
        <w:rPr>
          <w:lang w:val="bg-BG"/>
        </w:rPr>
        <w:t xml:space="preserve">н съд да </w:t>
      </w:r>
      <w:r w:rsidR="00340BC8">
        <w:rPr>
          <w:lang w:val="bg-BG"/>
        </w:rPr>
        <w:t>анулира</w:t>
      </w:r>
      <w:r w:rsidR="00EE0F1C">
        <w:rPr>
          <w:lang w:val="bg-BG"/>
        </w:rPr>
        <w:t xml:space="preserve"> изборните резултати в 23 </w:t>
      </w:r>
      <w:r w:rsidR="007C260F">
        <w:rPr>
          <w:lang w:val="bg-BG"/>
        </w:rPr>
        <w:t xml:space="preserve">избирателни </w:t>
      </w:r>
      <w:r w:rsidR="005B1182">
        <w:rPr>
          <w:lang w:val="bg-BG"/>
        </w:rPr>
        <w:t>секции</w:t>
      </w:r>
      <w:r w:rsidR="007C260F">
        <w:rPr>
          <w:lang w:val="bg-BG"/>
        </w:rPr>
        <w:t xml:space="preserve">, </w:t>
      </w:r>
      <w:r w:rsidR="00AA1FD5">
        <w:rPr>
          <w:lang w:val="bg-BG"/>
        </w:rPr>
        <w:t>открити в чужбина по време на изборите за Народно събрание през 2009 г.</w:t>
      </w:r>
      <w:r w:rsidR="00064FA9">
        <w:rPr>
          <w:lang w:val="bg-BG"/>
        </w:rPr>
        <w:t>,</w:t>
      </w:r>
      <w:r w:rsidR="00AA1FD5">
        <w:rPr>
          <w:lang w:val="bg-BG"/>
        </w:rPr>
        <w:t xml:space="preserve"> е накърнило несправедливо</w:t>
      </w:r>
      <w:r w:rsidR="00A531FE">
        <w:rPr>
          <w:lang w:val="bg-BG"/>
        </w:rPr>
        <w:t>,</w:t>
      </w:r>
      <w:r w:rsidR="00AA1FD5">
        <w:rPr>
          <w:lang w:val="bg-BG"/>
        </w:rPr>
        <w:t xml:space="preserve"> съответно</w:t>
      </w:r>
      <w:r w:rsidR="00A531FE">
        <w:rPr>
          <w:lang w:val="bg-BG"/>
        </w:rPr>
        <w:t>,</w:t>
      </w:r>
      <w:r w:rsidR="00AA1FD5">
        <w:rPr>
          <w:lang w:val="bg-BG"/>
        </w:rPr>
        <w:t xml:space="preserve"> правото им да </w:t>
      </w:r>
      <w:r w:rsidR="00F47480">
        <w:rPr>
          <w:lang w:val="bg-BG"/>
        </w:rPr>
        <w:t>се кандидатират</w:t>
      </w:r>
      <w:r w:rsidR="00AA1FD5">
        <w:rPr>
          <w:lang w:val="bg-BG"/>
        </w:rPr>
        <w:t xml:space="preserve"> и това да гласуват, права, гарантирани в чл. 3 от Протокол № 1 </w:t>
      </w:r>
      <w:r w:rsidR="00F47480">
        <w:rPr>
          <w:lang w:val="bg-BG"/>
        </w:rPr>
        <w:t>към</w:t>
      </w:r>
      <w:r w:rsidR="00AA1FD5">
        <w:rPr>
          <w:lang w:val="bg-BG"/>
        </w:rPr>
        <w:t xml:space="preserve"> Конвенцията</w:t>
      </w:r>
      <w:r w:rsidR="0092612C" w:rsidRPr="00097EB8">
        <w:rPr>
          <w:lang w:val="bg-BG"/>
        </w:rPr>
        <w:t>.</w:t>
      </w:r>
    </w:p>
    <w:p w:rsidR="00AA1FD5" w:rsidRPr="00AA1FD5" w:rsidRDefault="00AA1FD5" w:rsidP="003643C5">
      <w:pPr>
        <w:pStyle w:val="ECHRPara"/>
        <w:rPr>
          <w:lang w:val="bg-BG"/>
        </w:rPr>
      </w:pP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4</w:t>
      </w:r>
      <w:r w:rsidRPr="003643C5">
        <w:fldChar w:fldCharType="end"/>
      </w:r>
      <w:r w:rsidR="0092612C" w:rsidRPr="00097EB8">
        <w:rPr>
          <w:lang w:val="bg-BG"/>
        </w:rPr>
        <w:t>.</w:t>
      </w:r>
      <w:r w:rsidR="0092612C" w:rsidRPr="003643C5">
        <w:rPr>
          <w:lang w:val="fr-FR"/>
        </w:rPr>
        <w:t>  </w:t>
      </w:r>
      <w:r w:rsidR="003321BE">
        <w:rPr>
          <w:lang w:val="bg-BG"/>
        </w:rPr>
        <w:t>На</w:t>
      </w:r>
      <w:r w:rsidR="0092612C" w:rsidRPr="00097EB8">
        <w:rPr>
          <w:lang w:val="bg-BG"/>
        </w:rPr>
        <w:t xml:space="preserve"> 4 </w:t>
      </w:r>
      <w:r w:rsidR="003321BE">
        <w:rPr>
          <w:lang w:val="bg-BG"/>
        </w:rPr>
        <w:t>април</w:t>
      </w:r>
      <w:r w:rsidR="0092612C" w:rsidRPr="00097EB8">
        <w:rPr>
          <w:lang w:val="bg-BG"/>
        </w:rPr>
        <w:t xml:space="preserve"> 2011</w:t>
      </w:r>
      <w:r w:rsidR="003321BE">
        <w:rPr>
          <w:lang w:val="bg-BG"/>
        </w:rPr>
        <w:t xml:space="preserve"> г.</w:t>
      </w:r>
      <w:r w:rsidR="0092612C" w:rsidRPr="00097EB8">
        <w:rPr>
          <w:lang w:val="bg-BG"/>
        </w:rPr>
        <w:t xml:space="preserve">, </w:t>
      </w:r>
      <w:r w:rsidR="003321BE">
        <w:rPr>
          <w:lang w:val="bg-BG"/>
        </w:rPr>
        <w:t xml:space="preserve">Правителството </w:t>
      </w:r>
      <w:r w:rsidR="003A5997">
        <w:rPr>
          <w:lang w:val="bg-BG"/>
        </w:rPr>
        <w:t>е уведомено за жалба №</w:t>
      </w:r>
      <w:r w:rsidR="0092612C" w:rsidRPr="00097EB8">
        <w:rPr>
          <w:lang w:val="bg-BG"/>
        </w:rPr>
        <w:t xml:space="preserve"> 48555/10, </w:t>
      </w:r>
      <w:r w:rsidR="003A5997">
        <w:rPr>
          <w:lang w:val="bg-BG"/>
        </w:rPr>
        <w:t xml:space="preserve">подадена от г-н Риза и ДПС. На 8 юли 2014 г., Правителството е уведомено също и за жалба № </w:t>
      </w:r>
      <w:r w:rsidR="0092612C" w:rsidRPr="00097EB8">
        <w:rPr>
          <w:lang w:val="bg-BG"/>
        </w:rPr>
        <w:t xml:space="preserve">48377/10, </w:t>
      </w:r>
      <w:r w:rsidR="003A5997">
        <w:rPr>
          <w:lang w:val="bg-BG"/>
        </w:rPr>
        <w:t xml:space="preserve">подадена от 101 български граждани. Както </w:t>
      </w:r>
      <w:r w:rsidR="00F47480">
        <w:rPr>
          <w:lang w:val="bg-BG"/>
        </w:rPr>
        <w:t xml:space="preserve">позволява </w:t>
      </w:r>
      <w:r w:rsidR="003A5997">
        <w:rPr>
          <w:lang w:val="bg-BG"/>
        </w:rPr>
        <w:t>чл. 29</w:t>
      </w:r>
      <w:r w:rsidR="0092612C" w:rsidRPr="00097EB8">
        <w:rPr>
          <w:lang w:val="bg-BG"/>
        </w:rPr>
        <w:t xml:space="preserve"> § 1 </w:t>
      </w:r>
      <w:r w:rsidR="003A5997">
        <w:rPr>
          <w:lang w:val="bg-BG"/>
        </w:rPr>
        <w:t xml:space="preserve">от Конвенцията, </w:t>
      </w:r>
      <w:r w:rsidR="009320B0">
        <w:rPr>
          <w:lang w:val="bg-BG"/>
        </w:rPr>
        <w:t>е решено</w:t>
      </w:r>
      <w:r w:rsidR="00680BC6">
        <w:rPr>
          <w:lang w:val="bg-BG"/>
        </w:rPr>
        <w:t>,</w:t>
      </w:r>
      <w:r w:rsidR="009320B0">
        <w:rPr>
          <w:lang w:val="bg-BG"/>
        </w:rPr>
        <w:t xml:space="preserve"> освен това, съставът да се произнесе </w:t>
      </w:r>
      <w:r w:rsidR="00F47480">
        <w:rPr>
          <w:lang w:val="bg-BG"/>
        </w:rPr>
        <w:t xml:space="preserve">едновременно </w:t>
      </w:r>
      <w:r w:rsidR="009320B0">
        <w:rPr>
          <w:lang w:val="bg-BG"/>
        </w:rPr>
        <w:t xml:space="preserve">по допустимостта и </w:t>
      </w:r>
      <w:r w:rsidR="00263877">
        <w:rPr>
          <w:lang w:val="bg-BG"/>
        </w:rPr>
        <w:t>същ</w:t>
      </w:r>
      <w:r w:rsidR="00F47480">
        <w:rPr>
          <w:lang w:val="bg-BG"/>
        </w:rPr>
        <w:t>еството</w:t>
      </w:r>
      <w:r w:rsidR="00263877">
        <w:rPr>
          <w:lang w:val="bg-BG"/>
        </w:rPr>
        <w:t xml:space="preserve"> и на двете жалби.</w:t>
      </w:r>
    </w:p>
    <w:p w:rsidR="0092612C" w:rsidRPr="00097EB8" w:rsidRDefault="00DC3BA1" w:rsidP="003643C5">
      <w:pPr>
        <w:pStyle w:val="ECHRPara"/>
        <w:rPr>
          <w:lang w:val="bg-BG"/>
        </w:rPr>
      </w:pPr>
      <w:r w:rsidRPr="003643C5">
        <w:rPr>
          <w:lang w:val="fr-FR"/>
        </w:rPr>
        <w:lastRenderedPageBreak/>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5</w:t>
      </w:r>
      <w:r w:rsidRPr="003643C5">
        <w:rPr>
          <w:lang w:val="fr-FR"/>
        </w:rPr>
        <w:fldChar w:fldCharType="end"/>
      </w:r>
      <w:r w:rsidR="0092612C" w:rsidRPr="00097EB8">
        <w:rPr>
          <w:lang w:val="bg-BG"/>
        </w:rPr>
        <w:t>.</w:t>
      </w:r>
      <w:r w:rsidR="0092612C" w:rsidRPr="003643C5">
        <w:rPr>
          <w:lang w:val="fr-FR"/>
        </w:rPr>
        <w:t>  </w:t>
      </w:r>
      <w:r w:rsidR="00CD2FF5">
        <w:rPr>
          <w:lang w:val="bg-BG"/>
        </w:rPr>
        <w:t xml:space="preserve">На </w:t>
      </w:r>
      <w:r w:rsidR="0092612C" w:rsidRPr="00097EB8">
        <w:rPr>
          <w:lang w:val="bg-BG"/>
        </w:rPr>
        <w:t xml:space="preserve">10 </w:t>
      </w:r>
      <w:r w:rsidR="00CD2FF5">
        <w:rPr>
          <w:lang w:val="bg-BG"/>
        </w:rPr>
        <w:t>февруари</w:t>
      </w:r>
      <w:r w:rsidR="0092612C" w:rsidRPr="00097EB8">
        <w:rPr>
          <w:lang w:val="bg-BG"/>
        </w:rPr>
        <w:t xml:space="preserve"> 2015</w:t>
      </w:r>
      <w:r w:rsidR="00CD2FF5">
        <w:rPr>
          <w:lang w:val="bg-BG"/>
        </w:rPr>
        <w:t xml:space="preserve"> г.</w:t>
      </w:r>
      <w:r w:rsidR="0092612C" w:rsidRPr="00097EB8">
        <w:rPr>
          <w:lang w:val="bg-BG"/>
        </w:rPr>
        <w:t xml:space="preserve">, </w:t>
      </w:r>
      <w:r w:rsidR="002D379F">
        <w:rPr>
          <w:lang w:val="bg-BG"/>
        </w:rPr>
        <w:t>съставът реш</w:t>
      </w:r>
      <w:r w:rsidR="00064FA9">
        <w:rPr>
          <w:lang w:val="bg-BG"/>
        </w:rPr>
        <w:t>и</w:t>
      </w:r>
      <w:r w:rsidR="002D379F">
        <w:rPr>
          <w:lang w:val="bg-BG"/>
        </w:rPr>
        <w:t xml:space="preserve"> да обедини двете жалби, както </w:t>
      </w:r>
      <w:r w:rsidR="00064FA9">
        <w:rPr>
          <w:lang w:val="bg-BG"/>
        </w:rPr>
        <w:t xml:space="preserve">му </w:t>
      </w:r>
      <w:r w:rsidR="00D976EF">
        <w:rPr>
          <w:lang w:val="bg-BG"/>
        </w:rPr>
        <w:t>позволява</w:t>
      </w:r>
      <w:r w:rsidR="00F22036">
        <w:rPr>
          <w:lang w:val="bg-BG"/>
        </w:rPr>
        <w:t xml:space="preserve"> чл. </w:t>
      </w:r>
      <w:r w:rsidR="0092612C" w:rsidRPr="00097EB8">
        <w:rPr>
          <w:lang w:val="bg-BG"/>
        </w:rPr>
        <w:t xml:space="preserve">42 § 1 </w:t>
      </w:r>
      <w:r w:rsidR="00F22036">
        <w:rPr>
          <w:lang w:val="bg-BG"/>
        </w:rPr>
        <w:t xml:space="preserve">от </w:t>
      </w:r>
      <w:r w:rsidR="00064FA9">
        <w:rPr>
          <w:lang w:val="bg-BG"/>
        </w:rPr>
        <w:t xml:space="preserve">Правилника </w:t>
      </w:r>
      <w:r w:rsidR="00F22036">
        <w:rPr>
          <w:lang w:val="bg-BG"/>
        </w:rPr>
        <w:t xml:space="preserve">на Съда и </w:t>
      </w:r>
      <w:r w:rsidR="00064FA9">
        <w:rPr>
          <w:lang w:val="bg-BG"/>
        </w:rPr>
        <w:t xml:space="preserve"> да покани</w:t>
      </w:r>
      <w:r w:rsidR="00F22036">
        <w:rPr>
          <w:lang w:val="bg-BG"/>
        </w:rPr>
        <w:t xml:space="preserve"> съди</w:t>
      </w:r>
      <w:r w:rsidR="00064FA9">
        <w:rPr>
          <w:lang w:val="bg-BG"/>
        </w:rPr>
        <w:t>я</w:t>
      </w:r>
      <w:r w:rsidR="00F22036">
        <w:rPr>
          <w:lang w:val="bg-BG"/>
        </w:rPr>
        <w:t xml:space="preserve"> З. Калайджиева, избрана </w:t>
      </w:r>
      <w:r w:rsidR="00821001">
        <w:rPr>
          <w:lang w:val="bg-BG"/>
        </w:rPr>
        <w:t xml:space="preserve">от страна на България, да участва в предстоящото разглеждане на </w:t>
      </w:r>
      <w:r w:rsidR="00821001" w:rsidRPr="000856E1">
        <w:rPr>
          <w:lang w:val="bg-BG"/>
        </w:rPr>
        <w:t xml:space="preserve">делото </w:t>
      </w:r>
      <w:r w:rsidR="0097593D" w:rsidRPr="000856E1">
        <w:rPr>
          <w:lang w:val="bg-BG"/>
        </w:rPr>
        <w:t>по</w:t>
      </w:r>
      <w:r w:rsidR="0097593D">
        <w:rPr>
          <w:lang w:val="bg-BG"/>
        </w:rPr>
        <w:t xml:space="preserve"> чл. 26 </w:t>
      </w:r>
      <w:r w:rsidR="0092612C" w:rsidRPr="00097EB8">
        <w:rPr>
          <w:lang w:val="bg-BG"/>
        </w:rPr>
        <w:t xml:space="preserve">§ 3 </w:t>
      </w:r>
      <w:r w:rsidR="0097593D">
        <w:rPr>
          <w:lang w:val="bg-BG"/>
        </w:rPr>
        <w:t xml:space="preserve">от </w:t>
      </w:r>
      <w:r w:rsidR="00064FA9">
        <w:rPr>
          <w:lang w:val="bg-BG"/>
        </w:rPr>
        <w:t xml:space="preserve"> Правилника </w:t>
      </w:r>
      <w:r w:rsidR="0097593D">
        <w:rPr>
          <w:lang w:val="bg-BG"/>
        </w:rPr>
        <w:t>на Съда</w:t>
      </w:r>
      <w:r w:rsidR="0092612C" w:rsidRPr="00097EB8">
        <w:rPr>
          <w:lang w:val="bg-BG"/>
        </w:rPr>
        <w:t>.</w:t>
      </w:r>
    </w:p>
    <w:p w:rsidR="0092612C" w:rsidRPr="00097EB8" w:rsidRDefault="00717578" w:rsidP="003643C5">
      <w:pPr>
        <w:pStyle w:val="ECHRTitle1"/>
        <w:tabs>
          <w:tab w:val="left" w:pos="5387"/>
        </w:tabs>
        <w:rPr>
          <w:lang w:val="bg-BG"/>
        </w:rPr>
      </w:pPr>
      <w:r>
        <w:rPr>
          <w:lang w:val="bg-BG"/>
        </w:rPr>
        <w:t>ФАКТИТЕ</w:t>
      </w:r>
    </w:p>
    <w:p w:rsidR="0092612C" w:rsidRPr="00097EB8" w:rsidRDefault="0092612C" w:rsidP="003643C5">
      <w:pPr>
        <w:pStyle w:val="ECHRHeading1"/>
        <w:rPr>
          <w:lang w:val="bg-BG"/>
        </w:rPr>
      </w:pPr>
      <w:r w:rsidRPr="003643C5">
        <w:rPr>
          <w:lang w:val="fr-FR"/>
        </w:rPr>
        <w:t>I</w:t>
      </w:r>
      <w:r w:rsidRPr="00097EB8">
        <w:rPr>
          <w:lang w:val="bg-BG"/>
        </w:rPr>
        <w:t>.</w:t>
      </w:r>
      <w:r w:rsidRPr="003643C5">
        <w:rPr>
          <w:lang w:val="fr-FR"/>
        </w:rPr>
        <w:t>  </w:t>
      </w:r>
      <w:r w:rsidR="00717578">
        <w:rPr>
          <w:lang w:val="bg-BG"/>
        </w:rPr>
        <w:t>ОБСТОЯТЕЛСТВА ПО ДЕЛОТО</w:t>
      </w:r>
    </w:p>
    <w:p w:rsidR="0092612C" w:rsidRPr="00097EB8" w:rsidRDefault="0092612C" w:rsidP="003643C5">
      <w:pPr>
        <w:pStyle w:val="ECHRHeading2"/>
        <w:rPr>
          <w:lang w:val="bg-BG"/>
        </w:rPr>
      </w:pPr>
      <w:r w:rsidRPr="003643C5">
        <w:rPr>
          <w:lang w:val="fr-FR"/>
        </w:rPr>
        <w:t>A</w:t>
      </w:r>
      <w:r w:rsidRPr="00097EB8">
        <w:rPr>
          <w:lang w:val="bg-BG"/>
        </w:rPr>
        <w:t>.</w:t>
      </w:r>
      <w:r w:rsidRPr="003643C5">
        <w:rPr>
          <w:lang w:val="fr-FR"/>
        </w:rPr>
        <w:t>  </w:t>
      </w:r>
      <w:r w:rsidR="0012298E">
        <w:rPr>
          <w:lang w:val="bg-BG"/>
        </w:rPr>
        <w:t>Общ контекст на делото</w:t>
      </w:r>
    </w:p>
    <w:p w:rsidR="0092612C" w:rsidRPr="00097EB8" w:rsidRDefault="00DC3BA1" w:rsidP="003643C5">
      <w:pPr>
        <w:pStyle w:val="ECHRPara"/>
        <w:rPr>
          <w:lang w:val="bg-BG"/>
        </w:rPr>
      </w:pPr>
      <w:r w:rsidRPr="003643C5">
        <w:fldChar w:fldCharType="begin"/>
      </w:r>
      <w:r w:rsidR="0092612C" w:rsidRPr="003643C5">
        <w:rPr>
          <w:lang w:val="fr-FR"/>
        </w:rPr>
        <w:instrText xml:space="preserve"> SEQ level0 \*arabic </w:instrText>
      </w:r>
      <w:r w:rsidRPr="003643C5">
        <w:fldChar w:fldCharType="separate"/>
      </w:r>
      <w:r w:rsidR="00A531FE">
        <w:rPr>
          <w:noProof/>
          <w:lang w:val="fr-FR"/>
        </w:rPr>
        <w:t>6</w:t>
      </w:r>
      <w:r w:rsidRPr="003643C5">
        <w:fldChar w:fldCharType="end"/>
      </w:r>
      <w:r w:rsidR="0092612C" w:rsidRPr="003643C5">
        <w:rPr>
          <w:lang w:val="fr-FR"/>
        </w:rPr>
        <w:t xml:space="preserve">.  101 </w:t>
      </w:r>
      <w:r w:rsidR="0012298E">
        <w:rPr>
          <w:lang w:val="bg-BG"/>
        </w:rPr>
        <w:t>жалбоподатели</w:t>
      </w:r>
      <w:r w:rsidR="0092612C" w:rsidRPr="003643C5">
        <w:rPr>
          <w:lang w:val="fr-FR"/>
        </w:rPr>
        <w:t xml:space="preserve">, </w:t>
      </w:r>
      <w:r w:rsidR="0012298E">
        <w:rPr>
          <w:lang w:val="bg-BG"/>
        </w:rPr>
        <w:t xml:space="preserve">чиито имена фигурират в приложението, са български граждани от турски произход или/и с мюсюлманско вероизповедание, които живеят или са живели в Турция. Всички те са упражнили правото си на </w:t>
      </w:r>
      <w:r w:rsidR="00387A1A">
        <w:rPr>
          <w:lang w:val="bg-BG"/>
        </w:rPr>
        <w:t>глас</w:t>
      </w:r>
      <w:r w:rsidR="0012298E">
        <w:rPr>
          <w:lang w:val="bg-BG"/>
        </w:rPr>
        <w:t xml:space="preserve"> </w:t>
      </w:r>
      <w:r w:rsidR="00C0086C">
        <w:rPr>
          <w:lang w:val="bg-BG"/>
        </w:rPr>
        <w:t>по време на изборите за Народно събрание в България</w:t>
      </w:r>
      <w:r w:rsidR="00387A1A">
        <w:rPr>
          <w:lang w:val="bg-BG"/>
        </w:rPr>
        <w:t xml:space="preserve"> през 2009 г. в 17 избирателни секции</w:t>
      </w:r>
      <w:r w:rsidR="00C0086C">
        <w:rPr>
          <w:lang w:val="bg-BG"/>
        </w:rPr>
        <w:t xml:space="preserve">, открити на територията на Турция, чиито изборни резултати впоследствие са оспорени от политическа партия РЗС и </w:t>
      </w:r>
      <w:r w:rsidR="00CA5E8E">
        <w:rPr>
          <w:lang w:val="bg-BG"/>
        </w:rPr>
        <w:t xml:space="preserve">анулирани от Конституционния съд на България. </w:t>
      </w:r>
      <w:r w:rsidR="00C0086C">
        <w:rPr>
          <w:lang w:val="bg-BG"/>
        </w:rPr>
        <w:t xml:space="preserve"> </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7</w:t>
      </w:r>
      <w:r w:rsidRPr="003643C5">
        <w:rPr>
          <w:lang w:val="fr-FR"/>
        </w:rPr>
        <w:fldChar w:fldCharType="end"/>
      </w:r>
      <w:r w:rsidR="0092612C" w:rsidRPr="00097EB8">
        <w:rPr>
          <w:lang w:val="bg-BG"/>
        </w:rPr>
        <w:t>.</w:t>
      </w:r>
      <w:r w:rsidR="0092612C" w:rsidRPr="003643C5">
        <w:rPr>
          <w:lang w:val="fr-FR"/>
        </w:rPr>
        <w:t>  </w:t>
      </w:r>
      <w:r w:rsidR="00EA7A5F">
        <w:rPr>
          <w:lang w:val="bg-BG"/>
        </w:rPr>
        <w:t xml:space="preserve">Според официалните данни от </w:t>
      </w:r>
      <w:r w:rsidR="009819F6">
        <w:rPr>
          <w:lang w:val="bg-BG"/>
        </w:rPr>
        <w:t xml:space="preserve">последното </w:t>
      </w:r>
      <w:r w:rsidR="00EA7A5F">
        <w:rPr>
          <w:lang w:val="bg-BG"/>
        </w:rPr>
        <w:t>преброяване на населението, извършено в България през</w:t>
      </w:r>
      <w:r w:rsidR="0092612C" w:rsidRPr="00097EB8">
        <w:rPr>
          <w:lang w:val="bg-BG"/>
        </w:rPr>
        <w:t xml:space="preserve"> 2011</w:t>
      </w:r>
      <w:r w:rsidR="00EA7A5F">
        <w:rPr>
          <w:lang w:val="bg-BG"/>
        </w:rPr>
        <w:t xml:space="preserve"> г.</w:t>
      </w:r>
      <w:r w:rsidR="0092612C" w:rsidRPr="00097EB8">
        <w:rPr>
          <w:lang w:val="bg-BG"/>
        </w:rPr>
        <w:t>, 588</w:t>
      </w:r>
      <w:r w:rsidR="0092612C" w:rsidRPr="003643C5">
        <w:rPr>
          <w:lang w:val="fr-FR"/>
        </w:rPr>
        <w:t> </w:t>
      </w:r>
      <w:r w:rsidR="0092612C" w:rsidRPr="00097EB8">
        <w:rPr>
          <w:lang w:val="bg-BG"/>
        </w:rPr>
        <w:t xml:space="preserve">318 </w:t>
      </w:r>
      <w:r w:rsidR="00EA7A5F">
        <w:rPr>
          <w:lang w:val="bg-BG"/>
        </w:rPr>
        <w:t xml:space="preserve">човека са заявили, че принадлежат към турския етнос, или </w:t>
      </w:r>
      <w:r w:rsidR="0092612C" w:rsidRPr="00097EB8">
        <w:rPr>
          <w:lang w:val="bg-BG"/>
        </w:rPr>
        <w:t xml:space="preserve">8,8 % </w:t>
      </w:r>
      <w:r w:rsidR="00EA7A5F">
        <w:rPr>
          <w:lang w:val="bg-BG"/>
        </w:rPr>
        <w:t>от хората, отговорили на този въпрос, а</w:t>
      </w:r>
      <w:r w:rsidR="0092612C" w:rsidRPr="00097EB8">
        <w:rPr>
          <w:lang w:val="bg-BG"/>
        </w:rPr>
        <w:t xml:space="preserve"> 577</w:t>
      </w:r>
      <w:r w:rsidR="0092612C" w:rsidRPr="003643C5">
        <w:rPr>
          <w:lang w:val="fr-FR"/>
        </w:rPr>
        <w:t> </w:t>
      </w:r>
      <w:r w:rsidR="0092612C" w:rsidRPr="00097EB8">
        <w:rPr>
          <w:lang w:val="bg-BG"/>
        </w:rPr>
        <w:t>139</w:t>
      </w:r>
      <w:r w:rsidR="0092612C" w:rsidRPr="003643C5">
        <w:rPr>
          <w:lang w:val="fr-FR"/>
        </w:rPr>
        <w:t> </w:t>
      </w:r>
      <w:r w:rsidR="00980D29">
        <w:rPr>
          <w:lang w:val="bg-BG"/>
        </w:rPr>
        <w:t xml:space="preserve">са </w:t>
      </w:r>
      <w:r w:rsidR="00EA7A5F">
        <w:rPr>
          <w:lang w:val="bg-BG"/>
        </w:rPr>
        <w:t>заявили, че са с мюсюлманско вероизповедани</w:t>
      </w:r>
      <w:r w:rsidR="006A5E65">
        <w:rPr>
          <w:lang w:val="bg-BG"/>
        </w:rPr>
        <w:t>е</w:t>
      </w:r>
      <w:r w:rsidR="0092612C" w:rsidRPr="00097EB8">
        <w:rPr>
          <w:lang w:val="bg-BG"/>
        </w:rPr>
        <w:t xml:space="preserve">. </w:t>
      </w:r>
      <w:r w:rsidR="00160526">
        <w:rPr>
          <w:lang w:val="bg-BG"/>
        </w:rPr>
        <w:t>От края на</w:t>
      </w:r>
      <w:r w:rsidR="00160526" w:rsidRPr="00097EB8">
        <w:rPr>
          <w:lang w:val="bg-BG"/>
        </w:rPr>
        <w:t xml:space="preserve"> </w:t>
      </w:r>
      <w:r w:rsidR="0092612C" w:rsidRPr="00097EB8">
        <w:rPr>
          <w:lang w:val="bg-BG"/>
        </w:rPr>
        <w:t>80</w:t>
      </w:r>
      <w:r w:rsidR="00160526">
        <w:rPr>
          <w:lang w:val="bg-BG"/>
        </w:rPr>
        <w:t>-те години</w:t>
      </w:r>
      <w:r w:rsidR="0092612C" w:rsidRPr="00097EB8">
        <w:rPr>
          <w:lang w:val="bg-BG"/>
        </w:rPr>
        <w:t xml:space="preserve"> </w:t>
      </w:r>
      <w:r w:rsidR="00160526">
        <w:rPr>
          <w:lang w:val="bg-BG"/>
        </w:rPr>
        <w:t xml:space="preserve">членовете на тези общности са </w:t>
      </w:r>
      <w:r w:rsidR="00980D29">
        <w:rPr>
          <w:lang w:val="bg-BG"/>
        </w:rPr>
        <w:t>въвлечени в</w:t>
      </w:r>
      <w:r w:rsidR="0018416B">
        <w:rPr>
          <w:lang w:val="bg-BG"/>
        </w:rPr>
        <w:t xml:space="preserve"> значителни миграционни движения, вследствие на които много от тях </w:t>
      </w:r>
      <w:r w:rsidR="009819F6">
        <w:rPr>
          <w:lang w:val="bg-BG"/>
        </w:rPr>
        <w:t xml:space="preserve">са </w:t>
      </w:r>
      <w:r w:rsidR="0018416B">
        <w:rPr>
          <w:lang w:val="bg-BG"/>
        </w:rPr>
        <w:t>се установ</w:t>
      </w:r>
      <w:r w:rsidR="009819F6">
        <w:rPr>
          <w:lang w:val="bg-BG"/>
        </w:rPr>
        <w:t>или</w:t>
      </w:r>
      <w:r w:rsidR="0018416B">
        <w:rPr>
          <w:lang w:val="bg-BG"/>
        </w:rPr>
        <w:t xml:space="preserve"> в Турция. </w:t>
      </w:r>
      <w:r w:rsidR="00304076">
        <w:rPr>
          <w:lang w:val="bg-BG"/>
        </w:rPr>
        <w:t xml:space="preserve">Съдът не разполага с информация от официални източници за точния брой български граждани от турски произход или с мюсюлманско вероизповедание, които </w:t>
      </w:r>
      <w:r w:rsidR="00980D29">
        <w:rPr>
          <w:lang w:val="bg-BG"/>
        </w:rPr>
        <w:t>живеят</w:t>
      </w:r>
      <w:r w:rsidR="00304076">
        <w:rPr>
          <w:lang w:val="bg-BG"/>
        </w:rPr>
        <w:t xml:space="preserve"> временно или постоянно в Турция. Оценките на броя значително варират и </w:t>
      </w:r>
      <w:r w:rsidR="000C399C">
        <w:rPr>
          <w:lang w:val="bg-BG"/>
        </w:rPr>
        <w:t>се определят</w:t>
      </w:r>
      <w:r w:rsidR="003B75ED">
        <w:rPr>
          <w:lang w:val="bg-BG"/>
        </w:rPr>
        <w:t xml:space="preserve">, като цяло, между </w:t>
      </w:r>
      <w:r w:rsidR="00D33139" w:rsidRPr="00097EB8">
        <w:rPr>
          <w:lang w:val="bg-BG"/>
        </w:rPr>
        <w:t>300</w:t>
      </w:r>
      <w:r w:rsidR="00D33139" w:rsidRPr="003643C5">
        <w:rPr>
          <w:lang w:val="fr-FR"/>
        </w:rPr>
        <w:t> </w:t>
      </w:r>
      <w:r w:rsidR="00D33139" w:rsidRPr="00097EB8">
        <w:rPr>
          <w:lang w:val="bg-BG"/>
        </w:rPr>
        <w:t xml:space="preserve">000 </w:t>
      </w:r>
      <w:r w:rsidR="003B75ED">
        <w:rPr>
          <w:lang w:val="bg-BG"/>
        </w:rPr>
        <w:t>и</w:t>
      </w:r>
      <w:r w:rsidR="00D33139" w:rsidRPr="00097EB8">
        <w:rPr>
          <w:lang w:val="bg-BG"/>
        </w:rPr>
        <w:t xml:space="preserve"> 500</w:t>
      </w:r>
      <w:r w:rsidR="00D33139" w:rsidRPr="003643C5">
        <w:rPr>
          <w:lang w:val="fr-FR"/>
        </w:rPr>
        <w:t> </w:t>
      </w:r>
      <w:r w:rsidR="00D33139" w:rsidRPr="00097EB8">
        <w:rPr>
          <w:lang w:val="bg-BG"/>
        </w:rPr>
        <w:t>000</w:t>
      </w:r>
      <w:r w:rsidR="00D33139" w:rsidRPr="003643C5">
        <w:rPr>
          <w:lang w:val="fr-FR"/>
        </w:rPr>
        <w:t> </w:t>
      </w:r>
      <w:r w:rsidR="003B75ED">
        <w:rPr>
          <w:lang w:val="bg-BG"/>
        </w:rPr>
        <w:t>човека</w:t>
      </w:r>
      <w:r w:rsidR="0092612C" w:rsidRPr="00097EB8">
        <w:rPr>
          <w:lang w:val="bg-BG"/>
        </w:rPr>
        <w:t xml:space="preserve">, </w:t>
      </w:r>
      <w:r w:rsidR="0055538D">
        <w:rPr>
          <w:lang w:val="bg-BG"/>
        </w:rPr>
        <w:t>като не са разграничени никакви възрастови категории</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8</w:t>
      </w:r>
      <w:r w:rsidRPr="003643C5">
        <w:fldChar w:fldCharType="end"/>
      </w:r>
      <w:r w:rsidR="0092612C" w:rsidRPr="00097EB8">
        <w:rPr>
          <w:lang w:val="bg-BG"/>
        </w:rPr>
        <w:t>.</w:t>
      </w:r>
      <w:r w:rsidR="0092612C" w:rsidRPr="003643C5">
        <w:rPr>
          <w:lang w:val="fr-FR"/>
        </w:rPr>
        <w:t>  </w:t>
      </w:r>
      <w:r w:rsidR="0055538D">
        <w:rPr>
          <w:lang w:val="bg-BG"/>
        </w:rPr>
        <w:t xml:space="preserve">ДПС е </w:t>
      </w:r>
      <w:r w:rsidR="001D489E">
        <w:rPr>
          <w:lang w:val="bg-BG"/>
        </w:rPr>
        <w:t>основано</w:t>
      </w:r>
      <w:r w:rsidR="0055538D">
        <w:rPr>
          <w:lang w:val="bg-BG"/>
        </w:rPr>
        <w:t xml:space="preserve"> през</w:t>
      </w:r>
      <w:r w:rsidR="0092612C" w:rsidRPr="00097EB8">
        <w:rPr>
          <w:lang w:val="bg-BG"/>
        </w:rPr>
        <w:t xml:space="preserve"> 1990</w:t>
      </w:r>
      <w:r w:rsidR="0055538D">
        <w:rPr>
          <w:lang w:val="bg-BG"/>
        </w:rPr>
        <w:t xml:space="preserve"> г</w:t>
      </w:r>
      <w:r w:rsidR="0092612C" w:rsidRPr="00097EB8">
        <w:rPr>
          <w:lang w:val="bg-BG"/>
        </w:rPr>
        <w:t xml:space="preserve">. </w:t>
      </w:r>
      <w:r w:rsidR="0055538D">
        <w:rPr>
          <w:lang w:val="bg-BG"/>
        </w:rPr>
        <w:t xml:space="preserve">Уставът му го определя като либерална политическа партия, която </w:t>
      </w:r>
      <w:r w:rsidR="00347284">
        <w:rPr>
          <w:lang w:val="bg-BG"/>
        </w:rPr>
        <w:t>има за цел да допринесе за единството на всички български граждани</w:t>
      </w:r>
      <w:r w:rsidR="00F068C0">
        <w:rPr>
          <w:lang w:val="bg-BG"/>
        </w:rPr>
        <w:t>,</w:t>
      </w:r>
      <w:r w:rsidR="00347284">
        <w:rPr>
          <w:lang w:val="bg-BG"/>
        </w:rPr>
        <w:t xml:space="preserve"> като се зачитат правата и свободите на малцинствата в България </w:t>
      </w:r>
      <w:r w:rsidR="00F34BC6">
        <w:rPr>
          <w:lang w:val="bg-BG"/>
        </w:rPr>
        <w:t>в съответствие с Конституцията и законите на страната, както и с международните</w:t>
      </w:r>
      <w:r w:rsidR="00A46928">
        <w:rPr>
          <w:lang w:val="bg-BG"/>
        </w:rPr>
        <w:t xml:space="preserve"> договорености</w:t>
      </w:r>
      <w:r w:rsidR="00F34BC6">
        <w:rPr>
          <w:lang w:val="bg-BG"/>
        </w:rPr>
        <w:t xml:space="preserve">, ратифицирани от Република България.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9</w:t>
      </w:r>
      <w:r w:rsidRPr="003643C5">
        <w:fldChar w:fldCharType="end"/>
      </w:r>
      <w:r w:rsidR="0092612C" w:rsidRPr="00097EB8">
        <w:rPr>
          <w:lang w:val="bg-BG"/>
        </w:rPr>
        <w:t>.</w:t>
      </w:r>
      <w:r w:rsidR="0092612C" w:rsidRPr="003643C5">
        <w:rPr>
          <w:lang w:val="fr-FR"/>
        </w:rPr>
        <w:t>  </w:t>
      </w:r>
      <w:r w:rsidR="001D489E">
        <w:rPr>
          <w:lang w:val="bg-BG"/>
        </w:rPr>
        <w:t xml:space="preserve">Още от своето създаване, ДПС участва във всички </w:t>
      </w:r>
      <w:r w:rsidR="000C399C">
        <w:rPr>
          <w:lang w:val="bg-BG"/>
        </w:rPr>
        <w:t xml:space="preserve">парламентарни и местни </w:t>
      </w:r>
      <w:r w:rsidR="001D489E">
        <w:rPr>
          <w:lang w:val="bg-BG"/>
        </w:rPr>
        <w:t>избори в България.</w:t>
      </w:r>
      <w:r w:rsidR="0092612C" w:rsidRPr="00097EB8">
        <w:rPr>
          <w:lang w:val="bg-BG"/>
        </w:rPr>
        <w:t xml:space="preserve"> </w:t>
      </w:r>
      <w:r w:rsidR="001D489E" w:rsidRPr="00443C67">
        <w:rPr>
          <w:lang w:val="bg-BG"/>
        </w:rPr>
        <w:t xml:space="preserve">Негови </w:t>
      </w:r>
      <w:r w:rsidR="00754039" w:rsidRPr="00443C67">
        <w:rPr>
          <w:lang w:val="bg-BG"/>
        </w:rPr>
        <w:t>представители са избирани за депутати</w:t>
      </w:r>
      <w:r w:rsidR="001D489E" w:rsidRPr="00443C67">
        <w:rPr>
          <w:lang w:val="bg-BG"/>
        </w:rPr>
        <w:t xml:space="preserve"> </w:t>
      </w:r>
      <w:r w:rsidR="00754039" w:rsidRPr="00443C67">
        <w:rPr>
          <w:lang w:val="bg-BG"/>
        </w:rPr>
        <w:t xml:space="preserve">в Народното събрание при всички </w:t>
      </w:r>
      <w:r w:rsidR="000C399C" w:rsidRPr="00443C67">
        <w:rPr>
          <w:lang w:val="bg-BG"/>
        </w:rPr>
        <w:t>парламентарни избори,</w:t>
      </w:r>
      <w:r w:rsidR="00754039" w:rsidRPr="00443C67">
        <w:rPr>
          <w:lang w:val="bg-BG"/>
        </w:rPr>
        <w:t xml:space="preserve"> организирани от 1990 г.</w:t>
      </w:r>
      <w:r w:rsidR="00D13A92">
        <w:rPr>
          <w:lang w:val="bg-BG"/>
        </w:rPr>
        <w:t xml:space="preserve"> </w:t>
      </w:r>
      <w:r w:rsidR="00754039">
        <w:rPr>
          <w:lang w:val="bg-BG"/>
        </w:rPr>
        <w:t>Между</w:t>
      </w:r>
      <w:r w:rsidR="0092612C" w:rsidRPr="00097EB8">
        <w:rPr>
          <w:lang w:val="bg-BG"/>
        </w:rPr>
        <w:t xml:space="preserve"> 2001</w:t>
      </w:r>
      <w:r w:rsidR="00754039">
        <w:rPr>
          <w:lang w:val="bg-BG"/>
        </w:rPr>
        <w:t xml:space="preserve"> г.</w:t>
      </w:r>
      <w:r w:rsidR="0092612C" w:rsidRPr="00097EB8">
        <w:rPr>
          <w:lang w:val="bg-BG"/>
        </w:rPr>
        <w:t xml:space="preserve"> </w:t>
      </w:r>
      <w:r w:rsidR="00754039">
        <w:rPr>
          <w:lang w:val="bg-BG"/>
        </w:rPr>
        <w:t>и</w:t>
      </w:r>
      <w:r w:rsidR="0092612C" w:rsidRPr="00097EB8">
        <w:rPr>
          <w:lang w:val="bg-BG"/>
        </w:rPr>
        <w:t xml:space="preserve"> 2009</w:t>
      </w:r>
      <w:r w:rsidR="00754039">
        <w:rPr>
          <w:lang w:val="bg-BG"/>
        </w:rPr>
        <w:t xml:space="preserve"> г.</w:t>
      </w:r>
      <w:r w:rsidR="0092612C" w:rsidRPr="00097EB8">
        <w:rPr>
          <w:lang w:val="bg-BG"/>
        </w:rPr>
        <w:t xml:space="preserve"> </w:t>
      </w:r>
      <w:r w:rsidR="00754039">
        <w:rPr>
          <w:lang w:val="bg-BG"/>
        </w:rPr>
        <w:t xml:space="preserve">то участва в две поредни коалиционни правителства. </w:t>
      </w:r>
      <w:r w:rsidR="00CE4642">
        <w:rPr>
          <w:lang w:val="bg-BG"/>
        </w:rPr>
        <w:t>Много от неговите ръководители и привърженици принадлежат към турското и мюсюлманско</w:t>
      </w:r>
      <w:r w:rsidR="005420EE">
        <w:rPr>
          <w:lang w:val="bg-BG"/>
        </w:rPr>
        <w:t>то</w:t>
      </w:r>
      <w:r w:rsidR="00CE4642">
        <w:rPr>
          <w:lang w:val="bg-BG"/>
        </w:rPr>
        <w:t xml:space="preserve"> малцинство в България. </w:t>
      </w:r>
    </w:p>
    <w:p w:rsidR="00DB1C71"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10</w:t>
      </w:r>
      <w:r w:rsidRPr="003643C5">
        <w:fldChar w:fldCharType="end"/>
      </w:r>
      <w:r w:rsidR="0092612C" w:rsidRPr="00097EB8">
        <w:rPr>
          <w:lang w:val="bg-BG"/>
        </w:rPr>
        <w:t>.</w:t>
      </w:r>
      <w:r w:rsidR="0092612C" w:rsidRPr="003643C5">
        <w:rPr>
          <w:lang w:val="fr-FR"/>
        </w:rPr>
        <w:t>  </w:t>
      </w:r>
      <w:r w:rsidR="00E71B8D">
        <w:rPr>
          <w:lang w:val="bg-BG"/>
        </w:rPr>
        <w:t xml:space="preserve">Г-н Риза е роден през </w:t>
      </w:r>
      <w:r w:rsidR="0092612C" w:rsidRPr="00097EB8">
        <w:rPr>
          <w:lang w:val="bg-BG"/>
        </w:rPr>
        <w:t xml:space="preserve">1968 </w:t>
      </w:r>
      <w:r w:rsidR="00E71B8D">
        <w:rPr>
          <w:lang w:val="bg-BG"/>
        </w:rPr>
        <w:t xml:space="preserve">г. и живее в София. Член на ДПС, </w:t>
      </w:r>
      <w:r w:rsidR="006D76D8">
        <w:rPr>
          <w:lang w:val="bg-BG"/>
        </w:rPr>
        <w:t>той също е и</w:t>
      </w:r>
      <w:r w:rsidR="00E71B8D">
        <w:rPr>
          <w:lang w:val="bg-BG"/>
        </w:rPr>
        <w:t xml:space="preserve"> един от неговите </w:t>
      </w:r>
      <w:r w:rsidR="004B6BDC">
        <w:rPr>
          <w:lang w:val="bg-BG"/>
        </w:rPr>
        <w:t>заместник-председатели</w:t>
      </w:r>
      <w:r w:rsidR="00443C67">
        <w:rPr>
          <w:lang w:val="bg-BG"/>
        </w:rPr>
        <w:t xml:space="preserve">, </w:t>
      </w:r>
      <w:r w:rsidR="006D76D8">
        <w:rPr>
          <w:lang w:val="bg-BG"/>
        </w:rPr>
        <w:t xml:space="preserve">както и </w:t>
      </w:r>
      <w:r w:rsidR="00443C67">
        <w:rPr>
          <w:lang w:val="bg-BG"/>
        </w:rPr>
        <w:t>член</w:t>
      </w:r>
      <w:r w:rsidR="00DB1C71" w:rsidRPr="00443C67">
        <w:rPr>
          <w:lang w:val="bg-BG"/>
        </w:rPr>
        <w:t xml:space="preserve"> на</w:t>
      </w:r>
      <w:r w:rsidR="00DB1C71">
        <w:rPr>
          <w:lang w:val="bg-BG"/>
        </w:rPr>
        <w:t xml:space="preserve"> Централното изпълнително бюро на партията. Понастоящем е депутат в Народното събрание, избран от листата на своята партия.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11</w:t>
      </w:r>
      <w:r w:rsidRPr="003643C5">
        <w:fldChar w:fldCharType="end"/>
      </w:r>
      <w:r w:rsidR="0092612C" w:rsidRPr="00097EB8">
        <w:rPr>
          <w:lang w:val="bg-BG"/>
        </w:rPr>
        <w:t>.</w:t>
      </w:r>
      <w:r w:rsidR="0092612C" w:rsidRPr="003643C5">
        <w:rPr>
          <w:lang w:val="fr-FR"/>
        </w:rPr>
        <w:t>  </w:t>
      </w:r>
      <w:r w:rsidR="00F75C05">
        <w:rPr>
          <w:lang w:val="bg-BG"/>
        </w:rPr>
        <w:t xml:space="preserve">Тези двама жалбоподатели твърдят, че мнозинството от българските граждани, които понастоящем </w:t>
      </w:r>
      <w:r w:rsidR="006D76D8">
        <w:rPr>
          <w:lang w:val="bg-BG"/>
        </w:rPr>
        <w:t>живеят</w:t>
      </w:r>
      <w:r w:rsidR="00F75C05">
        <w:rPr>
          <w:lang w:val="bg-BG"/>
        </w:rPr>
        <w:t xml:space="preserve"> в Турция, са гласували за ДПС на изборите за Народно събрание, организирани през последните двадесет години. </w:t>
      </w:r>
    </w:p>
    <w:p w:rsidR="0092612C" w:rsidRPr="009C7539" w:rsidRDefault="009C7539" w:rsidP="003643C5">
      <w:pPr>
        <w:pStyle w:val="ECHRHeading2"/>
        <w:rPr>
          <w:lang w:val="bg-BG"/>
        </w:rPr>
      </w:pPr>
      <w:r>
        <w:rPr>
          <w:lang w:val="bg-BG"/>
        </w:rPr>
        <w:t>Б</w:t>
      </w:r>
      <w:r w:rsidR="0092612C" w:rsidRPr="00097EB8">
        <w:rPr>
          <w:lang w:val="bg-BG"/>
        </w:rPr>
        <w:t>.</w:t>
      </w:r>
      <w:r w:rsidR="0092612C" w:rsidRPr="003643C5">
        <w:rPr>
          <w:lang w:val="fr-FR"/>
        </w:rPr>
        <w:t>  </w:t>
      </w:r>
      <w:r>
        <w:rPr>
          <w:lang w:val="bg-BG"/>
        </w:rPr>
        <w:t xml:space="preserve">Изборите за Народно събрание в България </w:t>
      </w:r>
      <w:r w:rsidR="006D76D8">
        <w:rPr>
          <w:lang w:val="bg-BG"/>
        </w:rPr>
        <w:t>на</w:t>
      </w:r>
      <w:r>
        <w:rPr>
          <w:lang w:val="bg-BG"/>
        </w:rPr>
        <w:t xml:space="preserve"> 5 юли </w:t>
      </w:r>
      <w:r w:rsidR="0092612C" w:rsidRPr="00097EB8">
        <w:rPr>
          <w:lang w:val="bg-BG"/>
        </w:rPr>
        <w:t>2009</w:t>
      </w:r>
      <w:r>
        <w:rPr>
          <w:lang w:val="bg-BG"/>
        </w:rPr>
        <w:t xml:space="preserve"> г.</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12</w:t>
      </w:r>
      <w:r w:rsidRPr="003643C5">
        <w:rPr>
          <w:lang w:val="fr-FR"/>
        </w:rPr>
        <w:fldChar w:fldCharType="end"/>
      </w:r>
      <w:r w:rsidR="0092612C" w:rsidRPr="00097EB8">
        <w:rPr>
          <w:lang w:val="bg-BG"/>
        </w:rPr>
        <w:t>.</w:t>
      </w:r>
      <w:r w:rsidR="0092612C" w:rsidRPr="003643C5">
        <w:rPr>
          <w:lang w:val="fr-FR"/>
        </w:rPr>
        <w:t>  </w:t>
      </w:r>
      <w:r w:rsidR="00C34202">
        <w:rPr>
          <w:lang w:val="bg-BG"/>
        </w:rPr>
        <w:t>С Указ от</w:t>
      </w:r>
      <w:r w:rsidR="0092612C" w:rsidRPr="00097EB8">
        <w:rPr>
          <w:lang w:val="bg-BG"/>
        </w:rPr>
        <w:t xml:space="preserve"> 28 </w:t>
      </w:r>
      <w:r w:rsidR="00C34202">
        <w:rPr>
          <w:lang w:val="bg-BG"/>
        </w:rPr>
        <w:t>април</w:t>
      </w:r>
      <w:r w:rsidR="0092612C" w:rsidRPr="00097EB8">
        <w:rPr>
          <w:lang w:val="bg-BG"/>
        </w:rPr>
        <w:t xml:space="preserve"> 2009</w:t>
      </w:r>
      <w:r w:rsidR="00C34202">
        <w:rPr>
          <w:lang w:val="bg-BG"/>
        </w:rPr>
        <w:t xml:space="preserve"> г.</w:t>
      </w:r>
      <w:r w:rsidR="0092612C" w:rsidRPr="00097EB8">
        <w:rPr>
          <w:lang w:val="bg-BG"/>
        </w:rPr>
        <w:t xml:space="preserve"> </w:t>
      </w:r>
      <w:r w:rsidR="00C34202">
        <w:rPr>
          <w:lang w:val="bg-BG"/>
        </w:rPr>
        <w:t xml:space="preserve">българският президент определя </w:t>
      </w:r>
      <w:r w:rsidR="00501B6E">
        <w:rPr>
          <w:lang w:val="bg-BG"/>
        </w:rPr>
        <w:t>5 юли 2009 г. като дата н</w:t>
      </w:r>
      <w:r w:rsidR="00EB5709">
        <w:rPr>
          <w:lang w:val="bg-BG"/>
        </w:rPr>
        <w:t>а изборите за 41-во Народно събрание. Избирателният закон за първи път въвежда смесена избирателна система:</w:t>
      </w:r>
      <w:r w:rsidR="0092612C" w:rsidRPr="00097EB8">
        <w:rPr>
          <w:lang w:val="bg-BG"/>
        </w:rPr>
        <w:t xml:space="preserve"> 31 </w:t>
      </w:r>
      <w:r w:rsidR="00942AC1">
        <w:rPr>
          <w:lang w:val="bg-BG"/>
        </w:rPr>
        <w:t xml:space="preserve">депутати </w:t>
      </w:r>
      <w:r w:rsidR="00501B6E">
        <w:rPr>
          <w:lang w:val="bg-BG"/>
        </w:rPr>
        <w:t>следва</w:t>
      </w:r>
      <w:r w:rsidR="00942AC1">
        <w:rPr>
          <w:lang w:val="bg-BG"/>
        </w:rPr>
        <w:t xml:space="preserve"> да бъдат </w:t>
      </w:r>
      <w:r w:rsidR="00501B6E">
        <w:rPr>
          <w:lang w:val="bg-BG"/>
        </w:rPr>
        <w:t>определени</w:t>
      </w:r>
      <w:r w:rsidR="00942AC1">
        <w:rPr>
          <w:lang w:val="bg-BG"/>
        </w:rPr>
        <w:t xml:space="preserve"> </w:t>
      </w:r>
      <w:r w:rsidR="004B5DF4">
        <w:rPr>
          <w:lang w:val="bg-BG"/>
        </w:rPr>
        <w:t>при</w:t>
      </w:r>
      <w:r w:rsidR="00942AC1">
        <w:rPr>
          <w:lang w:val="bg-BG"/>
        </w:rPr>
        <w:t xml:space="preserve"> мажоритар</w:t>
      </w:r>
      <w:r w:rsidR="004B5DF4">
        <w:rPr>
          <w:lang w:val="bg-BG"/>
        </w:rPr>
        <w:t>е</w:t>
      </w:r>
      <w:r w:rsidR="00942AC1">
        <w:rPr>
          <w:lang w:val="bg-BG"/>
        </w:rPr>
        <w:t xml:space="preserve">н </w:t>
      </w:r>
      <w:r w:rsidR="004B5DF4">
        <w:rPr>
          <w:lang w:val="bg-BG"/>
        </w:rPr>
        <w:t xml:space="preserve">избор </w:t>
      </w:r>
      <w:r w:rsidR="00942AC1">
        <w:rPr>
          <w:lang w:val="bg-BG"/>
        </w:rPr>
        <w:t xml:space="preserve">в едномандатните избирателни райони и </w:t>
      </w:r>
      <w:r w:rsidR="0092612C" w:rsidRPr="00097EB8">
        <w:rPr>
          <w:lang w:val="bg-BG"/>
        </w:rPr>
        <w:t xml:space="preserve">209 </w:t>
      </w:r>
      <w:r w:rsidR="00942AC1">
        <w:rPr>
          <w:lang w:val="bg-BG"/>
        </w:rPr>
        <w:t xml:space="preserve">- </w:t>
      </w:r>
      <w:r w:rsidR="004B5DF4">
        <w:rPr>
          <w:lang w:val="bg-BG"/>
        </w:rPr>
        <w:t>при</w:t>
      </w:r>
      <w:r w:rsidR="00942AC1">
        <w:rPr>
          <w:lang w:val="bg-BG"/>
        </w:rPr>
        <w:t xml:space="preserve"> пропорционал</w:t>
      </w:r>
      <w:r w:rsidR="004B5DF4">
        <w:rPr>
          <w:lang w:val="bg-BG"/>
        </w:rPr>
        <w:t>е</w:t>
      </w:r>
      <w:r w:rsidR="00942AC1">
        <w:rPr>
          <w:lang w:val="bg-BG"/>
        </w:rPr>
        <w:t>н</w:t>
      </w:r>
      <w:r w:rsidR="004B5DF4">
        <w:rPr>
          <w:lang w:val="bg-BG"/>
        </w:rPr>
        <w:t xml:space="preserve"> избор</w:t>
      </w:r>
      <w:r w:rsidR="00942AC1">
        <w:rPr>
          <w:lang w:val="bg-BG"/>
        </w:rPr>
        <w:t xml:space="preserve"> на национално ниво в 31 </w:t>
      </w:r>
      <w:r w:rsidR="003F261B">
        <w:rPr>
          <w:lang w:val="bg-BG"/>
        </w:rPr>
        <w:t>многомандатни избирателни район</w:t>
      </w:r>
      <w:r w:rsidR="004B5DF4">
        <w:rPr>
          <w:lang w:val="bg-BG"/>
        </w:rPr>
        <w:t>а</w:t>
      </w:r>
      <w:r w:rsidR="0092612C" w:rsidRPr="00097EB8">
        <w:rPr>
          <w:lang w:val="bg-BG"/>
        </w:rPr>
        <w:t>.</w:t>
      </w:r>
    </w:p>
    <w:p w:rsidR="005960A9"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13</w:t>
      </w:r>
      <w:r w:rsidRPr="003643C5">
        <w:fldChar w:fldCharType="end"/>
      </w:r>
      <w:r w:rsidR="0092612C" w:rsidRPr="00097EB8">
        <w:rPr>
          <w:lang w:val="bg-BG"/>
        </w:rPr>
        <w:t>.</w:t>
      </w:r>
      <w:r w:rsidR="0092612C" w:rsidRPr="003643C5">
        <w:rPr>
          <w:lang w:val="fr-FR"/>
        </w:rPr>
        <w:t>  </w:t>
      </w:r>
      <w:r w:rsidR="003F261B">
        <w:rPr>
          <w:lang w:val="bg-BG"/>
        </w:rPr>
        <w:t>Българските граждани</w:t>
      </w:r>
      <w:r w:rsidR="00F068C0">
        <w:rPr>
          <w:lang w:val="bg-BG"/>
        </w:rPr>
        <w:t>,</w:t>
      </w:r>
      <w:r w:rsidR="003F261B">
        <w:rPr>
          <w:lang w:val="bg-BG"/>
        </w:rPr>
        <w:t xml:space="preserve"> </w:t>
      </w:r>
      <w:r w:rsidR="000F762C">
        <w:rPr>
          <w:lang w:val="bg-BG"/>
        </w:rPr>
        <w:t>живеещи</w:t>
      </w:r>
      <w:r w:rsidR="003F261B">
        <w:rPr>
          <w:lang w:val="bg-BG"/>
        </w:rPr>
        <w:t xml:space="preserve"> в чужбина</w:t>
      </w:r>
      <w:r w:rsidR="00F068C0">
        <w:rPr>
          <w:lang w:val="bg-BG"/>
        </w:rPr>
        <w:t>,</w:t>
      </w:r>
      <w:r w:rsidR="003F261B">
        <w:rPr>
          <w:lang w:val="bg-BG"/>
        </w:rPr>
        <w:t xml:space="preserve"> имат правото да гласуват на изборите за Народно събрание, но само за партии и коалиции и техните гласове се зачитат в пропорционалното разпределение на мандатите между политическите формации на национално ниво </w:t>
      </w:r>
      <w:r w:rsidR="0092612C" w:rsidRPr="00097EB8">
        <w:rPr>
          <w:lang w:val="bg-BG"/>
        </w:rPr>
        <w:t>(</w:t>
      </w:r>
      <w:r w:rsidR="003F261B">
        <w:rPr>
          <w:lang w:val="bg-BG"/>
        </w:rPr>
        <w:t>параграф</w:t>
      </w:r>
      <w:r w:rsidR="0092612C" w:rsidRPr="00097EB8">
        <w:rPr>
          <w:lang w:val="bg-BG"/>
        </w:rPr>
        <w:t xml:space="preserve"> 64 </w:t>
      </w:r>
      <w:r w:rsidR="003F261B">
        <w:rPr>
          <w:lang w:val="bg-BG"/>
        </w:rPr>
        <w:t>по-долу</w:t>
      </w:r>
      <w:r w:rsidR="0092612C" w:rsidRPr="00097EB8">
        <w:rPr>
          <w:lang w:val="bg-BG"/>
        </w:rPr>
        <w:t xml:space="preserve">). </w:t>
      </w:r>
      <w:r w:rsidR="005960A9">
        <w:rPr>
          <w:lang w:val="bg-BG"/>
        </w:rPr>
        <w:t xml:space="preserve">След като получават съгласието на компетентните власти на съответните страни, българските дипломатически представителства откриват 274 избирателни бюра в 59 страни, от които 123 в Турция.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14</w:t>
      </w:r>
      <w:r w:rsidRPr="003643C5">
        <w:fldChar w:fldCharType="end"/>
      </w:r>
      <w:r w:rsidR="0092612C" w:rsidRPr="00097EB8">
        <w:rPr>
          <w:lang w:val="bg-BG"/>
        </w:rPr>
        <w:t>.</w:t>
      </w:r>
      <w:r w:rsidR="0092612C" w:rsidRPr="003643C5">
        <w:rPr>
          <w:lang w:val="fr-FR"/>
        </w:rPr>
        <w:t>  </w:t>
      </w:r>
      <w:r w:rsidR="00AF2FCB">
        <w:rPr>
          <w:lang w:val="bg-BG"/>
        </w:rPr>
        <w:t xml:space="preserve">На </w:t>
      </w:r>
      <w:r w:rsidR="0092612C" w:rsidRPr="00097EB8">
        <w:rPr>
          <w:lang w:val="bg-BG"/>
        </w:rPr>
        <w:t xml:space="preserve">20 </w:t>
      </w:r>
      <w:r w:rsidR="00AF2FCB">
        <w:rPr>
          <w:lang w:val="bg-BG"/>
        </w:rPr>
        <w:t>май</w:t>
      </w:r>
      <w:r w:rsidR="0092612C" w:rsidRPr="00097EB8">
        <w:rPr>
          <w:lang w:val="bg-BG"/>
        </w:rPr>
        <w:t xml:space="preserve"> 2009</w:t>
      </w:r>
      <w:r w:rsidR="00AF2FCB">
        <w:rPr>
          <w:lang w:val="bg-BG"/>
        </w:rPr>
        <w:t xml:space="preserve"> г.</w:t>
      </w:r>
      <w:r w:rsidR="0092612C" w:rsidRPr="00097EB8">
        <w:rPr>
          <w:lang w:val="bg-BG"/>
        </w:rPr>
        <w:t xml:space="preserve"> </w:t>
      </w:r>
      <w:r w:rsidR="00AF2FCB">
        <w:rPr>
          <w:lang w:val="bg-BG"/>
        </w:rPr>
        <w:t xml:space="preserve">Централната избирателна комисия регистрира ДПС като участник в изборите за Народно събрание. ДПС представя списъци с кандидати в </w:t>
      </w:r>
      <w:r w:rsidR="0039027C">
        <w:rPr>
          <w:lang w:val="bg-BG"/>
        </w:rPr>
        <w:t xml:space="preserve">множество многомандатни и едномандатни избирателни райони. То е включено и в </w:t>
      </w:r>
      <w:r w:rsidR="007D7349">
        <w:rPr>
          <w:lang w:val="bg-BG"/>
        </w:rPr>
        <w:t>бюлетина</w:t>
      </w:r>
      <w:r w:rsidR="000F762C">
        <w:rPr>
          <w:lang w:val="bg-BG"/>
        </w:rPr>
        <w:t>та</w:t>
      </w:r>
      <w:r w:rsidR="007D7349">
        <w:rPr>
          <w:lang w:val="bg-BG"/>
        </w:rPr>
        <w:t>, съставен</w:t>
      </w:r>
      <w:r w:rsidR="000F762C">
        <w:rPr>
          <w:lang w:val="bg-BG"/>
        </w:rPr>
        <w:t>а</w:t>
      </w:r>
      <w:r w:rsidR="007D7349">
        <w:rPr>
          <w:lang w:val="bg-BG"/>
        </w:rPr>
        <w:t xml:space="preserve"> за гласуване на българските граждани</w:t>
      </w:r>
      <w:r w:rsidR="00F068C0">
        <w:rPr>
          <w:lang w:val="bg-BG"/>
        </w:rPr>
        <w:t>,</w:t>
      </w:r>
      <w:r w:rsidR="007D7349">
        <w:rPr>
          <w:lang w:val="bg-BG"/>
        </w:rPr>
        <w:t xml:space="preserve"> </w:t>
      </w:r>
      <w:r w:rsidR="00D9481B">
        <w:rPr>
          <w:lang w:val="bg-BG"/>
        </w:rPr>
        <w:t>живеещи</w:t>
      </w:r>
      <w:r w:rsidR="007D7349">
        <w:rPr>
          <w:lang w:val="bg-BG"/>
        </w:rPr>
        <w:t xml:space="preserve"> в чужбина. Г-н Риза е поставен на второ място в списъка с кандидатите на своята партия за 8-ми многомандатен избирателен район (Добрич). </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15</w:t>
      </w:r>
      <w:r w:rsidRPr="003643C5">
        <w:rPr>
          <w:lang w:val="fr-FR"/>
        </w:rPr>
        <w:fldChar w:fldCharType="end"/>
      </w:r>
      <w:r w:rsidR="0092612C" w:rsidRPr="00097EB8">
        <w:rPr>
          <w:lang w:val="bg-BG"/>
        </w:rPr>
        <w:t>.</w:t>
      </w:r>
      <w:r w:rsidR="0092612C" w:rsidRPr="003643C5">
        <w:rPr>
          <w:lang w:val="fr-FR"/>
        </w:rPr>
        <w:t>  </w:t>
      </w:r>
      <w:r w:rsidR="007D7349">
        <w:rPr>
          <w:lang w:val="bg-BG"/>
        </w:rPr>
        <w:t>Между</w:t>
      </w:r>
      <w:r w:rsidR="0092612C" w:rsidRPr="00097EB8">
        <w:rPr>
          <w:lang w:val="bg-BG"/>
        </w:rPr>
        <w:t xml:space="preserve"> 101 </w:t>
      </w:r>
      <w:r w:rsidR="007D7349">
        <w:rPr>
          <w:lang w:val="bg-BG"/>
        </w:rPr>
        <w:t>жалбоподатели</w:t>
      </w:r>
      <w:r w:rsidR="0092612C" w:rsidRPr="00097EB8">
        <w:rPr>
          <w:lang w:val="bg-BG"/>
        </w:rPr>
        <w:t xml:space="preserve"> (</w:t>
      </w:r>
      <w:r w:rsidR="007D7349">
        <w:rPr>
          <w:lang w:val="bg-BG"/>
        </w:rPr>
        <w:t xml:space="preserve">виж </w:t>
      </w:r>
      <w:r w:rsidR="00F068C0">
        <w:rPr>
          <w:lang w:val="bg-BG"/>
        </w:rPr>
        <w:t xml:space="preserve">списъка </w:t>
      </w:r>
      <w:r w:rsidR="007D7349">
        <w:rPr>
          <w:lang w:val="bg-BG"/>
        </w:rPr>
        <w:t>в приложението</w:t>
      </w:r>
      <w:r w:rsidR="0092612C" w:rsidRPr="00097EB8">
        <w:rPr>
          <w:lang w:val="bg-BG"/>
        </w:rPr>
        <w:t xml:space="preserve">), 13 </w:t>
      </w:r>
      <w:r w:rsidR="007D7349">
        <w:rPr>
          <w:lang w:val="bg-BG"/>
        </w:rPr>
        <w:t>от тях</w:t>
      </w:r>
      <w:r w:rsidR="0092612C" w:rsidRPr="00097EB8">
        <w:rPr>
          <w:lang w:val="bg-BG"/>
        </w:rPr>
        <w:t xml:space="preserve"> (</w:t>
      </w:r>
      <w:r w:rsidR="007D7349">
        <w:rPr>
          <w:lang w:val="bg-BG"/>
        </w:rPr>
        <w:t xml:space="preserve">№ </w:t>
      </w:r>
      <w:r w:rsidR="0092612C" w:rsidRPr="00097EB8">
        <w:rPr>
          <w:lang w:val="bg-BG"/>
        </w:rPr>
        <w:t xml:space="preserve">1, 13, 17, 21, 26, 30, </w:t>
      </w:r>
      <w:r w:rsidR="007D7349" w:rsidRPr="00097EB8">
        <w:rPr>
          <w:lang w:val="bg-BG"/>
        </w:rPr>
        <w:t xml:space="preserve">39, 51, 59, 74, 75, 89 </w:t>
      </w:r>
      <w:r w:rsidR="007D7349">
        <w:rPr>
          <w:lang w:val="bg-BG"/>
        </w:rPr>
        <w:t>и</w:t>
      </w:r>
      <w:r w:rsidR="0092612C" w:rsidRPr="00097EB8">
        <w:rPr>
          <w:lang w:val="bg-BG"/>
        </w:rPr>
        <w:t xml:space="preserve"> 94) </w:t>
      </w:r>
      <w:r w:rsidR="00571E34">
        <w:rPr>
          <w:lang w:val="bg-BG"/>
        </w:rPr>
        <w:t xml:space="preserve">твърдят, че всички лично са </w:t>
      </w:r>
      <w:r w:rsidR="005A3C65" w:rsidRPr="007D3F99">
        <w:rPr>
          <w:lang w:val="bg-BG"/>
        </w:rPr>
        <w:t>подали</w:t>
      </w:r>
      <w:r w:rsidR="005A3C65">
        <w:rPr>
          <w:lang w:val="bg-BG"/>
        </w:rPr>
        <w:t xml:space="preserve"> предварително заяв</w:t>
      </w:r>
      <w:r w:rsidR="00D9481B">
        <w:rPr>
          <w:lang w:val="bg-BG"/>
        </w:rPr>
        <w:t>ление</w:t>
      </w:r>
      <w:r w:rsidR="002D7445">
        <w:rPr>
          <w:lang w:val="bg-BG"/>
        </w:rPr>
        <w:t>, с което са изразили</w:t>
      </w:r>
      <w:r w:rsidR="005A3C65">
        <w:rPr>
          <w:lang w:val="bg-BG"/>
        </w:rPr>
        <w:t xml:space="preserve">  намерение </w:t>
      </w:r>
      <w:r w:rsidR="007D3F99">
        <w:rPr>
          <w:lang w:val="bg-BG"/>
        </w:rPr>
        <w:t>да</w:t>
      </w:r>
      <w:r w:rsidR="005A3C65">
        <w:rPr>
          <w:lang w:val="bg-BG"/>
        </w:rPr>
        <w:t xml:space="preserve"> гласу</w:t>
      </w:r>
      <w:r w:rsidR="007D3F99">
        <w:rPr>
          <w:lang w:val="bg-BG"/>
        </w:rPr>
        <w:t>ват</w:t>
      </w:r>
      <w:r w:rsidR="005A3C65">
        <w:rPr>
          <w:lang w:val="bg-BG"/>
        </w:rPr>
        <w:t xml:space="preserve"> в българските дипломатически представителства в Турция.</w:t>
      </w:r>
      <w:r w:rsidR="0092612C" w:rsidRPr="00097EB8">
        <w:rPr>
          <w:lang w:val="bg-BG"/>
        </w:rPr>
        <w:t xml:space="preserve"> </w:t>
      </w:r>
      <w:r w:rsidR="005A3C65">
        <w:rPr>
          <w:lang w:val="bg-BG"/>
        </w:rPr>
        <w:t>Българските дипломати поиска</w:t>
      </w:r>
      <w:r w:rsidR="007D3F99">
        <w:rPr>
          <w:lang w:val="bg-BG"/>
        </w:rPr>
        <w:t>ли от тях да</w:t>
      </w:r>
      <w:r w:rsidR="005A3C65">
        <w:rPr>
          <w:lang w:val="bg-BG"/>
        </w:rPr>
        <w:t xml:space="preserve"> участ</w:t>
      </w:r>
      <w:r w:rsidR="007D3F99">
        <w:rPr>
          <w:lang w:val="bg-BG"/>
        </w:rPr>
        <w:t>ват</w:t>
      </w:r>
      <w:r w:rsidR="005A3C65">
        <w:rPr>
          <w:lang w:val="bg-BG"/>
        </w:rPr>
        <w:t xml:space="preserve"> в </w:t>
      </w:r>
      <w:r w:rsidR="007D3F99">
        <w:rPr>
          <w:lang w:val="bg-BG"/>
        </w:rPr>
        <w:t>секционни</w:t>
      </w:r>
      <w:r w:rsidR="005A3C65">
        <w:rPr>
          <w:lang w:val="bg-BG"/>
        </w:rPr>
        <w:t xml:space="preserve"> избирателни комисии в Истанбул, Бурса, </w:t>
      </w:r>
      <w:proofErr w:type="spellStart"/>
      <w:r w:rsidR="005A3C65">
        <w:rPr>
          <w:lang w:val="bg-BG"/>
        </w:rPr>
        <w:t>Черкезкой</w:t>
      </w:r>
      <w:proofErr w:type="spellEnd"/>
      <w:r w:rsidR="005A3C65">
        <w:rPr>
          <w:lang w:val="bg-BG"/>
        </w:rPr>
        <w:t xml:space="preserve">, </w:t>
      </w:r>
      <w:proofErr w:type="spellStart"/>
      <w:r w:rsidR="005A3C65">
        <w:rPr>
          <w:lang w:val="bg-BG"/>
        </w:rPr>
        <w:t>Чорлу</w:t>
      </w:r>
      <w:proofErr w:type="spellEnd"/>
      <w:r w:rsidR="005A3C65">
        <w:rPr>
          <w:lang w:val="bg-BG"/>
        </w:rPr>
        <w:t xml:space="preserve"> и Измир като председатели, секретари или обикновени членове и те прие</w:t>
      </w:r>
      <w:r w:rsidR="007351F8">
        <w:rPr>
          <w:lang w:val="bg-BG"/>
        </w:rPr>
        <w:t>ли</w:t>
      </w:r>
      <w:r w:rsidR="005A3C65">
        <w:rPr>
          <w:lang w:val="bg-BG"/>
        </w:rPr>
        <w:t>.</w:t>
      </w:r>
      <w:r w:rsidR="00FD0EB2">
        <w:rPr>
          <w:lang w:val="bg-BG"/>
        </w:rPr>
        <w:t xml:space="preserve"> </w:t>
      </w:r>
      <w:r w:rsidR="00A56AF1">
        <w:rPr>
          <w:lang w:val="bg-BG"/>
        </w:rPr>
        <w:t>Били</w:t>
      </w:r>
      <w:r w:rsidR="00FD0EB2">
        <w:rPr>
          <w:lang w:val="bg-BG"/>
        </w:rPr>
        <w:t xml:space="preserve"> повикани в българските дипломатически и консулски представителства, където българските дипломати ги информира</w:t>
      </w:r>
      <w:r w:rsidR="002B7F59">
        <w:rPr>
          <w:lang w:val="bg-BG"/>
        </w:rPr>
        <w:t>ли</w:t>
      </w:r>
      <w:r w:rsidR="00FD0EB2">
        <w:rPr>
          <w:lang w:val="bg-BG"/>
        </w:rPr>
        <w:t xml:space="preserve"> за формалностите, които трябвало да се спазват по време на изборния ден, по-специално</w:t>
      </w:r>
      <w:r w:rsidR="004604AF">
        <w:rPr>
          <w:lang w:val="bg-BG"/>
        </w:rPr>
        <w:t>,</w:t>
      </w:r>
      <w:r w:rsidR="00FD0EB2">
        <w:rPr>
          <w:lang w:val="bg-BG"/>
        </w:rPr>
        <w:t xml:space="preserve"> за начина</w:t>
      </w:r>
      <w:r w:rsidR="00CA2F14">
        <w:rPr>
          <w:lang w:val="bg-BG"/>
        </w:rPr>
        <w:t>,</w:t>
      </w:r>
      <w:r w:rsidR="00FD0EB2">
        <w:rPr>
          <w:lang w:val="bg-BG"/>
        </w:rPr>
        <w:t xml:space="preserve"> по който да се попълват избирателните списъци. Някои жалбоподатели твърдят, че са получили една единствена инструкция в тази връзка, която била следната: </w:t>
      </w:r>
      <w:r w:rsidR="00794EA6">
        <w:rPr>
          <w:lang w:val="bg-BG"/>
        </w:rPr>
        <w:t xml:space="preserve">хората, </w:t>
      </w:r>
      <w:r w:rsidR="00816CB7">
        <w:rPr>
          <w:lang w:val="bg-BG"/>
        </w:rPr>
        <w:t xml:space="preserve">явяващи се </w:t>
      </w:r>
      <w:r w:rsidR="00794EA6">
        <w:rPr>
          <w:lang w:val="bg-BG"/>
        </w:rPr>
        <w:t>в деня на изборите</w:t>
      </w:r>
      <w:r w:rsidR="002D7445">
        <w:rPr>
          <w:lang w:val="bg-BG"/>
        </w:rPr>
        <w:t>,</w:t>
      </w:r>
      <w:r w:rsidR="00794EA6">
        <w:rPr>
          <w:lang w:val="bg-BG"/>
        </w:rPr>
        <w:t xml:space="preserve"> без да са предварител</w:t>
      </w:r>
      <w:r w:rsidR="0059609F">
        <w:rPr>
          <w:lang w:val="bg-BG"/>
        </w:rPr>
        <w:t xml:space="preserve">но вписани, трябвало да бъдат </w:t>
      </w:r>
      <w:r w:rsidR="000E2D3E">
        <w:rPr>
          <w:lang w:val="bg-BG"/>
        </w:rPr>
        <w:t>за</w:t>
      </w:r>
      <w:r w:rsidR="00794EA6">
        <w:rPr>
          <w:lang w:val="bg-BG"/>
        </w:rPr>
        <w:t xml:space="preserve">писани </w:t>
      </w:r>
      <w:r w:rsidR="000E2D3E">
        <w:rPr>
          <w:lang w:val="bg-BG"/>
        </w:rPr>
        <w:t>н</w:t>
      </w:r>
      <w:r w:rsidR="00794EA6">
        <w:rPr>
          <w:lang w:val="bg-BG"/>
        </w:rPr>
        <w:t>а допълнителните страници на списъка с избирателите, а след последното добавено име</w:t>
      </w:r>
      <w:r w:rsidR="0092612C" w:rsidRPr="00097EB8">
        <w:rPr>
          <w:lang w:val="bg-BG"/>
        </w:rPr>
        <w:t xml:space="preserve"> </w:t>
      </w:r>
      <w:r w:rsidR="00794EA6">
        <w:rPr>
          <w:lang w:val="bg-BG"/>
        </w:rPr>
        <w:t xml:space="preserve">трябвало да има </w:t>
      </w:r>
      <w:r w:rsidR="0092612C" w:rsidRPr="00097EB8">
        <w:rPr>
          <w:lang w:val="bg-BG"/>
        </w:rPr>
        <w:t>«</w:t>
      </w:r>
      <w:r w:rsidR="0092612C" w:rsidRPr="003643C5">
        <w:rPr>
          <w:lang w:val="fr-FR"/>
        </w:rPr>
        <w:t> Z </w:t>
      </w:r>
      <w:r w:rsidR="0092612C" w:rsidRPr="00097EB8">
        <w:rPr>
          <w:lang w:val="bg-BG"/>
        </w:rPr>
        <w:t>».</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16</w:t>
      </w:r>
      <w:r w:rsidRPr="003643C5">
        <w:rPr>
          <w:lang w:val="fr-FR"/>
        </w:rPr>
        <w:fldChar w:fldCharType="end"/>
      </w:r>
      <w:r w:rsidR="0092612C" w:rsidRPr="00097EB8">
        <w:rPr>
          <w:lang w:val="bg-BG"/>
        </w:rPr>
        <w:t>.</w:t>
      </w:r>
      <w:r w:rsidR="0092612C" w:rsidRPr="003643C5">
        <w:rPr>
          <w:lang w:val="fr-FR"/>
        </w:rPr>
        <w:t>  </w:t>
      </w:r>
      <w:r w:rsidR="00742A97">
        <w:rPr>
          <w:lang w:val="bg-BG"/>
        </w:rPr>
        <w:t>Тези</w:t>
      </w:r>
      <w:r w:rsidR="0092612C" w:rsidRPr="00097EB8">
        <w:rPr>
          <w:lang w:val="bg-BG"/>
        </w:rPr>
        <w:t xml:space="preserve"> 13 </w:t>
      </w:r>
      <w:r w:rsidR="00742A97">
        <w:rPr>
          <w:lang w:val="bg-BG"/>
        </w:rPr>
        <w:t>жалбоподатели твърдят, че името им не е фигурирало в списъка на избирателната секция</w:t>
      </w:r>
      <w:r w:rsidR="00CA2F14">
        <w:rPr>
          <w:lang w:val="bg-BG"/>
        </w:rPr>
        <w:t>,</w:t>
      </w:r>
      <w:r w:rsidR="00742A97">
        <w:rPr>
          <w:lang w:val="bg-BG"/>
        </w:rPr>
        <w:t xml:space="preserve"> където трябвало да </w:t>
      </w:r>
      <w:r w:rsidR="00AD59EE">
        <w:rPr>
          <w:lang w:val="bg-BG"/>
        </w:rPr>
        <w:t xml:space="preserve">изпълняват функциите на членове на избирателна комисия. Всички те посочват, че са гласували в съответните </w:t>
      </w:r>
      <w:r w:rsidR="004604AF">
        <w:rPr>
          <w:lang w:val="bg-BG"/>
        </w:rPr>
        <w:t xml:space="preserve"> им </w:t>
      </w:r>
      <w:proofErr w:type="spellStart"/>
      <w:r w:rsidR="00AD59EE">
        <w:rPr>
          <w:lang w:val="bg-BG"/>
        </w:rPr>
        <w:t>избирателние</w:t>
      </w:r>
      <w:proofErr w:type="spellEnd"/>
      <w:r w:rsidR="00AD59EE">
        <w:rPr>
          <w:lang w:val="bg-BG"/>
        </w:rPr>
        <w:t xml:space="preserve"> секции</w:t>
      </w:r>
      <w:r w:rsidR="00CA2F14">
        <w:rPr>
          <w:lang w:val="bg-BG"/>
        </w:rPr>
        <w:t>,</w:t>
      </w:r>
      <w:r w:rsidR="00AD59EE">
        <w:rPr>
          <w:lang w:val="bg-BG"/>
        </w:rPr>
        <w:t xml:space="preserve"> като са </w:t>
      </w:r>
      <w:r w:rsidR="00081F4D">
        <w:rPr>
          <w:lang w:val="bg-BG"/>
        </w:rPr>
        <w:t>били в</w:t>
      </w:r>
      <w:r w:rsidR="00AD59EE">
        <w:rPr>
          <w:lang w:val="bg-BG"/>
        </w:rPr>
        <w:t>писа</w:t>
      </w:r>
      <w:r w:rsidR="00081F4D">
        <w:rPr>
          <w:lang w:val="bg-BG"/>
        </w:rPr>
        <w:t>ни</w:t>
      </w:r>
      <w:r w:rsidR="00AD59EE">
        <w:rPr>
          <w:lang w:val="bg-BG"/>
        </w:rPr>
        <w:t xml:space="preserve"> в деня на изборите, полагайки своя подпис срещу фамилията и името си. </w:t>
      </w:r>
      <w:r w:rsidR="003D5A93">
        <w:rPr>
          <w:lang w:val="bg-BG"/>
        </w:rPr>
        <w:t>Те уверяват, освен това, че внимателно са маркирали своя избор върху бюлетина</w:t>
      </w:r>
      <w:r w:rsidR="00CA2F14">
        <w:rPr>
          <w:lang w:val="bg-BG"/>
        </w:rPr>
        <w:t>та си</w:t>
      </w:r>
      <w:r w:rsidR="003D5A93">
        <w:rPr>
          <w:lang w:val="bg-BG"/>
        </w:rPr>
        <w:t xml:space="preserve">, без да поставят други знаци и са </w:t>
      </w:r>
      <w:r w:rsidR="002D7445">
        <w:rPr>
          <w:lang w:val="bg-BG"/>
        </w:rPr>
        <w:t>я</w:t>
      </w:r>
      <w:r w:rsidR="003D5A93">
        <w:rPr>
          <w:lang w:val="bg-BG"/>
        </w:rPr>
        <w:t xml:space="preserve"> пуснали в урната.</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17</w:t>
      </w:r>
      <w:r w:rsidRPr="003643C5">
        <w:rPr>
          <w:lang w:val="fr-FR"/>
        </w:rPr>
        <w:fldChar w:fldCharType="end"/>
      </w:r>
      <w:r w:rsidR="0092612C" w:rsidRPr="00097EB8">
        <w:rPr>
          <w:lang w:val="bg-BG"/>
        </w:rPr>
        <w:t>.</w:t>
      </w:r>
      <w:r w:rsidR="0092612C" w:rsidRPr="003643C5">
        <w:rPr>
          <w:lang w:val="fr-FR"/>
        </w:rPr>
        <w:t>  </w:t>
      </w:r>
      <w:r w:rsidR="003D5A93">
        <w:rPr>
          <w:lang w:val="bg-BG"/>
        </w:rPr>
        <w:t>13-те жалбоподатели обясняват също така, че изборният ден е преминал без особени проблеми. Посочват, че съответните им комисии са били съставени от български граждани</w:t>
      </w:r>
      <w:r w:rsidR="00CA2F14">
        <w:rPr>
          <w:lang w:val="bg-BG"/>
        </w:rPr>
        <w:t>,</w:t>
      </w:r>
      <w:r w:rsidR="003D5A93">
        <w:rPr>
          <w:lang w:val="bg-BG"/>
        </w:rPr>
        <w:t xml:space="preserve"> живеещи </w:t>
      </w:r>
      <w:r w:rsidR="002D7445">
        <w:rPr>
          <w:lang w:val="bg-BG"/>
        </w:rPr>
        <w:t xml:space="preserve">в </w:t>
      </w:r>
      <w:r w:rsidR="003D5A93">
        <w:rPr>
          <w:lang w:val="bg-BG"/>
        </w:rPr>
        <w:t>съответн</w:t>
      </w:r>
      <w:r w:rsidR="002D7445">
        <w:rPr>
          <w:lang w:val="bg-BG"/>
        </w:rPr>
        <w:t>ите</w:t>
      </w:r>
      <w:r w:rsidR="003D5A93">
        <w:rPr>
          <w:lang w:val="bg-BG"/>
        </w:rPr>
        <w:t xml:space="preserve"> градове</w:t>
      </w:r>
      <w:r w:rsidR="002D7445">
        <w:rPr>
          <w:lang w:val="bg-BG"/>
        </w:rPr>
        <w:t>,</w:t>
      </w:r>
      <w:r w:rsidR="003D5A93">
        <w:rPr>
          <w:lang w:val="bg-BG"/>
        </w:rPr>
        <w:t xml:space="preserve"> и от представители на </w:t>
      </w:r>
      <w:r w:rsidR="006D16A6">
        <w:rPr>
          <w:lang w:val="bg-BG"/>
        </w:rPr>
        <w:t xml:space="preserve">българското </w:t>
      </w:r>
      <w:r w:rsidR="003D5A93">
        <w:rPr>
          <w:lang w:val="bg-BG"/>
        </w:rPr>
        <w:t>Министерство на външните работи.</w:t>
      </w:r>
      <w:r w:rsidR="006D16A6">
        <w:rPr>
          <w:lang w:val="bg-BG"/>
        </w:rPr>
        <w:t xml:space="preserve"> Според тези жалбоподатели, някои избирателни бюра са били посетени от посланика и генералния консул на България, други са били </w:t>
      </w:r>
      <w:r w:rsidR="00081F4D">
        <w:rPr>
          <w:lang w:val="bg-BG"/>
        </w:rPr>
        <w:t>обект</w:t>
      </w:r>
      <w:r w:rsidR="006D16A6">
        <w:rPr>
          <w:lang w:val="bg-BG"/>
        </w:rPr>
        <w:t xml:space="preserve"> на репортажи, </w:t>
      </w:r>
      <w:r w:rsidR="000C1626">
        <w:rPr>
          <w:lang w:val="bg-BG"/>
        </w:rPr>
        <w:t>реализирани</w:t>
      </w:r>
      <w:r w:rsidR="006D16A6">
        <w:rPr>
          <w:lang w:val="bg-BG"/>
        </w:rPr>
        <w:t xml:space="preserve"> от екипи на българск</w:t>
      </w:r>
      <w:r w:rsidR="002D7445">
        <w:rPr>
          <w:lang w:val="bg-BG"/>
        </w:rPr>
        <w:t>а</w:t>
      </w:r>
      <w:r w:rsidR="006D16A6">
        <w:rPr>
          <w:lang w:val="bg-BG"/>
        </w:rPr>
        <w:t>т</w:t>
      </w:r>
      <w:r w:rsidR="002D7445">
        <w:rPr>
          <w:lang w:val="bg-BG"/>
        </w:rPr>
        <w:t>а</w:t>
      </w:r>
      <w:r w:rsidR="006D16A6">
        <w:rPr>
          <w:lang w:val="bg-BG"/>
        </w:rPr>
        <w:t xml:space="preserve"> телевизия и </w:t>
      </w:r>
      <w:r w:rsidR="004F5E3F">
        <w:rPr>
          <w:lang w:val="bg-BG"/>
        </w:rPr>
        <w:t xml:space="preserve">национално </w:t>
      </w:r>
      <w:r w:rsidR="006D16A6">
        <w:rPr>
          <w:lang w:val="bg-BG"/>
        </w:rPr>
        <w:t>радио</w:t>
      </w:r>
      <w:r w:rsidR="00FC355E">
        <w:rPr>
          <w:lang w:val="bg-BG"/>
        </w:rPr>
        <w:t>,</w:t>
      </w:r>
      <w:r w:rsidR="006D16A6">
        <w:rPr>
          <w:lang w:val="bg-BG"/>
        </w:rPr>
        <w:t xml:space="preserve"> и не са били установени никакви нередности. В края на изборния ден </w:t>
      </w:r>
      <w:r w:rsidR="000C1626">
        <w:rPr>
          <w:lang w:val="bg-BG"/>
        </w:rPr>
        <w:t xml:space="preserve">секционните комисии </w:t>
      </w:r>
      <w:r w:rsidR="006D16A6">
        <w:rPr>
          <w:lang w:val="bg-BG"/>
        </w:rPr>
        <w:t>пристъп</w:t>
      </w:r>
      <w:r w:rsidR="000C1626">
        <w:rPr>
          <w:lang w:val="bg-BG"/>
        </w:rPr>
        <w:t>или</w:t>
      </w:r>
      <w:r w:rsidR="006D16A6">
        <w:rPr>
          <w:lang w:val="bg-BG"/>
        </w:rPr>
        <w:t xml:space="preserve"> към </w:t>
      </w:r>
      <w:r w:rsidR="00762FDA">
        <w:rPr>
          <w:lang w:val="bg-BG"/>
        </w:rPr>
        <w:t>преброяването</w:t>
      </w:r>
      <w:r w:rsidR="0007748A">
        <w:rPr>
          <w:lang w:val="bg-BG"/>
        </w:rPr>
        <w:t>, попъл</w:t>
      </w:r>
      <w:r w:rsidR="00762FDA">
        <w:rPr>
          <w:lang w:val="bg-BG"/>
        </w:rPr>
        <w:t>нили</w:t>
      </w:r>
      <w:r w:rsidR="0007748A">
        <w:rPr>
          <w:lang w:val="bg-BG"/>
        </w:rPr>
        <w:t xml:space="preserve"> необходимите протоколи и предостав</w:t>
      </w:r>
      <w:r w:rsidR="00762FDA">
        <w:rPr>
          <w:lang w:val="bg-BG"/>
        </w:rPr>
        <w:t>или</w:t>
      </w:r>
      <w:r w:rsidR="0007748A">
        <w:rPr>
          <w:lang w:val="bg-BG"/>
        </w:rPr>
        <w:t xml:space="preserve"> изборните книжа на </w:t>
      </w:r>
      <w:r w:rsidR="00FA3B18">
        <w:rPr>
          <w:lang w:val="bg-BG"/>
        </w:rPr>
        <w:t xml:space="preserve">ръководителите на </w:t>
      </w:r>
      <w:r w:rsidR="0007748A">
        <w:rPr>
          <w:lang w:val="bg-BG"/>
        </w:rPr>
        <w:t>българските дипломатически представител</w:t>
      </w:r>
      <w:r w:rsidR="00FA3B18">
        <w:rPr>
          <w:lang w:val="bg-BG"/>
        </w:rPr>
        <w:t>ства</w:t>
      </w:r>
      <w:r w:rsidR="0007748A">
        <w:rPr>
          <w:lang w:val="bg-BG"/>
        </w:rPr>
        <w:t xml:space="preserve">.  </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18</w:t>
      </w:r>
      <w:r w:rsidRPr="003643C5">
        <w:rPr>
          <w:lang w:val="fr-FR"/>
        </w:rPr>
        <w:fldChar w:fldCharType="end"/>
      </w:r>
      <w:r w:rsidR="0092612C" w:rsidRPr="00097EB8">
        <w:rPr>
          <w:lang w:val="bg-BG"/>
        </w:rPr>
        <w:t>.</w:t>
      </w:r>
      <w:r w:rsidR="0092612C" w:rsidRPr="003643C5">
        <w:rPr>
          <w:lang w:val="fr-FR"/>
        </w:rPr>
        <w:t>  </w:t>
      </w:r>
      <w:r w:rsidR="0092612C" w:rsidRPr="00097EB8">
        <w:rPr>
          <w:lang w:val="bg-BG"/>
        </w:rPr>
        <w:t>88</w:t>
      </w:r>
      <w:r w:rsidR="0007748A">
        <w:rPr>
          <w:lang w:val="bg-BG"/>
        </w:rPr>
        <w:t xml:space="preserve"> други жалбоподатели твърдят, че по време на събитията са живеели в Турция. Някои от тях изпрат</w:t>
      </w:r>
      <w:r w:rsidR="00D4582B">
        <w:rPr>
          <w:lang w:val="bg-BG"/>
        </w:rPr>
        <w:t>или</w:t>
      </w:r>
      <w:r w:rsidR="0007748A">
        <w:rPr>
          <w:lang w:val="bg-BG"/>
        </w:rPr>
        <w:t xml:space="preserve"> предварителн</w:t>
      </w:r>
      <w:r w:rsidR="00D4582B">
        <w:rPr>
          <w:lang w:val="bg-BG"/>
        </w:rPr>
        <w:t>о заяв</w:t>
      </w:r>
      <w:r w:rsidR="00FA3B18">
        <w:rPr>
          <w:lang w:val="bg-BG"/>
        </w:rPr>
        <w:t>ление за намерение д</w:t>
      </w:r>
      <w:r w:rsidR="00D4582B">
        <w:rPr>
          <w:lang w:val="bg-BG"/>
        </w:rPr>
        <w:t>а гласува</w:t>
      </w:r>
      <w:r w:rsidR="00FA3B18">
        <w:rPr>
          <w:lang w:val="bg-BG"/>
        </w:rPr>
        <w:t>т</w:t>
      </w:r>
      <w:r w:rsidR="00D4582B">
        <w:rPr>
          <w:lang w:val="bg-BG"/>
        </w:rPr>
        <w:t xml:space="preserve"> в българските дипломатически представителства, </w:t>
      </w:r>
      <w:r w:rsidR="00D4582B" w:rsidRPr="00F401B6">
        <w:rPr>
          <w:lang w:val="bg-BG"/>
        </w:rPr>
        <w:t xml:space="preserve">но </w:t>
      </w:r>
      <w:r w:rsidR="00D4582B">
        <w:rPr>
          <w:lang w:val="bg-BG"/>
        </w:rPr>
        <w:t xml:space="preserve">не им </w:t>
      </w:r>
      <w:r w:rsidR="004F5E3F">
        <w:rPr>
          <w:lang w:val="bg-BG"/>
        </w:rPr>
        <w:t xml:space="preserve">било посочено </w:t>
      </w:r>
      <w:r w:rsidR="00D4582B">
        <w:rPr>
          <w:lang w:val="bg-BG"/>
        </w:rPr>
        <w:t xml:space="preserve"> в ко</w:t>
      </w:r>
      <w:r w:rsidR="008F476D">
        <w:rPr>
          <w:lang w:val="bg-BG"/>
        </w:rPr>
        <w:t>я</w:t>
      </w:r>
      <w:r w:rsidR="00D4582B">
        <w:rPr>
          <w:lang w:val="bg-BG"/>
        </w:rPr>
        <w:t xml:space="preserve"> избирателн</w:t>
      </w:r>
      <w:r w:rsidR="008F476D">
        <w:rPr>
          <w:lang w:val="bg-BG"/>
        </w:rPr>
        <w:t>а</w:t>
      </w:r>
      <w:r w:rsidR="00D4582B">
        <w:rPr>
          <w:lang w:val="bg-BG"/>
        </w:rPr>
        <w:t xml:space="preserve"> </w:t>
      </w:r>
      <w:r w:rsidR="008F476D">
        <w:rPr>
          <w:lang w:val="bg-BG"/>
        </w:rPr>
        <w:t xml:space="preserve">секция </w:t>
      </w:r>
      <w:r w:rsidR="004F5E3F">
        <w:rPr>
          <w:lang w:val="bg-BG"/>
        </w:rPr>
        <w:t xml:space="preserve">те </w:t>
      </w:r>
      <w:r w:rsidR="00CA2F14">
        <w:rPr>
          <w:lang w:val="bg-BG"/>
        </w:rPr>
        <w:t>мо</w:t>
      </w:r>
      <w:r w:rsidR="004F5E3F">
        <w:rPr>
          <w:lang w:val="bg-BG"/>
        </w:rPr>
        <w:t>гат</w:t>
      </w:r>
      <w:r w:rsidR="00CA2F14">
        <w:rPr>
          <w:lang w:val="bg-BG"/>
        </w:rPr>
        <w:t xml:space="preserve"> </w:t>
      </w:r>
      <w:r w:rsidR="00D4582B">
        <w:rPr>
          <w:lang w:val="bg-BG"/>
        </w:rPr>
        <w:t>да гласуват. Така, в деня на изборите, всички тези жалбоподатели отишли в най-близк</w:t>
      </w:r>
      <w:r w:rsidR="008F476D">
        <w:rPr>
          <w:lang w:val="bg-BG"/>
        </w:rPr>
        <w:t>ата</w:t>
      </w:r>
      <w:r w:rsidR="00D4582B">
        <w:rPr>
          <w:lang w:val="bg-BG"/>
        </w:rPr>
        <w:t xml:space="preserve"> избирателн</w:t>
      </w:r>
      <w:r w:rsidR="008F476D">
        <w:rPr>
          <w:lang w:val="bg-BG"/>
        </w:rPr>
        <w:t>а секция</w:t>
      </w:r>
      <w:r w:rsidR="00D4582B">
        <w:rPr>
          <w:lang w:val="bg-BG"/>
        </w:rPr>
        <w:t xml:space="preserve"> </w:t>
      </w:r>
      <w:r w:rsidR="00F401B6">
        <w:rPr>
          <w:lang w:val="bg-BG"/>
        </w:rPr>
        <w:t xml:space="preserve">в </w:t>
      </w:r>
      <w:r w:rsidR="00D4582B">
        <w:rPr>
          <w:lang w:val="bg-BG"/>
        </w:rPr>
        <w:t xml:space="preserve">съответните </w:t>
      </w:r>
      <w:r w:rsidR="00FC355E">
        <w:rPr>
          <w:lang w:val="bg-BG"/>
        </w:rPr>
        <w:t xml:space="preserve">им </w:t>
      </w:r>
      <w:r w:rsidR="00D4582B">
        <w:rPr>
          <w:lang w:val="bg-BG"/>
        </w:rPr>
        <w:t xml:space="preserve">градове. Името им било добавено ръкописно в избирателните списъци и след като упражнили правото си на глас, положили своя подпис до името си.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19</w:t>
      </w:r>
      <w:r w:rsidRPr="003643C5">
        <w:fldChar w:fldCharType="end"/>
      </w:r>
      <w:r w:rsidR="0092612C" w:rsidRPr="00097EB8">
        <w:rPr>
          <w:lang w:val="bg-BG"/>
        </w:rPr>
        <w:t>.</w:t>
      </w:r>
      <w:r w:rsidR="0092612C" w:rsidRPr="003643C5">
        <w:rPr>
          <w:lang w:val="fr-FR"/>
        </w:rPr>
        <w:t>  </w:t>
      </w:r>
      <w:r w:rsidR="00CA5542">
        <w:rPr>
          <w:lang w:val="bg-BG"/>
        </w:rPr>
        <w:t xml:space="preserve">Според информацията, налична на сайта на Централната избирателна комисия </w:t>
      </w:r>
      <w:r w:rsidR="0092612C" w:rsidRPr="00097EB8">
        <w:rPr>
          <w:lang w:val="bg-BG"/>
        </w:rPr>
        <w:t>(</w:t>
      </w:r>
      <w:hyperlink r:id="rId13" w:history="1">
        <w:r w:rsidR="0092612C" w:rsidRPr="003643C5">
          <w:rPr>
            <w:rStyle w:val="Hyperlink"/>
            <w:lang w:val="fr-FR"/>
          </w:rPr>
          <w:t>http</w:t>
        </w:r>
        <w:r w:rsidR="0092612C" w:rsidRPr="00097EB8">
          <w:rPr>
            <w:rStyle w:val="Hyperlink"/>
            <w:lang w:val="bg-BG"/>
          </w:rPr>
          <w:t>://</w:t>
        </w:r>
        <w:r w:rsidR="0092612C" w:rsidRPr="003643C5">
          <w:rPr>
            <w:rStyle w:val="Hyperlink"/>
            <w:lang w:val="fr-FR"/>
          </w:rPr>
          <w:t>pi</w:t>
        </w:r>
        <w:r w:rsidR="0092612C" w:rsidRPr="00097EB8">
          <w:rPr>
            <w:rStyle w:val="Hyperlink"/>
            <w:lang w:val="bg-BG"/>
          </w:rPr>
          <w:t>2009.</w:t>
        </w:r>
        <w:proofErr w:type="spellStart"/>
        <w:r w:rsidR="0092612C" w:rsidRPr="003643C5">
          <w:rPr>
            <w:rStyle w:val="Hyperlink"/>
            <w:lang w:val="fr-FR"/>
          </w:rPr>
          <w:t>cik</w:t>
        </w:r>
        <w:proofErr w:type="spellEnd"/>
        <w:r w:rsidR="0092612C" w:rsidRPr="00097EB8">
          <w:rPr>
            <w:rStyle w:val="Hyperlink"/>
            <w:lang w:val="bg-BG"/>
          </w:rPr>
          <w:t>.</w:t>
        </w:r>
        <w:proofErr w:type="spellStart"/>
        <w:r w:rsidR="0092612C" w:rsidRPr="003643C5">
          <w:rPr>
            <w:rStyle w:val="Hyperlink"/>
            <w:lang w:val="fr-FR"/>
          </w:rPr>
          <w:t>bg</w:t>
        </w:r>
        <w:proofErr w:type="spellEnd"/>
      </w:hyperlink>
      <w:r w:rsidR="0092612C" w:rsidRPr="00097EB8">
        <w:rPr>
          <w:lang w:val="bg-BG"/>
        </w:rPr>
        <w:t xml:space="preserve">), </w:t>
      </w:r>
      <w:r w:rsidR="00CA5542" w:rsidRPr="00BF545D">
        <w:rPr>
          <w:lang w:val="bg-BG"/>
        </w:rPr>
        <w:t>след</w:t>
      </w:r>
      <w:r w:rsidR="00CA5542">
        <w:rPr>
          <w:lang w:val="bg-BG"/>
        </w:rPr>
        <w:t xml:space="preserve"> изборите </w:t>
      </w:r>
      <w:r w:rsidR="00326D7C">
        <w:rPr>
          <w:lang w:val="bg-BG"/>
        </w:rPr>
        <w:t>на</w:t>
      </w:r>
      <w:r w:rsidR="000F4A80">
        <w:rPr>
          <w:lang w:val="bg-BG"/>
        </w:rPr>
        <w:t xml:space="preserve"> 5 юли 2009 г. шест политически партии и коалиции премина</w:t>
      </w:r>
      <w:r w:rsidR="00BF545D">
        <w:rPr>
          <w:lang w:val="bg-BG"/>
        </w:rPr>
        <w:t>ват</w:t>
      </w:r>
      <w:r w:rsidR="000F4A80">
        <w:rPr>
          <w:lang w:val="bg-BG"/>
        </w:rPr>
        <w:t xml:space="preserve"> прага от 4 % </w:t>
      </w:r>
      <w:r w:rsidR="00EE5337" w:rsidRPr="00EE5337">
        <w:rPr>
          <w:lang w:val="bg-BG"/>
        </w:rPr>
        <w:t>от</w:t>
      </w:r>
      <w:r w:rsidR="000F4A80" w:rsidRPr="00EE5337">
        <w:rPr>
          <w:lang w:val="bg-BG"/>
        </w:rPr>
        <w:t xml:space="preserve"> изразените гласове</w:t>
      </w:r>
      <w:r w:rsidR="000F4A80">
        <w:rPr>
          <w:lang w:val="bg-BG"/>
        </w:rPr>
        <w:t xml:space="preserve"> и са включени в пропорционалното разпределение на мандатите в Народното събрание: партия ГЕРБ, Коалиция за България, партия ДПС, партия Атака, Синята коалиция и партия РЗС. </w:t>
      </w:r>
      <w:r w:rsidR="0092612C" w:rsidRPr="00097EB8">
        <w:rPr>
          <w:lang w:val="bg-BG"/>
        </w:rPr>
        <w:t xml:space="preserve"> </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20</w:t>
      </w:r>
      <w:r w:rsidRPr="003643C5">
        <w:rPr>
          <w:lang w:val="fr-FR"/>
        </w:rPr>
        <w:fldChar w:fldCharType="end"/>
      </w:r>
      <w:r w:rsidR="0092612C" w:rsidRPr="00097EB8">
        <w:rPr>
          <w:lang w:val="bg-BG"/>
        </w:rPr>
        <w:t>.</w:t>
      </w:r>
      <w:r w:rsidR="0092612C" w:rsidRPr="003643C5">
        <w:rPr>
          <w:lang w:val="fr-FR"/>
        </w:rPr>
        <w:t>  </w:t>
      </w:r>
      <w:r w:rsidR="005C4BAC">
        <w:rPr>
          <w:lang w:val="bg-BG"/>
        </w:rPr>
        <w:t>ДПС събира</w:t>
      </w:r>
      <w:r w:rsidR="0092612C" w:rsidRPr="00097EB8">
        <w:rPr>
          <w:lang w:val="bg-BG"/>
        </w:rPr>
        <w:t xml:space="preserve"> 610</w:t>
      </w:r>
      <w:r w:rsidR="0092612C" w:rsidRPr="003643C5">
        <w:rPr>
          <w:lang w:val="fr-FR"/>
        </w:rPr>
        <w:t> </w:t>
      </w:r>
      <w:r w:rsidR="0092612C" w:rsidRPr="00097EB8">
        <w:rPr>
          <w:lang w:val="bg-BG"/>
        </w:rPr>
        <w:t xml:space="preserve">521 </w:t>
      </w:r>
      <w:r w:rsidR="005C4BAC">
        <w:rPr>
          <w:lang w:val="bg-BG"/>
        </w:rPr>
        <w:t>гласа</w:t>
      </w:r>
      <w:r w:rsidR="0092612C" w:rsidRPr="00097EB8">
        <w:rPr>
          <w:lang w:val="bg-BG"/>
        </w:rPr>
        <w:t xml:space="preserve">, </w:t>
      </w:r>
      <w:r w:rsidR="005C4BAC">
        <w:rPr>
          <w:lang w:val="bg-BG"/>
        </w:rPr>
        <w:t>или</w:t>
      </w:r>
      <w:r w:rsidR="0092612C" w:rsidRPr="00097EB8">
        <w:rPr>
          <w:lang w:val="bg-BG"/>
        </w:rPr>
        <w:t xml:space="preserve"> 14,45</w:t>
      </w:r>
      <w:r w:rsidR="0092612C" w:rsidRPr="003643C5">
        <w:rPr>
          <w:lang w:val="fr-FR"/>
        </w:rPr>
        <w:t> </w:t>
      </w:r>
      <w:r w:rsidR="0092612C" w:rsidRPr="00097EB8">
        <w:rPr>
          <w:lang w:val="bg-BG"/>
        </w:rPr>
        <w:t xml:space="preserve">% </w:t>
      </w:r>
      <w:r w:rsidR="00B572D1">
        <w:rPr>
          <w:lang w:val="bg-BG"/>
        </w:rPr>
        <w:t xml:space="preserve">от </w:t>
      </w:r>
      <w:r w:rsidR="00EE5337">
        <w:rPr>
          <w:lang w:val="bg-BG"/>
        </w:rPr>
        <w:t>действителните гласове</w:t>
      </w:r>
      <w:r w:rsidR="0092612C" w:rsidRPr="00097EB8">
        <w:rPr>
          <w:lang w:val="bg-BG"/>
        </w:rPr>
        <w:t xml:space="preserve">, </w:t>
      </w:r>
      <w:r w:rsidR="00B572D1">
        <w:rPr>
          <w:lang w:val="bg-BG"/>
        </w:rPr>
        <w:t>което му определя позицията на трета политическа партия в страната. То получава</w:t>
      </w:r>
      <w:r w:rsidR="0092612C" w:rsidRPr="00097EB8">
        <w:rPr>
          <w:lang w:val="bg-BG"/>
        </w:rPr>
        <w:t xml:space="preserve"> 61,18</w:t>
      </w:r>
      <w:r w:rsidR="0092612C" w:rsidRPr="003643C5">
        <w:rPr>
          <w:lang w:val="fr-FR"/>
        </w:rPr>
        <w:t> </w:t>
      </w:r>
      <w:r w:rsidR="0092612C" w:rsidRPr="00097EB8">
        <w:rPr>
          <w:lang w:val="bg-BG"/>
        </w:rPr>
        <w:t xml:space="preserve">% </w:t>
      </w:r>
      <w:r w:rsidR="00B572D1">
        <w:rPr>
          <w:lang w:val="bg-BG"/>
        </w:rPr>
        <w:t>от гласовете в чужбина, или</w:t>
      </w:r>
      <w:r w:rsidR="0092612C" w:rsidRPr="00097EB8">
        <w:rPr>
          <w:lang w:val="bg-BG"/>
        </w:rPr>
        <w:t xml:space="preserve"> 93</w:t>
      </w:r>
      <w:r w:rsidR="0092612C" w:rsidRPr="003643C5">
        <w:rPr>
          <w:lang w:val="fr-FR"/>
        </w:rPr>
        <w:t> </w:t>
      </w:r>
      <w:r w:rsidR="0092612C" w:rsidRPr="00097EB8">
        <w:rPr>
          <w:lang w:val="bg-BG"/>
        </w:rPr>
        <w:t xml:space="preserve">926 </w:t>
      </w:r>
      <w:r w:rsidR="00B572D1">
        <w:rPr>
          <w:lang w:val="bg-BG"/>
        </w:rPr>
        <w:t>гласа</w:t>
      </w:r>
      <w:r w:rsidR="0092612C" w:rsidRPr="00097EB8">
        <w:rPr>
          <w:lang w:val="bg-BG"/>
        </w:rPr>
        <w:t xml:space="preserve">, </w:t>
      </w:r>
      <w:r w:rsidR="00B572D1">
        <w:rPr>
          <w:lang w:val="bg-BG"/>
        </w:rPr>
        <w:t>от които</w:t>
      </w:r>
      <w:r w:rsidR="0092612C" w:rsidRPr="00097EB8">
        <w:rPr>
          <w:lang w:val="bg-BG"/>
        </w:rPr>
        <w:t xml:space="preserve"> 88</w:t>
      </w:r>
      <w:r w:rsidR="0092612C" w:rsidRPr="003643C5">
        <w:rPr>
          <w:lang w:val="fr-FR"/>
        </w:rPr>
        <w:t> </w:t>
      </w:r>
      <w:r w:rsidR="0092612C" w:rsidRPr="00097EB8">
        <w:rPr>
          <w:lang w:val="bg-BG"/>
        </w:rPr>
        <w:t xml:space="preserve">238 </w:t>
      </w:r>
      <w:r w:rsidR="00EE5337">
        <w:rPr>
          <w:lang w:val="bg-BG"/>
        </w:rPr>
        <w:t>в секциите</w:t>
      </w:r>
      <w:r w:rsidR="00CA2F14">
        <w:rPr>
          <w:lang w:val="bg-BG"/>
        </w:rPr>
        <w:t>,</w:t>
      </w:r>
      <w:r w:rsidR="00036466">
        <w:rPr>
          <w:lang w:val="bg-BG"/>
        </w:rPr>
        <w:t xml:space="preserve"> </w:t>
      </w:r>
      <w:r w:rsidR="00B43FCA">
        <w:rPr>
          <w:lang w:val="bg-BG"/>
        </w:rPr>
        <w:t xml:space="preserve"> образувани </w:t>
      </w:r>
      <w:r w:rsidR="00036466">
        <w:rPr>
          <w:lang w:val="bg-BG"/>
        </w:rPr>
        <w:t>на</w:t>
      </w:r>
      <w:r w:rsidR="00B572D1">
        <w:rPr>
          <w:lang w:val="bg-BG"/>
        </w:rPr>
        <w:t xml:space="preserve"> територия</w:t>
      </w:r>
      <w:r w:rsidR="00EE5337">
        <w:rPr>
          <w:lang w:val="bg-BG"/>
        </w:rPr>
        <w:t xml:space="preserve"> на Турция</w:t>
      </w:r>
      <w:r w:rsidR="00B572D1">
        <w:rPr>
          <w:lang w:val="bg-BG"/>
        </w:rPr>
        <w:t>. То</w:t>
      </w:r>
      <w:r w:rsidR="00F75E27">
        <w:rPr>
          <w:lang w:val="bg-BG"/>
        </w:rPr>
        <w:t xml:space="preserve"> </w:t>
      </w:r>
      <w:r w:rsidR="00EF5EEB">
        <w:rPr>
          <w:lang w:val="bg-BG"/>
        </w:rPr>
        <w:t xml:space="preserve">печели </w:t>
      </w:r>
      <w:r w:rsidR="00FC355E">
        <w:rPr>
          <w:lang w:val="bg-BG"/>
        </w:rPr>
        <w:t xml:space="preserve"> изборите</w:t>
      </w:r>
      <w:r w:rsidR="00EF5EEB">
        <w:rPr>
          <w:lang w:val="bg-BG"/>
        </w:rPr>
        <w:t xml:space="preserve"> в 17-те избирателни </w:t>
      </w:r>
      <w:r w:rsidR="00EE5337">
        <w:rPr>
          <w:lang w:val="bg-BG"/>
        </w:rPr>
        <w:t>секции</w:t>
      </w:r>
      <w:r w:rsidR="00EF5EEB">
        <w:rPr>
          <w:lang w:val="bg-BG"/>
        </w:rPr>
        <w:t xml:space="preserve"> - в </w:t>
      </w:r>
      <w:r w:rsidR="00130755">
        <w:rPr>
          <w:lang w:val="bg-BG"/>
        </w:rPr>
        <w:t xml:space="preserve">Истанбул, Бурса, </w:t>
      </w:r>
      <w:proofErr w:type="spellStart"/>
      <w:r w:rsidR="00130755">
        <w:rPr>
          <w:lang w:val="bg-BG"/>
        </w:rPr>
        <w:t>Черкезкой</w:t>
      </w:r>
      <w:proofErr w:type="spellEnd"/>
      <w:r w:rsidR="00130755">
        <w:rPr>
          <w:lang w:val="bg-BG"/>
        </w:rPr>
        <w:t xml:space="preserve">, </w:t>
      </w:r>
      <w:proofErr w:type="spellStart"/>
      <w:r w:rsidR="00130755">
        <w:rPr>
          <w:lang w:val="bg-BG"/>
        </w:rPr>
        <w:t>Чорлу</w:t>
      </w:r>
      <w:proofErr w:type="spellEnd"/>
      <w:r w:rsidR="00130755">
        <w:rPr>
          <w:lang w:val="bg-BG"/>
        </w:rPr>
        <w:t xml:space="preserve"> и Измир - където </w:t>
      </w:r>
      <w:r w:rsidR="00EE5337">
        <w:rPr>
          <w:lang w:val="bg-BG"/>
        </w:rPr>
        <w:t xml:space="preserve">са гласували </w:t>
      </w:r>
      <w:r w:rsidR="00130755">
        <w:rPr>
          <w:lang w:val="bg-BG"/>
        </w:rPr>
        <w:t>101 жалбоподатели. С решение от</w:t>
      </w:r>
      <w:r w:rsidR="0092612C" w:rsidRPr="00097EB8">
        <w:rPr>
          <w:lang w:val="bg-BG"/>
        </w:rPr>
        <w:t xml:space="preserve"> 7 </w:t>
      </w:r>
      <w:r w:rsidR="00130755">
        <w:rPr>
          <w:lang w:val="bg-BG"/>
        </w:rPr>
        <w:t>юли</w:t>
      </w:r>
      <w:r w:rsidR="0092612C" w:rsidRPr="00097EB8">
        <w:rPr>
          <w:lang w:val="bg-BG"/>
        </w:rPr>
        <w:t xml:space="preserve"> 2009</w:t>
      </w:r>
      <w:r w:rsidR="00130755">
        <w:rPr>
          <w:lang w:val="bg-BG"/>
        </w:rPr>
        <w:t xml:space="preserve"> г., Централната избирателна комисия </w:t>
      </w:r>
      <w:r w:rsidR="006D0E9B">
        <w:rPr>
          <w:lang w:val="bg-BG"/>
        </w:rPr>
        <w:t xml:space="preserve">определя 33 мандата за ДПС в Парламента, в приложение на </w:t>
      </w:r>
      <w:r w:rsidR="001F72D1">
        <w:rPr>
          <w:lang w:val="bg-BG"/>
        </w:rPr>
        <w:t xml:space="preserve">системата на пропорционално представителство, към които се добавят пет мандата, спечелени в </w:t>
      </w:r>
      <w:r w:rsidR="00F53A37">
        <w:rPr>
          <w:lang w:val="bg-BG"/>
        </w:rPr>
        <w:t>едномандатните избирателни райони п</w:t>
      </w:r>
      <w:r w:rsidR="002801BC">
        <w:rPr>
          <w:lang w:val="bg-BG"/>
        </w:rPr>
        <w:t>ри</w:t>
      </w:r>
      <w:r w:rsidR="00F53A37">
        <w:rPr>
          <w:lang w:val="bg-BG"/>
        </w:rPr>
        <w:t xml:space="preserve"> мажоритарн</w:t>
      </w:r>
      <w:r w:rsidR="002801BC">
        <w:rPr>
          <w:lang w:val="bg-BG"/>
        </w:rPr>
        <w:t>ото гласуване</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21</w:t>
      </w:r>
      <w:r w:rsidRPr="003643C5">
        <w:fldChar w:fldCharType="end"/>
      </w:r>
      <w:r w:rsidR="0092612C" w:rsidRPr="00097EB8">
        <w:rPr>
          <w:lang w:val="bg-BG"/>
        </w:rPr>
        <w:t>.</w:t>
      </w:r>
      <w:r w:rsidR="0092612C" w:rsidRPr="003643C5">
        <w:rPr>
          <w:lang w:val="fr-FR"/>
        </w:rPr>
        <w:t>  </w:t>
      </w:r>
      <w:r w:rsidR="00B85A1D">
        <w:rPr>
          <w:lang w:val="bg-BG"/>
        </w:rPr>
        <w:t>След разпредел</w:t>
      </w:r>
      <w:r w:rsidR="00642B7E">
        <w:rPr>
          <w:lang w:val="bg-BG"/>
        </w:rPr>
        <w:t>ение</w:t>
      </w:r>
      <w:r w:rsidR="00B85A1D">
        <w:rPr>
          <w:lang w:val="bg-BG"/>
        </w:rPr>
        <w:t xml:space="preserve"> на мандатите, които ДПС получава на национално ниво в 31 многомандатни избирателни райони</w:t>
      </w:r>
      <w:r w:rsidR="0092612C" w:rsidRPr="00097EB8">
        <w:rPr>
          <w:lang w:val="bg-BG"/>
        </w:rPr>
        <w:t xml:space="preserve">, </w:t>
      </w:r>
      <w:r w:rsidR="00642B7E">
        <w:rPr>
          <w:lang w:val="bg-BG"/>
        </w:rPr>
        <w:t xml:space="preserve">в </w:t>
      </w:r>
      <w:r w:rsidR="00642B7E" w:rsidRPr="00097EB8">
        <w:rPr>
          <w:lang w:val="bg-BG"/>
        </w:rPr>
        <w:t>8</w:t>
      </w:r>
      <w:r w:rsidR="00642B7E">
        <w:rPr>
          <w:lang w:val="bg-BG"/>
        </w:rPr>
        <w:t xml:space="preserve">-ми избирателен район е избран </w:t>
      </w:r>
      <w:r w:rsidR="00B85A1D">
        <w:rPr>
          <w:lang w:val="bg-BG"/>
        </w:rPr>
        <w:t xml:space="preserve">само </w:t>
      </w:r>
      <w:r w:rsidR="00642B7E">
        <w:rPr>
          <w:lang w:val="bg-BG"/>
        </w:rPr>
        <w:t xml:space="preserve">един депутат от </w:t>
      </w:r>
      <w:r w:rsidR="00B85A1D">
        <w:rPr>
          <w:lang w:val="bg-BG"/>
        </w:rPr>
        <w:t xml:space="preserve">ДПС. Но, </w:t>
      </w:r>
      <w:r w:rsidR="00B43FCA">
        <w:rPr>
          <w:lang w:val="bg-BG"/>
        </w:rPr>
        <w:t>в</w:t>
      </w:r>
      <w:r w:rsidR="00B85A1D">
        <w:rPr>
          <w:lang w:val="bg-BG"/>
        </w:rPr>
        <w:t xml:space="preserve">следствие на </w:t>
      </w:r>
      <w:r w:rsidR="00E6377A">
        <w:rPr>
          <w:lang w:val="bg-BG"/>
        </w:rPr>
        <w:t xml:space="preserve"> оспорване</w:t>
      </w:r>
      <w:r w:rsidR="00B85A1D">
        <w:rPr>
          <w:lang w:val="bg-BG"/>
        </w:rPr>
        <w:t xml:space="preserve">, </w:t>
      </w:r>
      <w:r w:rsidR="00E6377A">
        <w:rPr>
          <w:lang w:val="bg-BG"/>
        </w:rPr>
        <w:t xml:space="preserve"> направено  пред</w:t>
      </w:r>
      <w:r w:rsidR="00B85A1D">
        <w:rPr>
          <w:lang w:val="bg-BG"/>
        </w:rPr>
        <w:t xml:space="preserve"> Конституционния съд от друга политическа формация, Синята коалиция</w:t>
      </w:r>
      <w:r w:rsidR="00B43FCA">
        <w:rPr>
          <w:lang w:val="bg-BG"/>
        </w:rPr>
        <w:t>,</w:t>
      </w:r>
      <w:r w:rsidR="00B85A1D">
        <w:rPr>
          <w:lang w:val="bg-BG"/>
        </w:rPr>
        <w:t xml:space="preserve"> и ново пребро</w:t>
      </w:r>
      <w:r w:rsidR="00642B7E">
        <w:rPr>
          <w:lang w:val="bg-BG"/>
        </w:rPr>
        <w:t xml:space="preserve">яване на гласовете в избирателната секция </w:t>
      </w:r>
      <w:r w:rsidR="00B85A1D">
        <w:rPr>
          <w:lang w:val="bg-BG"/>
        </w:rPr>
        <w:t xml:space="preserve">на 19-ти избирателен район, Централната избирателна комисия </w:t>
      </w:r>
      <w:r w:rsidR="00BF4BFC">
        <w:rPr>
          <w:lang w:val="bg-BG"/>
        </w:rPr>
        <w:t>предприема ново разпредел</w:t>
      </w:r>
      <w:r w:rsidR="00642B7E">
        <w:rPr>
          <w:lang w:val="bg-BG"/>
        </w:rPr>
        <w:t>ение</w:t>
      </w:r>
      <w:r w:rsidR="00BF4BFC">
        <w:rPr>
          <w:lang w:val="bg-BG"/>
        </w:rPr>
        <w:t xml:space="preserve"> </w:t>
      </w:r>
      <w:r w:rsidR="00642B7E">
        <w:rPr>
          <w:lang w:val="bg-BG"/>
        </w:rPr>
        <w:t>между 31 многомандатни избирателни района на мандатите</w:t>
      </w:r>
      <w:r w:rsidR="00BF4BFC">
        <w:rPr>
          <w:lang w:val="bg-BG"/>
        </w:rPr>
        <w:t>, които партиите п</w:t>
      </w:r>
      <w:r w:rsidR="00642B7E">
        <w:rPr>
          <w:lang w:val="bg-BG"/>
        </w:rPr>
        <w:t>олучават</w:t>
      </w:r>
      <w:r w:rsidR="00BF4BFC">
        <w:rPr>
          <w:lang w:val="bg-BG"/>
        </w:rPr>
        <w:t xml:space="preserve"> на национално ниво.</w:t>
      </w:r>
      <w:r w:rsidR="0092612C" w:rsidRPr="00097EB8">
        <w:rPr>
          <w:lang w:val="bg-BG"/>
        </w:rPr>
        <w:t xml:space="preserve"> </w:t>
      </w:r>
      <w:r w:rsidR="00BF4BFC">
        <w:rPr>
          <w:lang w:val="bg-BG"/>
        </w:rPr>
        <w:t>Тогава ДПС п</w:t>
      </w:r>
      <w:r w:rsidR="00642B7E">
        <w:rPr>
          <w:lang w:val="bg-BG"/>
        </w:rPr>
        <w:t>ечели</w:t>
      </w:r>
      <w:r w:rsidR="00BF4BFC">
        <w:rPr>
          <w:lang w:val="bg-BG"/>
        </w:rPr>
        <w:t xml:space="preserve"> втори мандат в 8-ми район</w:t>
      </w:r>
      <w:r w:rsidR="004A7113">
        <w:rPr>
          <w:lang w:val="bg-BG"/>
        </w:rPr>
        <w:t>,</w:t>
      </w:r>
      <w:r w:rsidR="00BF4BFC">
        <w:rPr>
          <w:lang w:val="bg-BG"/>
        </w:rPr>
        <w:t xml:space="preserve"> където г-н Риза е на втора позиция в </w:t>
      </w:r>
      <w:r w:rsidR="00642B7E">
        <w:rPr>
          <w:lang w:val="bg-BG"/>
        </w:rPr>
        <w:t xml:space="preserve">кандидатската </w:t>
      </w:r>
      <w:r w:rsidR="00BF4BFC">
        <w:rPr>
          <w:lang w:val="bg-BG"/>
        </w:rPr>
        <w:t>листа</w:t>
      </w:r>
      <w:r w:rsidR="00642B7E">
        <w:rPr>
          <w:lang w:val="bg-BG"/>
        </w:rPr>
        <w:t>,</w:t>
      </w:r>
      <w:r w:rsidR="00BF4BFC">
        <w:rPr>
          <w:lang w:val="bg-BG"/>
        </w:rPr>
        <w:t xml:space="preserve"> а загубва </w:t>
      </w:r>
      <w:r w:rsidR="00DD719B">
        <w:rPr>
          <w:lang w:val="bg-BG"/>
        </w:rPr>
        <w:t xml:space="preserve">един от двата първоначално спечелени мандата в 19-ти многомандатен избирателен район. На 12 октомври 2009 г. </w:t>
      </w:r>
      <w:r w:rsidR="004C7B54">
        <w:rPr>
          <w:lang w:val="bg-BG"/>
        </w:rPr>
        <w:t xml:space="preserve">е обявено, че </w:t>
      </w:r>
      <w:r w:rsidR="00DD719B">
        <w:rPr>
          <w:lang w:val="bg-BG"/>
        </w:rPr>
        <w:t>г-н Риза</w:t>
      </w:r>
      <w:r w:rsidR="004C7B54">
        <w:rPr>
          <w:lang w:val="bg-BG"/>
        </w:rPr>
        <w:t xml:space="preserve"> е избран в Народното събрание. Той полага клетва като депутат и става член на парламентарната група на своята партия. На 20 януари 2010 г. е избран за член на </w:t>
      </w:r>
      <w:r w:rsidR="00C90777">
        <w:rPr>
          <w:lang w:val="bg-BG"/>
        </w:rPr>
        <w:t xml:space="preserve">парламентарната </w:t>
      </w:r>
      <w:r w:rsidR="00C90777" w:rsidRPr="00097EB8">
        <w:rPr>
          <w:lang w:val="bg-BG"/>
        </w:rPr>
        <w:t>Комисия за борба с корупцията</w:t>
      </w:r>
      <w:r w:rsidR="00BF605D">
        <w:rPr>
          <w:lang w:val="bg-BG"/>
        </w:rPr>
        <w:t xml:space="preserve">, </w:t>
      </w:r>
      <w:r w:rsidR="00C90777" w:rsidRPr="00097EB8">
        <w:rPr>
          <w:lang w:val="bg-BG"/>
        </w:rPr>
        <w:t>конфликт на интереси и парламентарна етика</w:t>
      </w:r>
      <w:r w:rsidR="00C90777">
        <w:rPr>
          <w:lang w:val="bg-BG"/>
        </w:rPr>
        <w:t>.</w:t>
      </w:r>
    </w:p>
    <w:p w:rsidR="0092612C" w:rsidRPr="00097EB8" w:rsidRDefault="006772B8" w:rsidP="003643C5">
      <w:pPr>
        <w:pStyle w:val="ECHRHeading2"/>
        <w:rPr>
          <w:lang w:val="bg-BG"/>
        </w:rPr>
      </w:pPr>
      <w:r>
        <w:rPr>
          <w:lang w:val="bg-BG"/>
        </w:rPr>
        <w:t>В</w:t>
      </w:r>
      <w:r w:rsidR="0092612C" w:rsidRPr="00097EB8">
        <w:rPr>
          <w:lang w:val="bg-BG"/>
        </w:rPr>
        <w:t>.</w:t>
      </w:r>
      <w:r w:rsidR="0092612C" w:rsidRPr="003643C5">
        <w:rPr>
          <w:lang w:val="fr-FR"/>
        </w:rPr>
        <w:t>  </w:t>
      </w:r>
      <w:r w:rsidR="00244502">
        <w:rPr>
          <w:lang w:val="bg-BG"/>
        </w:rPr>
        <w:t xml:space="preserve">Процедура по оспорване на изборните резултати пред Конституционния съд </w:t>
      </w:r>
    </w:p>
    <w:p w:rsidR="0092612C" w:rsidRPr="00097EB8" w:rsidRDefault="0092612C" w:rsidP="003643C5">
      <w:pPr>
        <w:pStyle w:val="ECHRHeading3"/>
        <w:rPr>
          <w:lang w:val="bg-BG"/>
        </w:rPr>
      </w:pPr>
      <w:r w:rsidRPr="00097EB8">
        <w:rPr>
          <w:lang w:val="bg-BG"/>
        </w:rPr>
        <w:t>1.</w:t>
      </w:r>
      <w:r w:rsidRPr="003643C5">
        <w:rPr>
          <w:lang w:val="fr-FR"/>
        </w:rPr>
        <w:t>  </w:t>
      </w:r>
      <w:r w:rsidR="00613603">
        <w:rPr>
          <w:lang w:val="bg-BG"/>
        </w:rPr>
        <w:t>Подаване</w:t>
      </w:r>
      <w:r w:rsidR="00244502">
        <w:rPr>
          <w:lang w:val="bg-BG"/>
        </w:rPr>
        <w:t xml:space="preserve"> на </w:t>
      </w:r>
      <w:r w:rsidR="00B43FCA">
        <w:rPr>
          <w:lang w:val="bg-BG"/>
        </w:rPr>
        <w:t xml:space="preserve"> искане </w:t>
      </w:r>
      <w:r w:rsidR="00244502">
        <w:rPr>
          <w:lang w:val="bg-BG"/>
        </w:rPr>
        <w:t xml:space="preserve"> от партия РЗС</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22</w:t>
      </w:r>
      <w:r w:rsidRPr="003643C5">
        <w:fldChar w:fldCharType="end"/>
      </w:r>
      <w:r w:rsidR="0092612C" w:rsidRPr="00097EB8">
        <w:rPr>
          <w:lang w:val="bg-BG"/>
        </w:rPr>
        <w:t>.</w:t>
      </w:r>
      <w:r w:rsidR="0092612C" w:rsidRPr="003643C5">
        <w:rPr>
          <w:lang w:val="fr-FR"/>
        </w:rPr>
        <w:t>  </w:t>
      </w:r>
      <w:r w:rsidR="00E51F10">
        <w:rPr>
          <w:lang w:val="bg-BG"/>
        </w:rPr>
        <w:t>На</w:t>
      </w:r>
      <w:r w:rsidR="0092612C" w:rsidRPr="00097EB8">
        <w:rPr>
          <w:lang w:val="bg-BG"/>
        </w:rPr>
        <w:t xml:space="preserve"> 21 </w:t>
      </w:r>
      <w:r w:rsidR="00E51F10">
        <w:rPr>
          <w:lang w:val="bg-BG"/>
        </w:rPr>
        <w:t>юли</w:t>
      </w:r>
      <w:r w:rsidR="0092612C" w:rsidRPr="00097EB8">
        <w:rPr>
          <w:lang w:val="bg-BG"/>
        </w:rPr>
        <w:t xml:space="preserve"> 2009</w:t>
      </w:r>
      <w:r w:rsidR="00E51F10">
        <w:rPr>
          <w:lang w:val="bg-BG"/>
        </w:rPr>
        <w:t xml:space="preserve"> г., Президентът и трима членове на политическа партия РЗС </w:t>
      </w:r>
      <w:r w:rsidR="00E51F10">
        <w:rPr>
          <w:i/>
          <w:lang w:val="bg-BG"/>
        </w:rPr>
        <w:t>(Ред, Законност и Справедливост</w:t>
      </w:r>
      <w:r w:rsidR="00E51F10">
        <w:rPr>
          <w:i/>
          <w:szCs w:val="24"/>
          <w:lang w:val="bg-BG" w:eastAsia="en-GB"/>
        </w:rPr>
        <w:t>)</w:t>
      </w:r>
      <w:r w:rsidR="0092612C" w:rsidRPr="00097EB8">
        <w:rPr>
          <w:szCs w:val="24"/>
          <w:lang w:val="bg-BG" w:eastAsia="en-GB"/>
        </w:rPr>
        <w:t xml:space="preserve">, </w:t>
      </w:r>
      <w:r w:rsidR="00852E25" w:rsidRPr="00BF605D">
        <w:rPr>
          <w:szCs w:val="24"/>
          <w:lang w:val="bg-BG" w:eastAsia="en-GB"/>
        </w:rPr>
        <w:t xml:space="preserve">дясна </w:t>
      </w:r>
      <w:r w:rsidR="00BF605D" w:rsidRPr="00BF605D">
        <w:rPr>
          <w:szCs w:val="24"/>
          <w:lang w:val="bg-BG" w:eastAsia="en-GB"/>
        </w:rPr>
        <w:t xml:space="preserve">консервативна </w:t>
      </w:r>
      <w:r w:rsidR="00852E25" w:rsidRPr="00BF605D">
        <w:rPr>
          <w:szCs w:val="24"/>
          <w:lang w:val="bg-BG" w:eastAsia="en-GB"/>
        </w:rPr>
        <w:t>партия</w:t>
      </w:r>
      <w:r w:rsidR="00852E25">
        <w:rPr>
          <w:szCs w:val="24"/>
          <w:lang w:val="bg-BG" w:eastAsia="en-GB"/>
        </w:rPr>
        <w:t xml:space="preserve">, отправят искане към главния прокурор да </w:t>
      </w:r>
      <w:r w:rsidR="00D2725D">
        <w:rPr>
          <w:szCs w:val="24"/>
          <w:lang w:val="bg-BG" w:eastAsia="en-GB"/>
        </w:rPr>
        <w:t xml:space="preserve"> сезира </w:t>
      </w:r>
      <w:r w:rsidR="00852E25">
        <w:rPr>
          <w:szCs w:val="24"/>
          <w:lang w:val="bg-BG" w:eastAsia="en-GB"/>
        </w:rPr>
        <w:t xml:space="preserve">Конституционния съд, както е предвидено в чл. 112 </w:t>
      </w:r>
      <w:r w:rsidR="003F47AC">
        <w:rPr>
          <w:szCs w:val="24"/>
          <w:lang w:val="bg-BG" w:eastAsia="en-GB"/>
        </w:rPr>
        <w:t>от</w:t>
      </w:r>
      <w:r w:rsidR="00852E25">
        <w:rPr>
          <w:szCs w:val="24"/>
          <w:lang w:val="bg-BG" w:eastAsia="en-GB"/>
        </w:rPr>
        <w:t xml:space="preserve"> </w:t>
      </w:r>
      <w:r w:rsidR="00612739">
        <w:rPr>
          <w:szCs w:val="24"/>
          <w:lang w:val="bg-BG" w:eastAsia="en-GB"/>
        </w:rPr>
        <w:t>Закона за избиране на народни представители</w:t>
      </w:r>
      <w:r w:rsidR="00852E25">
        <w:rPr>
          <w:szCs w:val="24"/>
          <w:lang w:val="bg-BG" w:eastAsia="en-GB"/>
        </w:rPr>
        <w:t>, с цел анулиране на избора на седем депутати от ДПС поради множеството нередности, случили</w:t>
      </w:r>
      <w:r w:rsidR="003F47AC">
        <w:rPr>
          <w:szCs w:val="24"/>
          <w:lang w:val="bg-BG" w:eastAsia="en-GB"/>
        </w:rPr>
        <w:t xml:space="preserve"> се</w:t>
      </w:r>
      <w:r w:rsidR="00852E25">
        <w:rPr>
          <w:szCs w:val="24"/>
          <w:lang w:val="bg-BG" w:eastAsia="en-GB"/>
        </w:rPr>
        <w:t xml:space="preserve"> в 123 избирателни секции, разкрити на територията на Турция. </w:t>
      </w:r>
      <w:r w:rsidR="0066566C">
        <w:rPr>
          <w:szCs w:val="24"/>
          <w:lang w:val="bg-BG" w:eastAsia="en-GB"/>
        </w:rPr>
        <w:t xml:space="preserve">Четиримата </w:t>
      </w:r>
      <w:r w:rsidR="00900652">
        <w:rPr>
          <w:szCs w:val="24"/>
          <w:lang w:val="bg-BG" w:eastAsia="en-GB"/>
        </w:rPr>
        <w:t xml:space="preserve"> податели </w:t>
      </w:r>
      <w:r w:rsidR="0066566C">
        <w:rPr>
          <w:szCs w:val="24"/>
          <w:lang w:val="bg-BG" w:eastAsia="en-GB"/>
        </w:rPr>
        <w:t>посочват множество нарушения на изб</w:t>
      </w:r>
      <w:r w:rsidR="00BF605D">
        <w:rPr>
          <w:szCs w:val="24"/>
          <w:lang w:val="bg-BG" w:eastAsia="en-GB"/>
        </w:rPr>
        <w:t>орното</w:t>
      </w:r>
      <w:r w:rsidR="0066566C">
        <w:rPr>
          <w:szCs w:val="24"/>
          <w:lang w:val="bg-BG" w:eastAsia="en-GB"/>
        </w:rPr>
        <w:t xml:space="preserve"> законодателство във връзка с</w:t>
      </w:r>
      <w:r w:rsidR="00BF605D">
        <w:rPr>
          <w:szCs w:val="24"/>
          <w:lang w:val="bg-BG" w:eastAsia="en-GB"/>
        </w:rPr>
        <w:t xml:space="preserve"> </w:t>
      </w:r>
      <w:r w:rsidR="00BF605D" w:rsidRPr="003F47AC">
        <w:rPr>
          <w:szCs w:val="24"/>
          <w:lang w:val="bg-BG" w:eastAsia="en-GB"/>
        </w:rPr>
        <w:t>образуването</w:t>
      </w:r>
      <w:r w:rsidR="00102288">
        <w:rPr>
          <w:szCs w:val="24"/>
          <w:lang w:val="bg-BG" w:eastAsia="en-GB"/>
        </w:rPr>
        <w:t xml:space="preserve"> на въпросните избирателни секции и протичането на изборите в тях</w:t>
      </w:r>
      <w:r w:rsidR="00036466" w:rsidRPr="00097EB8">
        <w:rPr>
          <w:lang w:val="bg-BG"/>
        </w:rPr>
        <w:t xml:space="preserve">: </w:t>
      </w:r>
      <w:r w:rsidR="00036466">
        <w:rPr>
          <w:lang w:val="bg-BG"/>
        </w:rPr>
        <w:t>правилото</w:t>
      </w:r>
      <w:r w:rsidR="00D2725D">
        <w:rPr>
          <w:lang w:val="bg-BG"/>
        </w:rPr>
        <w:t>,</w:t>
      </w:r>
      <w:r w:rsidR="00036466">
        <w:rPr>
          <w:lang w:val="bg-BG"/>
        </w:rPr>
        <w:t xml:space="preserve"> налагащо откриването на избирателна секция на всеки сто предварителни заявления за намерение за гласуване</w:t>
      </w:r>
      <w:r w:rsidR="00D2725D">
        <w:rPr>
          <w:lang w:val="bg-BG"/>
        </w:rPr>
        <w:t>,</w:t>
      </w:r>
      <w:r w:rsidR="00036466" w:rsidRPr="00097EB8">
        <w:rPr>
          <w:lang w:val="bg-BG"/>
        </w:rPr>
        <w:t xml:space="preserve"> </w:t>
      </w:r>
      <w:r w:rsidR="00036466">
        <w:rPr>
          <w:lang w:val="bg-BG"/>
        </w:rPr>
        <w:t>не е било спазено на територията на Турция</w:t>
      </w:r>
      <w:r w:rsidR="0092612C" w:rsidRPr="00097EB8">
        <w:rPr>
          <w:lang w:val="bg-BG"/>
        </w:rPr>
        <w:t xml:space="preserve">; </w:t>
      </w:r>
      <w:r w:rsidR="00036466">
        <w:rPr>
          <w:lang w:val="bg-BG"/>
        </w:rPr>
        <w:t>някои избиратели са упражнили правото си на глас веднъж на територията на страната и втори път в избирателна секция</w:t>
      </w:r>
      <w:r w:rsidR="00142A46">
        <w:rPr>
          <w:lang w:val="bg-BG"/>
        </w:rPr>
        <w:t>,</w:t>
      </w:r>
      <w:r w:rsidR="00036466">
        <w:rPr>
          <w:lang w:val="bg-BG"/>
        </w:rPr>
        <w:t xml:space="preserve"> открита на територията на Турция</w:t>
      </w:r>
      <w:r w:rsidR="0092612C" w:rsidRPr="00097EB8">
        <w:rPr>
          <w:lang w:val="bg-BG"/>
        </w:rPr>
        <w:t xml:space="preserve">; </w:t>
      </w:r>
      <w:r w:rsidR="00495F3F">
        <w:rPr>
          <w:lang w:val="bg-BG"/>
        </w:rPr>
        <w:t>в протоколите, съставени от избирателните комисии</w:t>
      </w:r>
      <w:r w:rsidR="00D2725D">
        <w:rPr>
          <w:lang w:val="bg-BG"/>
        </w:rPr>
        <w:t>,</w:t>
      </w:r>
      <w:r w:rsidR="00495F3F">
        <w:rPr>
          <w:lang w:val="bg-BG"/>
        </w:rPr>
        <w:t xml:space="preserve"> са били записани </w:t>
      </w:r>
      <w:r w:rsidR="008530EA">
        <w:rPr>
          <w:lang w:val="bg-BG"/>
        </w:rPr>
        <w:t>неточни данни относно броя на гласоподавателите във въпросните избирателни секции</w:t>
      </w:r>
      <w:r w:rsidR="0092612C" w:rsidRPr="00097EB8">
        <w:rPr>
          <w:lang w:val="bg-BG"/>
        </w:rPr>
        <w:t xml:space="preserve">; 23 </w:t>
      </w:r>
      <w:r w:rsidR="008530EA">
        <w:rPr>
          <w:lang w:val="bg-BG"/>
        </w:rPr>
        <w:t>от тези секции са приели повече от</w:t>
      </w:r>
      <w:r w:rsidR="0092612C" w:rsidRPr="00097EB8">
        <w:rPr>
          <w:lang w:val="bg-BG"/>
        </w:rPr>
        <w:t xml:space="preserve"> 1</w:t>
      </w:r>
      <w:r w:rsidR="0092612C" w:rsidRPr="003643C5">
        <w:rPr>
          <w:lang w:val="fr-FR"/>
        </w:rPr>
        <w:t> </w:t>
      </w:r>
      <w:r w:rsidR="0092612C" w:rsidRPr="00097EB8">
        <w:rPr>
          <w:lang w:val="bg-BG"/>
        </w:rPr>
        <w:t xml:space="preserve">000 </w:t>
      </w:r>
      <w:r w:rsidR="008530EA">
        <w:rPr>
          <w:lang w:val="bg-BG"/>
        </w:rPr>
        <w:t xml:space="preserve">избиратели, което практически е било невъзможно, предвид това колко </w:t>
      </w:r>
      <w:r w:rsidR="008530EA" w:rsidRPr="006C00C2">
        <w:rPr>
          <w:lang w:val="bg-BG"/>
        </w:rPr>
        <w:t>е продължил</w:t>
      </w:r>
      <w:r w:rsidR="008530EA">
        <w:rPr>
          <w:lang w:val="bg-BG"/>
        </w:rPr>
        <w:t xml:space="preserve"> изборният ден и времето</w:t>
      </w:r>
      <w:r w:rsidR="00142A46">
        <w:rPr>
          <w:lang w:val="bg-BG"/>
        </w:rPr>
        <w:t>,</w:t>
      </w:r>
      <w:r w:rsidR="008530EA">
        <w:rPr>
          <w:lang w:val="bg-BG"/>
        </w:rPr>
        <w:t xml:space="preserve"> необходимо за извършването на всички </w:t>
      </w:r>
      <w:r w:rsidR="008530EA" w:rsidRPr="006C00C2">
        <w:rPr>
          <w:lang w:val="bg-BG"/>
        </w:rPr>
        <w:t>нужни</w:t>
      </w:r>
      <w:r w:rsidR="008530EA">
        <w:rPr>
          <w:lang w:val="bg-BG"/>
        </w:rPr>
        <w:t xml:space="preserve"> </w:t>
      </w:r>
      <w:r w:rsidR="000D6A8A">
        <w:rPr>
          <w:lang w:val="bg-BG"/>
        </w:rPr>
        <w:t>формалности</w:t>
      </w:r>
      <w:r w:rsidR="008530EA">
        <w:rPr>
          <w:lang w:val="bg-BG"/>
        </w:rPr>
        <w:t xml:space="preserve"> за всеки избирател</w:t>
      </w:r>
      <w:r w:rsidR="0092612C" w:rsidRPr="00097EB8">
        <w:rPr>
          <w:lang w:val="bg-BG"/>
        </w:rPr>
        <w:t xml:space="preserve">; </w:t>
      </w:r>
      <w:r w:rsidR="00D2725D">
        <w:rPr>
          <w:lang w:val="bg-BG"/>
        </w:rPr>
        <w:t>и</w:t>
      </w:r>
      <w:r w:rsidR="008530EA">
        <w:rPr>
          <w:lang w:val="bg-BG"/>
        </w:rPr>
        <w:t xml:space="preserve"> избирателните комисии на тези избирателни секции са допускали </w:t>
      </w:r>
      <w:r w:rsidR="000D6A8A">
        <w:rPr>
          <w:lang w:val="bg-BG"/>
        </w:rPr>
        <w:t xml:space="preserve">в тъмната стаичка </w:t>
      </w:r>
      <w:r w:rsidR="008530EA">
        <w:rPr>
          <w:lang w:val="bg-BG"/>
        </w:rPr>
        <w:t xml:space="preserve">лица без </w:t>
      </w:r>
      <w:r w:rsidR="000D6A8A">
        <w:rPr>
          <w:lang w:val="bg-BG"/>
        </w:rPr>
        <w:t xml:space="preserve">валидна </w:t>
      </w:r>
      <w:r w:rsidR="008530EA">
        <w:rPr>
          <w:lang w:val="bg-BG"/>
        </w:rPr>
        <w:t>българска лична карта</w:t>
      </w:r>
      <w:r w:rsidR="0012340F">
        <w:rPr>
          <w:lang w:val="bg-BG"/>
        </w:rPr>
        <w:t>.</w:t>
      </w:r>
      <w:r w:rsidR="000D6A8A">
        <w:rPr>
          <w:lang w:val="bg-BG"/>
        </w:rPr>
        <w:t xml:space="preserve"> </w:t>
      </w:r>
      <w:r w:rsidR="00D2725D">
        <w:rPr>
          <w:lang w:val="bg-BG"/>
        </w:rPr>
        <w:t xml:space="preserve"> </w:t>
      </w:r>
      <w:proofErr w:type="spellStart"/>
      <w:r w:rsidR="00D2725D">
        <w:rPr>
          <w:lang w:val="bg-BG"/>
        </w:rPr>
        <w:t>Подадтелите</w:t>
      </w:r>
      <w:proofErr w:type="spellEnd"/>
      <w:r w:rsidR="00D2725D">
        <w:rPr>
          <w:lang w:val="bg-BG"/>
        </w:rPr>
        <w:t xml:space="preserve"> на искането </w:t>
      </w:r>
      <w:r w:rsidR="000D6A8A">
        <w:rPr>
          <w:lang w:val="bg-BG"/>
        </w:rPr>
        <w:t>прикан</w:t>
      </w:r>
      <w:r w:rsidR="006C00C2">
        <w:rPr>
          <w:lang w:val="bg-BG"/>
        </w:rPr>
        <w:t>ват</w:t>
      </w:r>
      <w:r w:rsidR="000D6A8A">
        <w:rPr>
          <w:lang w:val="bg-BG"/>
        </w:rPr>
        <w:t xml:space="preserve"> Конституционния</w:t>
      </w:r>
      <w:r w:rsidR="00D2725D">
        <w:rPr>
          <w:lang w:val="bg-BG"/>
        </w:rPr>
        <w:t>т</w:t>
      </w:r>
      <w:r w:rsidR="000D6A8A">
        <w:rPr>
          <w:lang w:val="bg-BG"/>
        </w:rPr>
        <w:t xml:space="preserve"> съд да провери предварителн</w:t>
      </w:r>
      <w:r w:rsidR="00D2725D">
        <w:rPr>
          <w:lang w:val="bg-BG"/>
        </w:rPr>
        <w:t>о подадените</w:t>
      </w:r>
      <w:r w:rsidR="000D6A8A">
        <w:rPr>
          <w:lang w:val="bg-BG"/>
        </w:rPr>
        <w:t xml:space="preserve"> </w:t>
      </w:r>
      <w:r w:rsidR="00AC02EE">
        <w:rPr>
          <w:lang w:val="bg-BG"/>
        </w:rPr>
        <w:t>на територията на Турция</w:t>
      </w:r>
      <w:r w:rsidR="00AC02EE" w:rsidDel="00D2725D">
        <w:rPr>
          <w:lang w:val="bg-BG"/>
        </w:rPr>
        <w:t xml:space="preserve"> </w:t>
      </w:r>
      <w:r w:rsidR="00D2725D">
        <w:rPr>
          <w:lang w:val="bg-BG"/>
        </w:rPr>
        <w:t xml:space="preserve"> заявления </w:t>
      </w:r>
      <w:r w:rsidR="000D6A8A">
        <w:rPr>
          <w:lang w:val="bg-BG"/>
        </w:rPr>
        <w:t>за гласуване, , да извърши проверки на избирателните списъци, съставени на територията на България, в които фигурирал постоянният адрес на лицата</w:t>
      </w:r>
      <w:r w:rsidR="00142A46">
        <w:rPr>
          <w:lang w:val="bg-BG"/>
        </w:rPr>
        <w:t>,</w:t>
      </w:r>
      <w:r w:rsidR="000D6A8A">
        <w:rPr>
          <w:lang w:val="bg-BG"/>
        </w:rPr>
        <w:t xml:space="preserve"> желаещи да гласуват в Турция</w:t>
      </w:r>
      <w:r w:rsidR="00F9757D">
        <w:rPr>
          <w:lang w:val="bg-BG"/>
        </w:rPr>
        <w:t>,</w:t>
      </w:r>
      <w:r w:rsidR="000D6A8A">
        <w:rPr>
          <w:lang w:val="bg-BG"/>
        </w:rPr>
        <w:t xml:space="preserve"> и да установят </w:t>
      </w:r>
      <w:r w:rsidR="002E44A9">
        <w:rPr>
          <w:lang w:val="bg-BG"/>
        </w:rPr>
        <w:t>дали протоколите</w:t>
      </w:r>
      <w:r w:rsidR="00142A46">
        <w:rPr>
          <w:lang w:val="bg-BG"/>
        </w:rPr>
        <w:t>,</w:t>
      </w:r>
      <w:r w:rsidR="002E44A9">
        <w:rPr>
          <w:lang w:val="bg-BG"/>
        </w:rPr>
        <w:t xml:space="preserve"> съставени от избирателните комисии</w:t>
      </w:r>
      <w:r w:rsidR="00142A46">
        <w:rPr>
          <w:lang w:val="bg-BG"/>
        </w:rPr>
        <w:t>,</w:t>
      </w:r>
      <w:r w:rsidR="002E44A9">
        <w:rPr>
          <w:lang w:val="bg-BG"/>
        </w:rPr>
        <w:t xml:space="preserve"> отговарящи за избирателните секции</w:t>
      </w:r>
      <w:r w:rsidR="00142A46">
        <w:rPr>
          <w:lang w:val="bg-BG"/>
        </w:rPr>
        <w:t>,</w:t>
      </w:r>
      <w:r w:rsidR="002E44A9">
        <w:rPr>
          <w:lang w:val="bg-BG"/>
        </w:rPr>
        <w:t xml:space="preserve"> открити на територията на Турция</w:t>
      </w:r>
      <w:r w:rsidR="00142A46">
        <w:rPr>
          <w:lang w:val="bg-BG"/>
        </w:rPr>
        <w:t>,</w:t>
      </w:r>
      <w:r w:rsidR="002E44A9">
        <w:rPr>
          <w:lang w:val="bg-BG"/>
        </w:rPr>
        <w:t xml:space="preserve"> са не</w:t>
      </w:r>
      <w:r w:rsidR="006C00C2">
        <w:rPr>
          <w:lang w:val="bg-BG"/>
        </w:rPr>
        <w:t>действителни</w:t>
      </w:r>
      <w:r w:rsidR="002E44A9">
        <w:rPr>
          <w:lang w:val="bg-BG"/>
        </w:rPr>
        <w:t xml:space="preserve">. </w:t>
      </w:r>
      <w:r w:rsidR="00AB5C3C">
        <w:rPr>
          <w:lang w:val="bg-BG"/>
        </w:rPr>
        <w:t xml:space="preserve">Според </w:t>
      </w:r>
      <w:r w:rsidR="00F9757D">
        <w:rPr>
          <w:lang w:val="bg-BG"/>
        </w:rPr>
        <w:t xml:space="preserve"> подателите</w:t>
      </w:r>
      <w:r w:rsidR="00AC02EE">
        <w:rPr>
          <w:lang w:val="bg-BG"/>
        </w:rPr>
        <w:t xml:space="preserve"> на искането</w:t>
      </w:r>
      <w:r w:rsidR="00AB5C3C">
        <w:rPr>
          <w:lang w:val="bg-BG"/>
        </w:rPr>
        <w:t xml:space="preserve"> големият брой нередности, </w:t>
      </w:r>
      <w:r w:rsidR="00AC02EE">
        <w:rPr>
          <w:lang w:val="bg-BG"/>
        </w:rPr>
        <w:t xml:space="preserve"> допуснати </w:t>
      </w:r>
      <w:r w:rsidR="00AB5C3C">
        <w:rPr>
          <w:lang w:val="bg-BG"/>
        </w:rPr>
        <w:t>в процеса на изборите във въпросните 123 избирателни секции</w:t>
      </w:r>
      <w:r w:rsidR="00F9757D">
        <w:rPr>
          <w:lang w:val="bg-BG"/>
        </w:rPr>
        <w:t>,</w:t>
      </w:r>
      <w:r w:rsidR="00AB5C3C">
        <w:rPr>
          <w:lang w:val="bg-BG"/>
        </w:rPr>
        <w:t xml:space="preserve"> налага анулиране на гласовете, получени в тях, анулиране, което би довело до промяна в изборните резултати </w:t>
      </w:r>
      <w:r w:rsidR="00D00051">
        <w:rPr>
          <w:lang w:val="bg-BG"/>
        </w:rPr>
        <w:t>и отнемането на мандатите на седем депутати от ДПС.</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23</w:t>
      </w:r>
      <w:r w:rsidRPr="003643C5">
        <w:fldChar w:fldCharType="end"/>
      </w:r>
      <w:r w:rsidR="0092612C" w:rsidRPr="00097EB8">
        <w:rPr>
          <w:lang w:val="bg-BG"/>
        </w:rPr>
        <w:t>.</w:t>
      </w:r>
      <w:r w:rsidR="0092612C" w:rsidRPr="003643C5">
        <w:rPr>
          <w:lang w:val="fr-FR"/>
        </w:rPr>
        <w:t>  </w:t>
      </w:r>
      <w:r w:rsidR="000C74A5">
        <w:rPr>
          <w:lang w:val="bg-BG"/>
        </w:rPr>
        <w:t xml:space="preserve">На </w:t>
      </w:r>
      <w:r w:rsidR="0092612C" w:rsidRPr="00097EB8">
        <w:rPr>
          <w:lang w:val="bg-BG"/>
        </w:rPr>
        <w:t xml:space="preserve">22 </w:t>
      </w:r>
      <w:r w:rsidR="000C74A5">
        <w:rPr>
          <w:lang w:val="bg-BG"/>
        </w:rPr>
        <w:t>юли</w:t>
      </w:r>
      <w:r w:rsidR="0092612C" w:rsidRPr="00097EB8">
        <w:rPr>
          <w:lang w:val="bg-BG"/>
        </w:rPr>
        <w:t xml:space="preserve"> 2009</w:t>
      </w:r>
      <w:r w:rsidR="000C74A5">
        <w:rPr>
          <w:lang w:val="bg-BG"/>
        </w:rPr>
        <w:t xml:space="preserve"> г.</w:t>
      </w:r>
      <w:r w:rsidR="0092612C" w:rsidRPr="00097EB8">
        <w:rPr>
          <w:lang w:val="bg-BG"/>
        </w:rPr>
        <w:t xml:space="preserve">, </w:t>
      </w:r>
      <w:r w:rsidR="000C74A5">
        <w:rPr>
          <w:lang w:val="bg-BG"/>
        </w:rPr>
        <w:t xml:space="preserve">главният прокурор внася </w:t>
      </w:r>
      <w:r w:rsidR="000C74A5" w:rsidRPr="006C00C2">
        <w:rPr>
          <w:lang w:val="bg-BG"/>
        </w:rPr>
        <w:t>иск</w:t>
      </w:r>
      <w:r w:rsidR="00F9757D">
        <w:rPr>
          <w:lang w:val="bg-BG"/>
        </w:rPr>
        <w:t>ането</w:t>
      </w:r>
      <w:r w:rsidR="000C74A5">
        <w:rPr>
          <w:lang w:val="bg-BG"/>
        </w:rPr>
        <w:t xml:space="preserve"> на ръководителя и членовете на партия РЗС в Конституционния съд. </w:t>
      </w:r>
    </w:p>
    <w:p w:rsidR="0092612C" w:rsidRPr="00097EB8" w:rsidRDefault="0092612C" w:rsidP="003643C5">
      <w:pPr>
        <w:pStyle w:val="ECHRHeading3"/>
        <w:rPr>
          <w:lang w:val="bg-BG"/>
        </w:rPr>
      </w:pPr>
      <w:r w:rsidRPr="00097EB8">
        <w:rPr>
          <w:lang w:val="bg-BG"/>
        </w:rPr>
        <w:t>2.</w:t>
      </w:r>
      <w:r w:rsidRPr="003643C5">
        <w:rPr>
          <w:lang w:val="fr-FR"/>
        </w:rPr>
        <w:t>  </w:t>
      </w:r>
      <w:r w:rsidR="002C52A6">
        <w:rPr>
          <w:lang w:val="bg-BG"/>
        </w:rPr>
        <w:t>Първа фаза на про</w:t>
      </w:r>
      <w:r w:rsidR="006C00C2">
        <w:rPr>
          <w:lang w:val="bg-BG"/>
        </w:rPr>
        <w:t>изводството</w:t>
      </w:r>
      <w:r w:rsidR="002C52A6">
        <w:rPr>
          <w:lang w:val="bg-BG"/>
        </w:rPr>
        <w:t xml:space="preserve"> пред Конституционния съд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24</w:t>
      </w:r>
      <w:r w:rsidRPr="003643C5">
        <w:fldChar w:fldCharType="end"/>
      </w:r>
      <w:r w:rsidR="0092612C" w:rsidRPr="00097EB8">
        <w:rPr>
          <w:lang w:val="bg-BG"/>
        </w:rPr>
        <w:t>.</w:t>
      </w:r>
      <w:r w:rsidR="0092612C" w:rsidRPr="003643C5">
        <w:rPr>
          <w:lang w:val="fr-FR"/>
        </w:rPr>
        <w:t>  </w:t>
      </w:r>
      <w:r w:rsidR="002C52A6">
        <w:rPr>
          <w:lang w:val="bg-BG"/>
        </w:rPr>
        <w:t>На</w:t>
      </w:r>
      <w:r w:rsidR="0092612C" w:rsidRPr="00097EB8">
        <w:rPr>
          <w:lang w:val="bg-BG"/>
        </w:rPr>
        <w:t xml:space="preserve"> 11 </w:t>
      </w:r>
      <w:r w:rsidR="002C52A6">
        <w:rPr>
          <w:lang w:val="bg-BG"/>
        </w:rPr>
        <w:t xml:space="preserve">август </w:t>
      </w:r>
      <w:r w:rsidR="0092612C" w:rsidRPr="00097EB8">
        <w:rPr>
          <w:lang w:val="bg-BG"/>
        </w:rPr>
        <w:t>2009</w:t>
      </w:r>
      <w:r w:rsidR="002C52A6">
        <w:rPr>
          <w:lang w:val="bg-BG"/>
        </w:rPr>
        <w:t xml:space="preserve"> г.</w:t>
      </w:r>
      <w:r w:rsidR="0092612C" w:rsidRPr="00097EB8">
        <w:rPr>
          <w:lang w:val="bg-BG"/>
        </w:rPr>
        <w:t xml:space="preserve">, </w:t>
      </w:r>
      <w:r w:rsidR="002C52A6">
        <w:rPr>
          <w:lang w:val="bg-BG"/>
        </w:rPr>
        <w:t xml:space="preserve">Конституционният съд обявява </w:t>
      </w:r>
      <w:r w:rsidR="00492DAC">
        <w:rPr>
          <w:lang w:val="bg-BG"/>
        </w:rPr>
        <w:t xml:space="preserve"> искането </w:t>
      </w:r>
      <w:r w:rsidR="002C52A6">
        <w:rPr>
          <w:lang w:val="bg-BG"/>
        </w:rPr>
        <w:t>за допустим</w:t>
      </w:r>
      <w:r w:rsidR="00492DAC">
        <w:rPr>
          <w:lang w:val="bg-BG"/>
        </w:rPr>
        <w:t>о</w:t>
      </w:r>
      <w:r w:rsidR="002C52A6">
        <w:rPr>
          <w:lang w:val="bg-BG"/>
        </w:rPr>
        <w:t xml:space="preserve"> и определя като страни </w:t>
      </w:r>
      <w:r w:rsidR="00492DAC">
        <w:rPr>
          <w:lang w:val="bg-BG"/>
        </w:rPr>
        <w:t xml:space="preserve"> в </w:t>
      </w:r>
      <w:r w:rsidR="002C52A6">
        <w:rPr>
          <w:lang w:val="bg-BG"/>
        </w:rPr>
        <w:t>про</w:t>
      </w:r>
      <w:r w:rsidR="006C00C2">
        <w:rPr>
          <w:lang w:val="bg-BG"/>
        </w:rPr>
        <w:t>изводството</w:t>
      </w:r>
      <w:r w:rsidR="002C52A6">
        <w:rPr>
          <w:lang w:val="bg-BG"/>
        </w:rPr>
        <w:t xml:space="preserve"> - Народното събрание, Министерския съвет, Министерството на външните работи,   </w:t>
      </w:r>
      <w:r w:rsidR="000A37D3">
        <w:rPr>
          <w:lang w:val="bg-BG"/>
        </w:rPr>
        <w:t>Централната избирателна комисия, Националната дирекция "Гражданско състояни</w:t>
      </w:r>
      <w:r w:rsidR="00551CC9">
        <w:rPr>
          <w:lang w:val="bg-BG"/>
        </w:rPr>
        <w:t>е</w:t>
      </w:r>
      <w:r w:rsidR="000A37D3">
        <w:rPr>
          <w:lang w:val="bg-BG"/>
        </w:rPr>
        <w:t>"</w:t>
      </w:r>
      <w:r w:rsidR="00492DAC">
        <w:rPr>
          <w:lang w:val="bg-BG"/>
        </w:rPr>
        <w:t>,</w:t>
      </w:r>
      <w:r w:rsidR="000A37D3">
        <w:rPr>
          <w:lang w:val="bg-BG"/>
        </w:rPr>
        <w:t xml:space="preserve"> отговаряща за данните</w:t>
      </w:r>
      <w:r w:rsidR="00551CC9">
        <w:rPr>
          <w:lang w:val="bg-BG"/>
        </w:rPr>
        <w:t xml:space="preserve"> за</w:t>
      </w:r>
      <w:r w:rsidR="000A37D3">
        <w:rPr>
          <w:lang w:val="bg-BG"/>
        </w:rPr>
        <w:t xml:space="preserve"> гражданското състояние на гражданите</w:t>
      </w:r>
      <w:r w:rsidR="00492DAC">
        <w:rPr>
          <w:lang w:val="bg-BG"/>
        </w:rPr>
        <w:t>,</w:t>
      </w:r>
      <w:r w:rsidR="000A37D3">
        <w:rPr>
          <w:lang w:val="bg-BG"/>
        </w:rPr>
        <w:t xml:space="preserve"> и две неправителствени организации. Той изпраща копия от иск</w:t>
      </w:r>
      <w:r w:rsidR="00492DAC">
        <w:rPr>
          <w:lang w:val="bg-BG"/>
        </w:rPr>
        <w:t>ането</w:t>
      </w:r>
      <w:r w:rsidR="000A37D3">
        <w:rPr>
          <w:lang w:val="bg-BG"/>
        </w:rPr>
        <w:t xml:space="preserve"> и </w:t>
      </w:r>
      <w:r w:rsidR="008A5B83">
        <w:rPr>
          <w:lang w:val="bg-BG"/>
        </w:rPr>
        <w:t>прилож</w:t>
      </w:r>
      <w:r w:rsidR="00492DAC">
        <w:rPr>
          <w:lang w:val="bg-BG"/>
        </w:rPr>
        <w:t xml:space="preserve">ени към него </w:t>
      </w:r>
      <w:r w:rsidR="000A37D3">
        <w:rPr>
          <w:lang w:val="bg-BG"/>
        </w:rPr>
        <w:t xml:space="preserve"> документи на страните </w:t>
      </w:r>
      <w:r w:rsidR="00AC02EE">
        <w:rPr>
          <w:lang w:val="bg-BG"/>
        </w:rPr>
        <w:t>в</w:t>
      </w:r>
      <w:r w:rsidR="000A37D3">
        <w:rPr>
          <w:lang w:val="bg-BG"/>
        </w:rPr>
        <w:t xml:space="preserve"> про</w:t>
      </w:r>
      <w:r w:rsidR="008A5B83">
        <w:rPr>
          <w:lang w:val="bg-BG"/>
        </w:rPr>
        <w:t>изводството</w:t>
      </w:r>
      <w:r w:rsidR="000A37D3">
        <w:rPr>
          <w:lang w:val="bg-BG"/>
        </w:rPr>
        <w:t xml:space="preserve"> и им дава двадесет дни, за да представят своите становища по същ</w:t>
      </w:r>
      <w:r w:rsidR="008A5B83">
        <w:rPr>
          <w:lang w:val="bg-BG"/>
        </w:rPr>
        <w:t>еството</w:t>
      </w:r>
      <w:r w:rsidR="000A37D3">
        <w:rPr>
          <w:lang w:val="bg-BG"/>
        </w:rPr>
        <w:t xml:space="preserve"> на делото. </w:t>
      </w:r>
      <w:r w:rsidR="00AC02EE">
        <w:rPr>
          <w:lang w:val="bg-BG"/>
        </w:rPr>
        <w:t xml:space="preserve"> Изисква </w:t>
      </w:r>
      <w:r w:rsidR="000A37D3">
        <w:rPr>
          <w:lang w:val="bg-BG"/>
        </w:rPr>
        <w:t>от Националната дирекция "Гражданско състояние"</w:t>
      </w:r>
      <w:r w:rsidR="00492DAC">
        <w:rPr>
          <w:lang w:val="bg-BG"/>
        </w:rPr>
        <w:t>,</w:t>
      </w:r>
      <w:r w:rsidR="000A37D3">
        <w:rPr>
          <w:lang w:val="bg-BG"/>
        </w:rPr>
        <w:t xml:space="preserve"> отговаряща за данните </w:t>
      </w:r>
      <w:r w:rsidR="00F62615">
        <w:rPr>
          <w:lang w:val="bg-BG"/>
        </w:rPr>
        <w:t>по</w:t>
      </w:r>
      <w:r w:rsidR="000A37D3">
        <w:rPr>
          <w:lang w:val="bg-BG"/>
        </w:rPr>
        <w:t xml:space="preserve"> гражданското състояние на гражданите</w:t>
      </w:r>
      <w:r w:rsidR="00492DAC">
        <w:rPr>
          <w:lang w:val="bg-BG"/>
        </w:rPr>
        <w:t>,</w:t>
      </w:r>
      <w:r w:rsidR="000A37D3" w:rsidRPr="00097EB8">
        <w:rPr>
          <w:lang w:val="bg-BG"/>
        </w:rPr>
        <w:t xml:space="preserve"> </w:t>
      </w:r>
      <w:r w:rsidR="000A37D3">
        <w:rPr>
          <w:lang w:val="bg-BG"/>
        </w:rPr>
        <w:t>да установи колко избиратели са гласували веднъж на територията на страната и втори път на територията на Турция</w:t>
      </w:r>
      <w:r w:rsidR="0092612C" w:rsidRPr="00097EB8">
        <w:rPr>
          <w:lang w:val="bg-BG"/>
        </w:rPr>
        <w:t xml:space="preserve"> </w:t>
      </w:r>
      <w:r w:rsidR="000A37D3">
        <w:rPr>
          <w:lang w:val="bg-BG"/>
        </w:rPr>
        <w:t xml:space="preserve">и я приканва да представи заверени копия на списъците с </w:t>
      </w:r>
      <w:r w:rsidR="00F62615">
        <w:rPr>
          <w:lang w:val="bg-BG"/>
        </w:rPr>
        <w:t xml:space="preserve">гласувалите </w:t>
      </w:r>
      <w:r w:rsidR="000A37D3">
        <w:rPr>
          <w:lang w:val="bg-BG"/>
        </w:rPr>
        <w:t xml:space="preserve">и </w:t>
      </w:r>
      <w:r w:rsidR="00090B6B">
        <w:rPr>
          <w:lang w:val="bg-BG"/>
        </w:rPr>
        <w:t>изборни</w:t>
      </w:r>
      <w:r w:rsidR="00F62615">
        <w:rPr>
          <w:lang w:val="bg-BG"/>
        </w:rPr>
        <w:t>те</w:t>
      </w:r>
      <w:r w:rsidR="00090B6B">
        <w:rPr>
          <w:lang w:val="bg-BG"/>
        </w:rPr>
        <w:t xml:space="preserve"> протоколи от секциите</w:t>
      </w:r>
      <w:r w:rsidR="00492DAC">
        <w:rPr>
          <w:lang w:val="bg-BG"/>
        </w:rPr>
        <w:t>,</w:t>
      </w:r>
      <w:r w:rsidR="00090B6B">
        <w:rPr>
          <w:lang w:val="bg-BG"/>
        </w:rPr>
        <w:t xml:space="preserve"> открити на територията на Турция. Председателят на Конституционния съд Р. и съдия Б.П. </w:t>
      </w:r>
      <w:r w:rsidR="00090B6B" w:rsidRPr="00F62615">
        <w:rPr>
          <w:lang w:val="bg-BG"/>
        </w:rPr>
        <w:t xml:space="preserve">подписват </w:t>
      </w:r>
      <w:r w:rsidR="00AC02EE">
        <w:rPr>
          <w:lang w:val="bg-BG"/>
        </w:rPr>
        <w:t xml:space="preserve"> определението </w:t>
      </w:r>
      <w:r w:rsidR="00090B6B" w:rsidRPr="003F47AC">
        <w:rPr>
          <w:lang w:val="bg-BG"/>
        </w:rPr>
        <w:t>за допустимост</w:t>
      </w:r>
      <w:r w:rsidR="00492DAC">
        <w:rPr>
          <w:lang w:val="bg-BG"/>
        </w:rPr>
        <w:t>,</w:t>
      </w:r>
      <w:r w:rsidR="00090B6B">
        <w:rPr>
          <w:lang w:val="bg-BG"/>
        </w:rPr>
        <w:t xml:space="preserve"> като изразяват о</w:t>
      </w:r>
      <w:r w:rsidR="003F47AC">
        <w:rPr>
          <w:lang w:val="bg-BG"/>
        </w:rPr>
        <w:t>собено</w:t>
      </w:r>
      <w:r w:rsidR="00090B6B">
        <w:rPr>
          <w:lang w:val="bg-BG"/>
        </w:rPr>
        <w:t xml:space="preserve"> мнение. Те твърдят, че главният прокурор е трябвало да сезира </w:t>
      </w:r>
      <w:r w:rsidR="00F62615">
        <w:rPr>
          <w:lang w:val="bg-BG"/>
        </w:rPr>
        <w:t>Конституционния съд</w:t>
      </w:r>
      <w:r w:rsidR="0092612C" w:rsidRPr="00097EB8">
        <w:rPr>
          <w:lang w:val="bg-BG"/>
        </w:rPr>
        <w:t xml:space="preserve"> </w:t>
      </w:r>
      <w:r w:rsidR="00EC6225">
        <w:rPr>
          <w:lang w:val="bg-BG"/>
        </w:rPr>
        <w:t>с</w:t>
      </w:r>
      <w:r w:rsidR="00492DAC">
        <w:rPr>
          <w:lang w:val="bg-BG"/>
        </w:rPr>
        <w:t xml:space="preserve"> мотивирано искане</w:t>
      </w:r>
      <w:r w:rsidR="00EC6225">
        <w:rPr>
          <w:lang w:val="bg-BG"/>
        </w:rPr>
        <w:t xml:space="preserve">, а не просто да внесе </w:t>
      </w:r>
      <w:proofErr w:type="spellStart"/>
      <w:r w:rsidR="00EC6225">
        <w:rPr>
          <w:lang w:val="bg-BG"/>
        </w:rPr>
        <w:t>иск</w:t>
      </w:r>
      <w:r w:rsidR="00492DAC">
        <w:rPr>
          <w:lang w:val="bg-BG"/>
        </w:rPr>
        <w:t>нето</w:t>
      </w:r>
      <w:proofErr w:type="spellEnd"/>
      <w:r w:rsidR="00EC6225">
        <w:rPr>
          <w:lang w:val="bg-BG"/>
        </w:rPr>
        <w:t xml:space="preserve"> за анулиране, подаден</w:t>
      </w:r>
      <w:r w:rsidR="00492DAC">
        <w:rPr>
          <w:lang w:val="bg-BG"/>
        </w:rPr>
        <w:t>о</w:t>
      </w:r>
      <w:r w:rsidR="00EC6225">
        <w:rPr>
          <w:lang w:val="bg-BG"/>
        </w:rPr>
        <w:t xml:space="preserve"> от политическа партия РЗС. </w:t>
      </w:r>
    </w:p>
    <w:p w:rsidR="0092612C" w:rsidRPr="006A2E80" w:rsidRDefault="0092612C" w:rsidP="003643C5">
      <w:pPr>
        <w:pStyle w:val="ECHRHeading3"/>
        <w:rPr>
          <w:lang w:val="bg-BG"/>
        </w:rPr>
      </w:pPr>
      <w:r w:rsidRPr="00097EB8">
        <w:rPr>
          <w:lang w:val="bg-BG"/>
        </w:rPr>
        <w:t>3.</w:t>
      </w:r>
      <w:r w:rsidRPr="003643C5">
        <w:rPr>
          <w:lang w:val="fr-FR"/>
        </w:rPr>
        <w:t>  </w:t>
      </w:r>
      <w:r w:rsidR="006A2E80">
        <w:rPr>
          <w:lang w:val="bg-BG"/>
        </w:rPr>
        <w:t>Първ</w:t>
      </w:r>
      <w:r w:rsidR="00BA657B">
        <w:rPr>
          <w:lang w:val="bg-BG"/>
        </w:rPr>
        <w:t>оначални</w:t>
      </w:r>
      <w:r w:rsidR="006A2E80">
        <w:rPr>
          <w:lang w:val="bg-BG"/>
        </w:rPr>
        <w:t xml:space="preserve"> писмени становища на парламентарната група на ДПС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25</w:t>
      </w:r>
      <w:r w:rsidRPr="003643C5">
        <w:fldChar w:fldCharType="end"/>
      </w:r>
      <w:r w:rsidR="0092612C" w:rsidRPr="00097EB8">
        <w:rPr>
          <w:lang w:val="bg-BG"/>
        </w:rPr>
        <w:t>.</w:t>
      </w:r>
      <w:r w:rsidR="0092612C" w:rsidRPr="003643C5">
        <w:rPr>
          <w:lang w:val="fr-FR"/>
        </w:rPr>
        <w:t>  </w:t>
      </w:r>
      <w:r w:rsidR="006A2E80">
        <w:rPr>
          <w:lang w:val="bg-BG"/>
        </w:rPr>
        <w:t xml:space="preserve">На </w:t>
      </w:r>
      <w:r w:rsidR="0092612C" w:rsidRPr="00097EB8">
        <w:rPr>
          <w:lang w:val="bg-BG"/>
        </w:rPr>
        <w:t xml:space="preserve">18 </w:t>
      </w:r>
      <w:r w:rsidR="006A2E80">
        <w:rPr>
          <w:lang w:val="bg-BG"/>
        </w:rPr>
        <w:t xml:space="preserve">септември </w:t>
      </w:r>
      <w:r w:rsidR="0092612C" w:rsidRPr="00097EB8">
        <w:rPr>
          <w:lang w:val="bg-BG"/>
        </w:rPr>
        <w:t>2009</w:t>
      </w:r>
      <w:r w:rsidR="006A2E80">
        <w:rPr>
          <w:lang w:val="bg-BG"/>
        </w:rPr>
        <w:t xml:space="preserve"> г.</w:t>
      </w:r>
      <w:r w:rsidR="0092612C" w:rsidRPr="00097EB8">
        <w:rPr>
          <w:lang w:val="bg-BG"/>
        </w:rPr>
        <w:t xml:space="preserve"> </w:t>
      </w:r>
      <w:r w:rsidR="006A2E80">
        <w:rPr>
          <w:lang w:val="bg-BG"/>
        </w:rPr>
        <w:t xml:space="preserve">парламентарната група на ДПС в Народното събрание представя своето становище по делото. На първо място, тя </w:t>
      </w:r>
      <w:r w:rsidR="005B6752">
        <w:rPr>
          <w:lang w:val="bg-BG"/>
        </w:rPr>
        <w:t xml:space="preserve"> възразява относно</w:t>
      </w:r>
      <w:r w:rsidR="006A2E80">
        <w:rPr>
          <w:lang w:val="bg-BG"/>
        </w:rPr>
        <w:t xml:space="preserve"> допустимостта на </w:t>
      </w:r>
      <w:r w:rsidR="005B6752">
        <w:rPr>
          <w:lang w:val="bg-BG"/>
        </w:rPr>
        <w:t xml:space="preserve">искането, </w:t>
      </w:r>
      <w:r w:rsidR="008967F7" w:rsidRPr="003F47AC">
        <w:rPr>
          <w:lang w:val="bg-BG"/>
        </w:rPr>
        <w:t>подаден</w:t>
      </w:r>
      <w:r w:rsidR="005B6752">
        <w:rPr>
          <w:lang w:val="bg-BG"/>
        </w:rPr>
        <w:t>о</w:t>
      </w:r>
      <w:r w:rsidR="006A2E80">
        <w:rPr>
          <w:lang w:val="bg-BG"/>
        </w:rPr>
        <w:t xml:space="preserve"> от четиримата</w:t>
      </w:r>
      <w:r w:rsidR="005B6752">
        <w:rPr>
          <w:lang w:val="bg-BG"/>
        </w:rPr>
        <w:t xml:space="preserve"> податели</w:t>
      </w:r>
      <w:r w:rsidR="006A2E80">
        <w:rPr>
          <w:lang w:val="bg-BG"/>
        </w:rPr>
        <w:t>. Според тях: главният прокурор е пропуснал да извърши предварителна преценка на основателността на въпросн</w:t>
      </w:r>
      <w:r w:rsidR="005B6752">
        <w:rPr>
          <w:lang w:val="bg-BG"/>
        </w:rPr>
        <w:t>ото</w:t>
      </w:r>
      <w:r w:rsidR="006A2E80">
        <w:rPr>
          <w:lang w:val="bg-BG"/>
        </w:rPr>
        <w:t xml:space="preserve"> иск</w:t>
      </w:r>
      <w:r w:rsidR="005B6752">
        <w:rPr>
          <w:lang w:val="bg-BG"/>
        </w:rPr>
        <w:t>ане</w:t>
      </w:r>
      <w:r w:rsidR="006A2E80">
        <w:rPr>
          <w:lang w:val="bg-BG"/>
        </w:rPr>
        <w:t xml:space="preserve"> и просто го е </w:t>
      </w:r>
      <w:r w:rsidR="000C647D">
        <w:rPr>
          <w:lang w:val="bg-BG"/>
        </w:rPr>
        <w:t xml:space="preserve">внесъл </w:t>
      </w:r>
      <w:r w:rsidR="006A2E80">
        <w:rPr>
          <w:lang w:val="bg-BG"/>
        </w:rPr>
        <w:t xml:space="preserve">в Конституционния съд; </w:t>
      </w:r>
      <w:r w:rsidR="005B6752">
        <w:rPr>
          <w:lang w:val="bg-BG"/>
        </w:rPr>
        <w:t xml:space="preserve">искането </w:t>
      </w:r>
      <w:r w:rsidR="006A2E80">
        <w:rPr>
          <w:lang w:val="bg-BG"/>
        </w:rPr>
        <w:t>е бил</w:t>
      </w:r>
      <w:r w:rsidR="005B6752">
        <w:rPr>
          <w:lang w:val="bg-BG"/>
        </w:rPr>
        <w:t>о</w:t>
      </w:r>
      <w:r w:rsidR="006A2E80">
        <w:rPr>
          <w:lang w:val="bg-BG"/>
        </w:rPr>
        <w:t xml:space="preserve"> </w:t>
      </w:r>
      <w:r w:rsidR="000C647D">
        <w:rPr>
          <w:lang w:val="bg-BG"/>
        </w:rPr>
        <w:t>подаден</w:t>
      </w:r>
      <w:r w:rsidR="005B6752">
        <w:rPr>
          <w:lang w:val="bg-BG"/>
        </w:rPr>
        <w:t>о</w:t>
      </w:r>
      <w:r w:rsidR="006A2E80">
        <w:rPr>
          <w:lang w:val="bg-BG"/>
        </w:rPr>
        <w:t xml:space="preserve"> </w:t>
      </w:r>
      <w:r w:rsidR="00A14D25">
        <w:rPr>
          <w:lang w:val="bg-BG"/>
        </w:rPr>
        <w:t>със закъснение, след полагане на клетва от въпросните депутати; седем</w:t>
      </w:r>
      <w:r w:rsidR="007112CE">
        <w:rPr>
          <w:lang w:val="bg-BG"/>
        </w:rPr>
        <w:t>те</w:t>
      </w:r>
      <w:r w:rsidR="00A14D25">
        <w:rPr>
          <w:lang w:val="bg-BG"/>
        </w:rPr>
        <w:t xml:space="preserve"> депутати от ДПС</w:t>
      </w:r>
      <w:r w:rsidR="005B6752">
        <w:rPr>
          <w:lang w:val="bg-BG"/>
        </w:rPr>
        <w:t>,</w:t>
      </w:r>
      <w:r w:rsidR="00A14D25">
        <w:rPr>
          <w:lang w:val="bg-BG"/>
        </w:rPr>
        <w:t xml:space="preserve"> </w:t>
      </w:r>
      <w:r w:rsidR="007112CE">
        <w:rPr>
          <w:lang w:val="bg-BG"/>
        </w:rPr>
        <w:t>споменати в иска</w:t>
      </w:r>
      <w:r w:rsidR="005B6752">
        <w:rPr>
          <w:lang w:val="bg-BG"/>
        </w:rPr>
        <w:t>нето,</w:t>
      </w:r>
      <w:r w:rsidR="007112CE">
        <w:rPr>
          <w:lang w:val="bg-BG"/>
        </w:rPr>
        <w:t xml:space="preserve">  са били посочени </w:t>
      </w:r>
      <w:r w:rsidR="00980F86">
        <w:rPr>
          <w:lang w:val="bg-BG"/>
        </w:rPr>
        <w:t>на случаен принцип, тъй като гласовете в чужбина са важ</w:t>
      </w:r>
      <w:r w:rsidR="00117CAA">
        <w:rPr>
          <w:lang w:val="bg-BG"/>
        </w:rPr>
        <w:t>е</w:t>
      </w:r>
      <w:r w:rsidR="009A7300">
        <w:rPr>
          <w:lang w:val="bg-BG"/>
        </w:rPr>
        <w:t>ли</w:t>
      </w:r>
      <w:r w:rsidR="00980F86">
        <w:rPr>
          <w:lang w:val="bg-BG"/>
        </w:rPr>
        <w:t xml:space="preserve"> единствено за пропорционалното разпределение на мандатите между различните партии на национално ниво, а не за т</w:t>
      </w:r>
      <w:r w:rsidR="009A7300">
        <w:rPr>
          <w:lang w:val="bg-BG"/>
        </w:rPr>
        <w:t>а</w:t>
      </w:r>
      <w:r w:rsidR="00980F86">
        <w:rPr>
          <w:lang w:val="bg-BG"/>
        </w:rPr>
        <w:t>зи или он</w:t>
      </w:r>
      <w:r w:rsidR="009A7300">
        <w:rPr>
          <w:lang w:val="bg-BG"/>
        </w:rPr>
        <w:t>а</w:t>
      </w:r>
      <w:r w:rsidR="00980F86">
        <w:rPr>
          <w:lang w:val="bg-BG"/>
        </w:rPr>
        <w:t>зи</w:t>
      </w:r>
      <w:r w:rsidR="009A7300">
        <w:rPr>
          <w:lang w:val="bg-BG"/>
        </w:rPr>
        <w:t xml:space="preserve"> кандидатска листа</w:t>
      </w:r>
      <w:r w:rsidR="00980F86">
        <w:rPr>
          <w:lang w:val="bg-BG"/>
        </w:rPr>
        <w:t>. На второ място, парламентарната група на ДПС твърди, че иск</w:t>
      </w:r>
      <w:r w:rsidR="005B6752">
        <w:rPr>
          <w:lang w:val="bg-BG"/>
        </w:rPr>
        <w:t>ането</w:t>
      </w:r>
      <w:r w:rsidR="00980F86">
        <w:rPr>
          <w:lang w:val="bg-BG"/>
        </w:rPr>
        <w:t xml:space="preserve"> е неоснователн</w:t>
      </w:r>
      <w:r w:rsidR="005B6752">
        <w:rPr>
          <w:lang w:val="bg-BG"/>
        </w:rPr>
        <w:t>о</w:t>
      </w:r>
      <w:r w:rsidR="00980F86">
        <w:rPr>
          <w:lang w:val="bg-BG"/>
        </w:rPr>
        <w:t xml:space="preserve"> поради следното: </w:t>
      </w:r>
      <w:r w:rsidR="00725630">
        <w:rPr>
          <w:lang w:val="bg-BG"/>
        </w:rPr>
        <w:t xml:space="preserve">законовите условия за </w:t>
      </w:r>
      <w:r w:rsidR="00712DE4">
        <w:rPr>
          <w:lang w:val="bg-BG"/>
        </w:rPr>
        <w:t>образуването</w:t>
      </w:r>
      <w:r w:rsidR="00725630">
        <w:rPr>
          <w:lang w:val="bg-BG"/>
        </w:rPr>
        <w:t xml:space="preserve"> на въпросните 123 избирателни секции са били изпълнени; </w:t>
      </w:r>
      <w:r w:rsidR="004334C0">
        <w:rPr>
          <w:lang w:val="bg-BG"/>
        </w:rPr>
        <w:t>случаите на двойно гласуване са били много малко и поради тайн</w:t>
      </w:r>
      <w:r w:rsidR="00712DE4">
        <w:rPr>
          <w:lang w:val="bg-BG"/>
        </w:rPr>
        <w:t>ата на вота</w:t>
      </w:r>
      <w:r w:rsidR="004334C0">
        <w:rPr>
          <w:lang w:val="bg-BG"/>
        </w:rPr>
        <w:t xml:space="preserve"> е било невъзможно да се определи за коя партия точно са гласували тези лица</w:t>
      </w:r>
      <w:r w:rsidR="0092612C" w:rsidRPr="00097EB8">
        <w:rPr>
          <w:lang w:val="bg-BG"/>
        </w:rPr>
        <w:t xml:space="preserve">; </w:t>
      </w:r>
      <w:r w:rsidR="004334C0">
        <w:rPr>
          <w:lang w:val="bg-BG"/>
        </w:rPr>
        <w:t>броят на лицата, фигуриращи в допълнителните избирателни списъци, съставени в самия ден на изборите</w:t>
      </w:r>
      <w:r w:rsidR="005B6752">
        <w:rPr>
          <w:lang w:val="bg-BG"/>
        </w:rPr>
        <w:t>,</w:t>
      </w:r>
      <w:r w:rsidR="004334C0">
        <w:rPr>
          <w:lang w:val="bg-BG"/>
        </w:rPr>
        <w:t xml:space="preserve"> е пре</w:t>
      </w:r>
      <w:r w:rsidR="00712DE4">
        <w:rPr>
          <w:lang w:val="bg-BG"/>
        </w:rPr>
        <w:t>вишавал този на предварително в</w:t>
      </w:r>
      <w:r w:rsidR="004334C0">
        <w:rPr>
          <w:lang w:val="bg-BG"/>
        </w:rPr>
        <w:t xml:space="preserve">писаните избиратели с </w:t>
      </w:r>
      <w:r w:rsidR="00712DE4">
        <w:rPr>
          <w:lang w:val="bg-BG"/>
        </w:rPr>
        <w:t>довода</w:t>
      </w:r>
      <w:r w:rsidR="004334C0">
        <w:rPr>
          <w:lang w:val="bg-BG"/>
        </w:rPr>
        <w:t>, че броят на лицата</w:t>
      </w:r>
      <w:r w:rsidR="005B6752">
        <w:rPr>
          <w:lang w:val="bg-BG"/>
        </w:rPr>
        <w:t>,</w:t>
      </w:r>
      <w:r w:rsidR="004334C0">
        <w:rPr>
          <w:lang w:val="bg-BG"/>
        </w:rPr>
        <w:t xml:space="preserve"> желаещи да упражнят правото си на вот</w:t>
      </w:r>
      <w:r w:rsidR="005B6752">
        <w:rPr>
          <w:lang w:val="bg-BG"/>
        </w:rPr>
        <w:t>,</w:t>
      </w:r>
      <w:r w:rsidR="004334C0">
        <w:rPr>
          <w:lang w:val="bg-BG"/>
        </w:rPr>
        <w:t xml:space="preserve"> многократно е надвишавал броя на избирателите</w:t>
      </w:r>
      <w:r w:rsidR="005B6752">
        <w:rPr>
          <w:lang w:val="bg-BG"/>
        </w:rPr>
        <w:t>,</w:t>
      </w:r>
      <w:r w:rsidR="004334C0">
        <w:rPr>
          <w:lang w:val="bg-BG"/>
        </w:rPr>
        <w:t xml:space="preserve"> изразили предварително своето намерение да гласуват в чужбина; в много от избирателните секции, открити в чужбина, броят на </w:t>
      </w:r>
      <w:r w:rsidR="00712DE4">
        <w:rPr>
          <w:lang w:val="bg-BG"/>
        </w:rPr>
        <w:t>избирателите</w:t>
      </w:r>
      <w:r w:rsidR="004334C0">
        <w:rPr>
          <w:lang w:val="bg-BG"/>
        </w:rPr>
        <w:t xml:space="preserve"> е превишавал хиляда души и това се е случило не само в избирателните секции</w:t>
      </w:r>
      <w:r w:rsidR="005B6752">
        <w:rPr>
          <w:lang w:val="bg-BG"/>
        </w:rPr>
        <w:t>,</w:t>
      </w:r>
      <w:r w:rsidR="004334C0">
        <w:rPr>
          <w:lang w:val="bg-BG"/>
        </w:rPr>
        <w:t xml:space="preserve"> открити в Турция.</w:t>
      </w:r>
    </w:p>
    <w:p w:rsidR="0092612C" w:rsidRPr="00097EB8" w:rsidRDefault="0092612C" w:rsidP="003643C5">
      <w:pPr>
        <w:pStyle w:val="ECHRHeading3"/>
        <w:rPr>
          <w:lang w:val="bg-BG"/>
        </w:rPr>
      </w:pPr>
      <w:r w:rsidRPr="00097EB8">
        <w:rPr>
          <w:lang w:val="bg-BG"/>
        </w:rPr>
        <w:t>4.</w:t>
      </w:r>
      <w:r w:rsidRPr="003643C5">
        <w:rPr>
          <w:lang w:val="fr-FR"/>
        </w:rPr>
        <w:t>  </w:t>
      </w:r>
      <w:r w:rsidR="002C6D1A">
        <w:rPr>
          <w:lang w:val="bg-BG"/>
        </w:rPr>
        <w:t>Експертни доклади</w:t>
      </w:r>
      <w:r w:rsidR="005B6752">
        <w:rPr>
          <w:lang w:val="bg-BG"/>
        </w:rPr>
        <w:t>,</w:t>
      </w:r>
      <w:r w:rsidR="002C6D1A">
        <w:rPr>
          <w:lang w:val="bg-BG"/>
        </w:rPr>
        <w:t xml:space="preserve"> </w:t>
      </w:r>
      <w:r w:rsidR="002C6D1A" w:rsidRPr="00A921EC">
        <w:rPr>
          <w:lang w:val="bg-BG"/>
        </w:rPr>
        <w:t>получени</w:t>
      </w:r>
      <w:r w:rsidR="002C6D1A">
        <w:rPr>
          <w:lang w:val="bg-BG"/>
        </w:rPr>
        <w:t xml:space="preserve"> от Конституционния съд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26</w:t>
      </w:r>
      <w:r w:rsidRPr="003643C5">
        <w:fldChar w:fldCharType="end"/>
      </w:r>
      <w:r w:rsidR="0092612C" w:rsidRPr="00097EB8">
        <w:rPr>
          <w:lang w:val="bg-BG"/>
        </w:rPr>
        <w:t>.</w:t>
      </w:r>
      <w:r w:rsidR="0092612C" w:rsidRPr="003643C5">
        <w:rPr>
          <w:lang w:val="fr-FR"/>
        </w:rPr>
        <w:t>  </w:t>
      </w:r>
      <w:r w:rsidR="002C6D1A">
        <w:rPr>
          <w:lang w:val="bg-BG"/>
        </w:rPr>
        <w:t>На</w:t>
      </w:r>
      <w:r w:rsidR="0092612C" w:rsidRPr="00097EB8">
        <w:rPr>
          <w:lang w:val="bg-BG"/>
        </w:rPr>
        <w:t xml:space="preserve"> 6 </w:t>
      </w:r>
      <w:r w:rsidR="002C6D1A">
        <w:rPr>
          <w:lang w:val="bg-BG"/>
        </w:rPr>
        <w:t>октомври</w:t>
      </w:r>
      <w:r w:rsidR="0092612C" w:rsidRPr="00097EB8">
        <w:rPr>
          <w:lang w:val="bg-BG"/>
        </w:rPr>
        <w:t xml:space="preserve"> 2009</w:t>
      </w:r>
      <w:r w:rsidR="002C6D1A">
        <w:rPr>
          <w:lang w:val="bg-BG"/>
        </w:rPr>
        <w:t xml:space="preserve"> г.</w:t>
      </w:r>
      <w:r w:rsidR="0092612C" w:rsidRPr="00097EB8">
        <w:rPr>
          <w:lang w:val="bg-BG"/>
        </w:rPr>
        <w:t xml:space="preserve">, </w:t>
      </w:r>
      <w:r w:rsidR="002C6D1A">
        <w:rPr>
          <w:lang w:val="bg-BG"/>
        </w:rPr>
        <w:t>по иск</w:t>
      </w:r>
      <w:r w:rsidR="005B6752">
        <w:rPr>
          <w:lang w:val="bg-BG"/>
        </w:rPr>
        <w:t>ането</w:t>
      </w:r>
      <w:r w:rsidR="002C6D1A">
        <w:rPr>
          <w:lang w:val="bg-BG"/>
        </w:rPr>
        <w:t xml:space="preserve"> на РЗС</w:t>
      </w:r>
      <w:r w:rsidR="0092612C" w:rsidRPr="00097EB8">
        <w:rPr>
          <w:lang w:val="bg-BG"/>
        </w:rPr>
        <w:t xml:space="preserve">, </w:t>
      </w:r>
      <w:r w:rsidR="002C6D1A">
        <w:rPr>
          <w:lang w:val="bg-BG"/>
        </w:rPr>
        <w:t xml:space="preserve">Конституционният съд </w:t>
      </w:r>
      <w:r w:rsidR="005B6752">
        <w:rPr>
          <w:lang w:val="bg-BG"/>
        </w:rPr>
        <w:t xml:space="preserve"> </w:t>
      </w:r>
      <w:proofErr w:type="spellStart"/>
      <w:r w:rsidR="005B6752">
        <w:rPr>
          <w:lang w:val="bg-BG"/>
        </w:rPr>
        <w:t>назначва</w:t>
      </w:r>
      <w:proofErr w:type="spellEnd"/>
      <w:r w:rsidR="002C6D1A">
        <w:rPr>
          <w:lang w:val="bg-BG"/>
        </w:rPr>
        <w:t xml:space="preserve"> тройна експертиза, която </w:t>
      </w:r>
      <w:r w:rsidR="00A921EC">
        <w:rPr>
          <w:lang w:val="bg-BG"/>
        </w:rPr>
        <w:t>да</w:t>
      </w:r>
      <w:r w:rsidR="002C6D1A">
        <w:rPr>
          <w:lang w:val="bg-BG"/>
        </w:rPr>
        <w:t xml:space="preserve"> отговор</w:t>
      </w:r>
      <w:r w:rsidR="00A921EC">
        <w:rPr>
          <w:lang w:val="bg-BG"/>
        </w:rPr>
        <w:t>и</w:t>
      </w:r>
      <w:r w:rsidR="002C6D1A">
        <w:rPr>
          <w:lang w:val="bg-BG"/>
        </w:rPr>
        <w:t xml:space="preserve"> на следните въпроси</w:t>
      </w:r>
      <w:r w:rsidR="0092612C" w:rsidRPr="00097EB8">
        <w:rPr>
          <w:lang w:val="bg-BG"/>
        </w:rPr>
        <w:t xml:space="preserve">: </w:t>
      </w:r>
      <w:r w:rsidR="0092612C" w:rsidRPr="003643C5">
        <w:rPr>
          <w:lang w:val="fr-FR"/>
        </w:rPr>
        <w:t>i</w:t>
      </w:r>
      <w:r w:rsidR="0092612C" w:rsidRPr="00097EB8">
        <w:rPr>
          <w:lang w:val="bg-BG"/>
        </w:rPr>
        <w:t>)</w:t>
      </w:r>
      <w:r w:rsidR="0092612C" w:rsidRPr="003643C5">
        <w:rPr>
          <w:lang w:val="fr-FR"/>
        </w:rPr>
        <w:t>  </w:t>
      </w:r>
      <w:r w:rsidR="002C6D1A">
        <w:rPr>
          <w:lang w:val="bg-BG"/>
        </w:rPr>
        <w:t>какъв е бил броят на предварителн</w:t>
      </w:r>
      <w:r w:rsidR="005B6752">
        <w:rPr>
          <w:lang w:val="bg-BG"/>
        </w:rPr>
        <w:t xml:space="preserve">о подадените </w:t>
      </w:r>
      <w:r w:rsidR="002C6D1A">
        <w:rPr>
          <w:lang w:val="bg-BG"/>
        </w:rPr>
        <w:t xml:space="preserve"> заявления за гласуване </w:t>
      </w:r>
      <w:r w:rsidR="005B6752">
        <w:rPr>
          <w:lang w:val="bg-BG"/>
        </w:rPr>
        <w:t xml:space="preserve">на </w:t>
      </w:r>
      <w:r w:rsidR="002C6D1A">
        <w:rPr>
          <w:lang w:val="bg-BG"/>
        </w:rPr>
        <w:t xml:space="preserve">територията на Турция, от кои градове са </w:t>
      </w:r>
      <w:r w:rsidR="005B6752">
        <w:rPr>
          <w:lang w:val="bg-BG"/>
        </w:rPr>
        <w:t xml:space="preserve"> подадени</w:t>
      </w:r>
      <w:r w:rsidR="002C6D1A">
        <w:rPr>
          <w:lang w:val="bg-BG"/>
        </w:rPr>
        <w:t xml:space="preserve"> </w:t>
      </w:r>
      <w:r w:rsidR="002D191B">
        <w:rPr>
          <w:lang w:val="bg-BG"/>
        </w:rPr>
        <w:t>и</w:t>
      </w:r>
      <w:r w:rsidR="00716717">
        <w:rPr>
          <w:lang w:val="bg-BG"/>
        </w:rPr>
        <w:t xml:space="preserve"> дали</w:t>
      </w:r>
      <w:r w:rsidR="002D191B">
        <w:rPr>
          <w:lang w:val="bg-BG"/>
        </w:rPr>
        <w:t xml:space="preserve"> техният брой е</w:t>
      </w:r>
      <w:r w:rsidR="00716717">
        <w:rPr>
          <w:lang w:val="bg-BG"/>
        </w:rPr>
        <w:t xml:space="preserve"> отговарял</w:t>
      </w:r>
      <w:r w:rsidR="002D191B">
        <w:rPr>
          <w:lang w:val="bg-BG"/>
        </w:rPr>
        <w:t xml:space="preserve"> на броя на </w:t>
      </w:r>
      <w:r w:rsidR="00A921EC">
        <w:rPr>
          <w:lang w:val="bg-BG"/>
        </w:rPr>
        <w:t>образуваните</w:t>
      </w:r>
      <w:r w:rsidR="002D191B">
        <w:rPr>
          <w:lang w:val="bg-BG"/>
        </w:rPr>
        <w:t xml:space="preserve"> избирателни секции ? </w:t>
      </w:r>
      <w:r w:rsidR="0092612C" w:rsidRPr="003643C5">
        <w:rPr>
          <w:lang w:val="fr-FR"/>
        </w:rPr>
        <w:t>ii</w:t>
      </w:r>
      <w:r w:rsidR="0092612C" w:rsidRPr="00097EB8">
        <w:rPr>
          <w:lang w:val="bg-BG"/>
        </w:rPr>
        <w:t>)</w:t>
      </w:r>
      <w:r w:rsidR="0092612C" w:rsidRPr="003643C5">
        <w:rPr>
          <w:lang w:val="fr-FR"/>
        </w:rPr>
        <w:t>  </w:t>
      </w:r>
      <w:r w:rsidR="002D191B">
        <w:rPr>
          <w:lang w:val="bg-BG"/>
        </w:rPr>
        <w:t>документите за самоличност на избирателите</w:t>
      </w:r>
      <w:r w:rsidR="00716717">
        <w:rPr>
          <w:lang w:val="bg-BG"/>
        </w:rPr>
        <w:t>,</w:t>
      </w:r>
      <w:r w:rsidR="002D191B">
        <w:rPr>
          <w:lang w:val="bg-BG"/>
        </w:rPr>
        <w:t xml:space="preserve"> гласували във въпросните 123 избирателни секции</w:t>
      </w:r>
      <w:r w:rsidR="00716717">
        <w:rPr>
          <w:lang w:val="bg-BG"/>
        </w:rPr>
        <w:t>,</w:t>
      </w:r>
      <w:r w:rsidR="002D191B">
        <w:rPr>
          <w:lang w:val="bg-BG"/>
        </w:rPr>
        <w:t xml:space="preserve"> били ли са валидни</w:t>
      </w:r>
      <w:r w:rsidR="005B6752">
        <w:rPr>
          <w:lang w:val="bg-BG"/>
        </w:rPr>
        <w:t>;</w:t>
      </w:r>
      <w:r w:rsidR="002D191B">
        <w:rPr>
          <w:lang w:val="bg-BG"/>
        </w:rPr>
        <w:t xml:space="preserve"> ? </w:t>
      </w:r>
      <w:r w:rsidR="0092612C" w:rsidRPr="003643C5">
        <w:rPr>
          <w:lang w:val="fr-FR"/>
        </w:rPr>
        <w:t>iii</w:t>
      </w:r>
      <w:r w:rsidR="0092612C" w:rsidRPr="00097EB8">
        <w:rPr>
          <w:lang w:val="bg-BG"/>
        </w:rPr>
        <w:t>)</w:t>
      </w:r>
      <w:r w:rsidR="0092612C" w:rsidRPr="003643C5">
        <w:rPr>
          <w:lang w:val="fr-FR"/>
        </w:rPr>
        <w:t>  </w:t>
      </w:r>
      <w:r w:rsidR="00BC2E34">
        <w:rPr>
          <w:lang w:val="bg-BG"/>
        </w:rPr>
        <w:t xml:space="preserve">броят на </w:t>
      </w:r>
      <w:r w:rsidR="00A921EC">
        <w:rPr>
          <w:lang w:val="bg-BG"/>
        </w:rPr>
        <w:t>гласувалите</w:t>
      </w:r>
      <w:r w:rsidR="00BC2E34">
        <w:rPr>
          <w:lang w:val="bg-BG"/>
        </w:rPr>
        <w:t xml:space="preserve">, </w:t>
      </w:r>
      <w:r w:rsidR="009D1334">
        <w:rPr>
          <w:lang w:val="bg-BG"/>
        </w:rPr>
        <w:t>указан</w:t>
      </w:r>
      <w:r w:rsidR="00BC2E34">
        <w:rPr>
          <w:lang w:val="bg-BG"/>
        </w:rPr>
        <w:t xml:space="preserve"> в протоколите, съставени в деня на изборите</w:t>
      </w:r>
      <w:r w:rsidR="00716717">
        <w:rPr>
          <w:lang w:val="bg-BG"/>
        </w:rPr>
        <w:t>,</w:t>
      </w:r>
      <w:r w:rsidR="00BC2E34">
        <w:rPr>
          <w:lang w:val="bg-BG"/>
        </w:rPr>
        <w:t xml:space="preserve"> съответствал ли е на общия брой на предварително </w:t>
      </w:r>
      <w:r w:rsidR="009D1334">
        <w:rPr>
          <w:lang w:val="bg-BG"/>
        </w:rPr>
        <w:t>в</w:t>
      </w:r>
      <w:r w:rsidR="00BC2E34">
        <w:rPr>
          <w:lang w:val="bg-BG"/>
        </w:rPr>
        <w:t xml:space="preserve">писаните избиратели и лицата, вписани в </w:t>
      </w:r>
      <w:r w:rsidR="009D1334">
        <w:rPr>
          <w:lang w:val="bg-BG"/>
        </w:rPr>
        <w:t>списъците</w:t>
      </w:r>
      <w:r w:rsidR="00BC2E34">
        <w:rPr>
          <w:lang w:val="bg-BG"/>
        </w:rPr>
        <w:t xml:space="preserve"> в деня на изборите, и имало ли е избирателни секции</w:t>
      </w:r>
      <w:r w:rsidR="00716717">
        <w:rPr>
          <w:lang w:val="bg-BG"/>
        </w:rPr>
        <w:t>,</w:t>
      </w:r>
      <w:r w:rsidR="00BC2E34">
        <w:rPr>
          <w:lang w:val="bg-BG"/>
        </w:rPr>
        <w:t xml:space="preserve"> където нико</w:t>
      </w:r>
      <w:r w:rsidR="009D1334">
        <w:rPr>
          <w:lang w:val="bg-BG"/>
        </w:rPr>
        <w:t>е</w:t>
      </w:r>
      <w:r w:rsidR="00BC2E34">
        <w:rPr>
          <w:lang w:val="bg-BG"/>
        </w:rPr>
        <w:t xml:space="preserve"> от предварително </w:t>
      </w:r>
      <w:r w:rsidR="009D1334">
        <w:rPr>
          <w:lang w:val="bg-BG"/>
        </w:rPr>
        <w:t>в</w:t>
      </w:r>
      <w:r w:rsidR="00206979">
        <w:rPr>
          <w:lang w:val="bg-BG"/>
        </w:rPr>
        <w:t>писаните лица не е упражнило право</w:t>
      </w:r>
      <w:r w:rsidR="00743F35">
        <w:rPr>
          <w:lang w:val="bg-BG"/>
        </w:rPr>
        <w:t xml:space="preserve"> си</w:t>
      </w:r>
      <w:r w:rsidR="00206979">
        <w:rPr>
          <w:lang w:val="bg-BG"/>
        </w:rPr>
        <w:t xml:space="preserve"> на </w:t>
      </w:r>
      <w:r w:rsidR="009D1334">
        <w:rPr>
          <w:lang w:val="bg-BG"/>
        </w:rPr>
        <w:t>глас</w:t>
      </w:r>
      <w:r w:rsidR="00206979">
        <w:rPr>
          <w:lang w:val="bg-BG"/>
        </w:rPr>
        <w:t xml:space="preserve"> </w:t>
      </w:r>
      <w:r w:rsidR="0092612C" w:rsidRPr="00097EB8">
        <w:rPr>
          <w:lang w:val="bg-BG"/>
        </w:rPr>
        <w:t xml:space="preserve">? </w:t>
      </w:r>
      <w:r w:rsidR="0092612C" w:rsidRPr="003643C5">
        <w:rPr>
          <w:lang w:val="fr-FR"/>
        </w:rPr>
        <w:t>iv</w:t>
      </w:r>
      <w:r w:rsidR="0092612C" w:rsidRPr="00097EB8">
        <w:rPr>
          <w:lang w:val="bg-BG"/>
        </w:rPr>
        <w:t>)</w:t>
      </w:r>
      <w:r w:rsidR="0092612C" w:rsidRPr="003643C5">
        <w:rPr>
          <w:lang w:val="fr-FR"/>
        </w:rPr>
        <w:t>  </w:t>
      </w:r>
      <w:r w:rsidR="00007977">
        <w:rPr>
          <w:lang w:val="bg-BG"/>
        </w:rPr>
        <w:t>какъв е бил максималният брой лица, ко</w:t>
      </w:r>
      <w:r w:rsidR="00245B52">
        <w:rPr>
          <w:lang w:val="bg-BG"/>
        </w:rPr>
        <w:t>и</w:t>
      </w:r>
      <w:r w:rsidR="00007977">
        <w:rPr>
          <w:lang w:val="bg-BG"/>
        </w:rPr>
        <w:t xml:space="preserve">то са можели да гласуват в една избирателна секция през изборния ден </w:t>
      </w:r>
      <w:r w:rsidR="0092612C" w:rsidRPr="00097EB8">
        <w:rPr>
          <w:lang w:val="bg-BG"/>
        </w:rPr>
        <w:t xml:space="preserve">? </w:t>
      </w:r>
      <w:r w:rsidR="00942B4E">
        <w:rPr>
          <w:lang w:val="bg-BG"/>
        </w:rPr>
        <w:t xml:space="preserve">Трима експерти са били </w:t>
      </w:r>
      <w:r w:rsidR="00417A98">
        <w:rPr>
          <w:lang w:val="bg-BG"/>
        </w:rPr>
        <w:t>оторизирани</w:t>
      </w:r>
      <w:r w:rsidR="00942B4E">
        <w:rPr>
          <w:lang w:val="bg-BG"/>
        </w:rPr>
        <w:t xml:space="preserve"> да направят справка </w:t>
      </w:r>
      <w:r w:rsidR="000724D7">
        <w:rPr>
          <w:lang w:val="bg-BG"/>
        </w:rPr>
        <w:t>във</w:t>
      </w:r>
      <w:r w:rsidR="00942B4E">
        <w:rPr>
          <w:lang w:val="bg-BG"/>
        </w:rPr>
        <w:t xml:space="preserve"> всички документи</w:t>
      </w:r>
      <w:r w:rsidR="00716717">
        <w:rPr>
          <w:lang w:val="bg-BG"/>
        </w:rPr>
        <w:t>,</w:t>
      </w:r>
      <w:r w:rsidR="00942B4E">
        <w:rPr>
          <w:lang w:val="bg-BG"/>
        </w:rPr>
        <w:t xml:space="preserve"> свързани с изборите на територията на Турция, предоставени на Централната избирателна комисия от </w:t>
      </w:r>
      <w:r w:rsidR="000345AE">
        <w:rPr>
          <w:lang w:val="bg-BG"/>
        </w:rPr>
        <w:t>Дипломатическата служба на Министерството на външните работи.</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27</w:t>
      </w:r>
      <w:r w:rsidRPr="003643C5">
        <w:fldChar w:fldCharType="end"/>
      </w:r>
      <w:r w:rsidR="0092612C" w:rsidRPr="00097EB8">
        <w:rPr>
          <w:lang w:val="bg-BG"/>
        </w:rPr>
        <w:t>.</w:t>
      </w:r>
      <w:r w:rsidR="0092612C" w:rsidRPr="003643C5">
        <w:rPr>
          <w:lang w:val="fr-FR"/>
        </w:rPr>
        <w:t>  </w:t>
      </w:r>
      <w:r w:rsidR="0082098D">
        <w:rPr>
          <w:lang w:val="bg-BG"/>
        </w:rPr>
        <w:t xml:space="preserve">Първият експертен доклад е </w:t>
      </w:r>
      <w:r w:rsidR="008E3CE9">
        <w:rPr>
          <w:lang w:val="bg-BG"/>
        </w:rPr>
        <w:t xml:space="preserve"> представен </w:t>
      </w:r>
      <w:r w:rsidR="0082098D">
        <w:rPr>
          <w:lang w:val="bg-BG"/>
        </w:rPr>
        <w:t xml:space="preserve">в Конституционния съд малко след това. В него експертите посочват, че е имало общо </w:t>
      </w:r>
      <w:r w:rsidR="0092612C" w:rsidRPr="00097EB8">
        <w:rPr>
          <w:lang w:val="bg-BG"/>
        </w:rPr>
        <w:t>27</w:t>
      </w:r>
      <w:r w:rsidR="0092612C" w:rsidRPr="003643C5">
        <w:rPr>
          <w:lang w:val="fr-FR"/>
        </w:rPr>
        <w:t> </w:t>
      </w:r>
      <w:r w:rsidR="0092612C" w:rsidRPr="00097EB8">
        <w:rPr>
          <w:lang w:val="bg-BG"/>
        </w:rPr>
        <w:t xml:space="preserve">235 </w:t>
      </w:r>
      <w:r w:rsidR="0082098D">
        <w:rPr>
          <w:lang w:val="bg-BG"/>
        </w:rPr>
        <w:t xml:space="preserve">предварителни заявления за гласуване </w:t>
      </w:r>
      <w:r w:rsidR="00EA2A42">
        <w:rPr>
          <w:lang w:val="bg-BG"/>
        </w:rPr>
        <w:t>н</w:t>
      </w:r>
      <w:r w:rsidR="0082098D">
        <w:rPr>
          <w:lang w:val="bg-BG"/>
        </w:rPr>
        <w:t>а територията на Турция</w:t>
      </w:r>
      <w:r w:rsidR="0092612C" w:rsidRPr="00097EB8">
        <w:rPr>
          <w:lang w:val="bg-BG"/>
        </w:rPr>
        <w:t>: 5</w:t>
      </w:r>
      <w:r w:rsidR="0092612C" w:rsidRPr="003643C5">
        <w:rPr>
          <w:lang w:val="fr-FR"/>
        </w:rPr>
        <w:t> </w:t>
      </w:r>
      <w:r w:rsidR="0092612C" w:rsidRPr="00097EB8">
        <w:rPr>
          <w:lang w:val="bg-BG"/>
        </w:rPr>
        <w:t xml:space="preserve">127 </w:t>
      </w:r>
      <w:r w:rsidR="0082098D">
        <w:rPr>
          <w:lang w:val="bg-BG"/>
        </w:rPr>
        <w:t>от тези заявления са били получени в Посолството на България в Анкара</w:t>
      </w:r>
      <w:r w:rsidR="0092612C" w:rsidRPr="00097EB8">
        <w:rPr>
          <w:lang w:val="bg-BG"/>
        </w:rPr>
        <w:t>, 15</w:t>
      </w:r>
      <w:r w:rsidR="0092612C" w:rsidRPr="003643C5">
        <w:rPr>
          <w:lang w:val="fr-FR"/>
        </w:rPr>
        <w:t> </w:t>
      </w:r>
      <w:r w:rsidR="0092612C" w:rsidRPr="00097EB8">
        <w:rPr>
          <w:lang w:val="bg-BG"/>
        </w:rPr>
        <w:t xml:space="preserve">556 </w:t>
      </w:r>
      <w:r w:rsidR="0082098D">
        <w:rPr>
          <w:lang w:val="bg-BG"/>
        </w:rPr>
        <w:t xml:space="preserve">в Генералното консулство в Истанбул и </w:t>
      </w:r>
      <w:r w:rsidR="0092612C" w:rsidRPr="00097EB8">
        <w:rPr>
          <w:lang w:val="bg-BG"/>
        </w:rPr>
        <w:t>6</w:t>
      </w:r>
      <w:r w:rsidR="0092612C" w:rsidRPr="003643C5">
        <w:rPr>
          <w:lang w:val="fr-FR"/>
        </w:rPr>
        <w:t> </w:t>
      </w:r>
      <w:r w:rsidR="0092612C" w:rsidRPr="00097EB8">
        <w:rPr>
          <w:lang w:val="bg-BG"/>
        </w:rPr>
        <w:t xml:space="preserve">552 </w:t>
      </w:r>
      <w:r w:rsidR="0082098D">
        <w:rPr>
          <w:lang w:val="bg-BG"/>
        </w:rPr>
        <w:t xml:space="preserve">в Генералното консулство в Одрин. Българските дипломатически служби </w:t>
      </w:r>
      <w:r w:rsidR="008E3CE9">
        <w:rPr>
          <w:lang w:val="bg-BG"/>
        </w:rPr>
        <w:t>с</w:t>
      </w:r>
      <w:r w:rsidR="0082098D">
        <w:rPr>
          <w:lang w:val="bg-BG"/>
        </w:rPr>
        <w:t xml:space="preserve">а открили 28 избирателни секции в </w:t>
      </w:r>
      <w:r w:rsidR="0082098D" w:rsidRPr="0098423F">
        <w:rPr>
          <w:lang w:val="bg-BG"/>
        </w:rPr>
        <w:t>региона</w:t>
      </w:r>
      <w:r w:rsidR="0082098D">
        <w:rPr>
          <w:lang w:val="bg-BG"/>
        </w:rPr>
        <w:t xml:space="preserve"> на Анкара, 72 в региона на Истанбул и </w:t>
      </w:r>
      <w:r w:rsidR="0092612C" w:rsidRPr="00097EB8">
        <w:rPr>
          <w:lang w:val="bg-BG"/>
        </w:rPr>
        <w:t xml:space="preserve">23 </w:t>
      </w:r>
      <w:r w:rsidR="0082098D">
        <w:rPr>
          <w:lang w:val="bg-BG"/>
        </w:rPr>
        <w:t xml:space="preserve">в </w:t>
      </w:r>
      <w:r w:rsidR="0098423F">
        <w:rPr>
          <w:lang w:val="bg-BG"/>
        </w:rPr>
        <w:t>този</w:t>
      </w:r>
      <w:r w:rsidR="0082098D">
        <w:rPr>
          <w:lang w:val="bg-BG"/>
        </w:rPr>
        <w:t xml:space="preserve"> на Одрин. </w:t>
      </w:r>
      <w:r w:rsidR="005E4631">
        <w:rPr>
          <w:lang w:val="bg-BG"/>
        </w:rPr>
        <w:t>Експертите установяват, че някои избирателни секции са били открити</w:t>
      </w:r>
      <w:r w:rsidR="008E3CE9">
        <w:rPr>
          <w:lang w:val="bg-BG"/>
        </w:rPr>
        <w:t>,</w:t>
      </w:r>
      <w:r w:rsidR="005E4631">
        <w:rPr>
          <w:lang w:val="bg-BG"/>
        </w:rPr>
        <w:t xml:space="preserve"> без да е бил достигнат минималният брой от 100 заявления за гласуване.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28</w:t>
      </w:r>
      <w:r w:rsidRPr="003643C5">
        <w:fldChar w:fldCharType="end"/>
      </w:r>
      <w:r w:rsidR="0092612C" w:rsidRPr="00097EB8">
        <w:rPr>
          <w:lang w:val="bg-BG"/>
        </w:rPr>
        <w:t>.</w:t>
      </w:r>
      <w:r w:rsidR="0092612C" w:rsidRPr="003643C5">
        <w:rPr>
          <w:lang w:val="fr-FR"/>
        </w:rPr>
        <w:t>  </w:t>
      </w:r>
      <w:r w:rsidR="0018103E">
        <w:rPr>
          <w:lang w:val="bg-BG"/>
        </w:rPr>
        <w:t xml:space="preserve">Експертите не са </w:t>
      </w:r>
      <w:r w:rsidR="00EA2A42">
        <w:rPr>
          <w:lang w:val="bg-BG"/>
        </w:rPr>
        <w:t xml:space="preserve">били </w:t>
      </w:r>
      <w:r w:rsidR="0018103E">
        <w:rPr>
          <w:lang w:val="bg-BG"/>
        </w:rPr>
        <w:t>в състояние да отговорят на втория въпрос за валидността на българските документи за самоличност на глас</w:t>
      </w:r>
      <w:r w:rsidR="00B90702">
        <w:rPr>
          <w:lang w:val="bg-BG"/>
        </w:rPr>
        <w:t>увалите</w:t>
      </w:r>
      <w:r w:rsidR="0018103E">
        <w:rPr>
          <w:lang w:val="bg-BG"/>
        </w:rPr>
        <w:t xml:space="preserve"> в Турция. Те посочват, че извършването на проверки е отнело значително време и е </w:t>
      </w:r>
      <w:r w:rsidR="00685AC7">
        <w:rPr>
          <w:lang w:val="bg-BG"/>
        </w:rPr>
        <w:t xml:space="preserve"> бил необходим </w:t>
      </w:r>
      <w:r w:rsidR="0018103E">
        <w:rPr>
          <w:lang w:val="bg-BG"/>
        </w:rPr>
        <w:t xml:space="preserve">достъп до базата данни на населението, </w:t>
      </w:r>
      <w:r w:rsidR="00716717">
        <w:rPr>
          <w:lang w:val="bg-BG"/>
        </w:rPr>
        <w:t>контролирана</w:t>
      </w:r>
      <w:r w:rsidR="003F493A">
        <w:rPr>
          <w:lang w:val="bg-BG"/>
        </w:rPr>
        <w:t xml:space="preserve"> от Министерството на вътрешните работи. </w:t>
      </w:r>
      <w:r w:rsidR="00EF28C0">
        <w:rPr>
          <w:lang w:val="bg-BG"/>
        </w:rPr>
        <w:t xml:space="preserve">Те отбелязват, освен това, че в много случаи </w:t>
      </w:r>
      <w:r w:rsidR="003B21DE">
        <w:rPr>
          <w:lang w:val="bg-BG"/>
        </w:rPr>
        <w:t xml:space="preserve">секционните </w:t>
      </w:r>
      <w:r w:rsidR="00EF28C0">
        <w:rPr>
          <w:lang w:val="bg-BG"/>
        </w:rPr>
        <w:t>избирателни комисии само са споменали вида на представения документ, лична карта или паспорт, без да впишат номера.</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29</w:t>
      </w:r>
      <w:r w:rsidRPr="003643C5">
        <w:fldChar w:fldCharType="end"/>
      </w:r>
      <w:r w:rsidR="0092612C" w:rsidRPr="00097EB8">
        <w:rPr>
          <w:lang w:val="bg-BG"/>
        </w:rPr>
        <w:t>.</w:t>
      </w:r>
      <w:r w:rsidR="0092612C" w:rsidRPr="003643C5">
        <w:rPr>
          <w:lang w:val="fr-FR"/>
        </w:rPr>
        <w:t>  </w:t>
      </w:r>
      <w:r w:rsidR="008E33D1">
        <w:rPr>
          <w:lang w:val="bg-BG"/>
        </w:rPr>
        <w:t>По третия въпрос, експертите отговарят, че има много малки разлики - от едно до пет лица - между броя на глас</w:t>
      </w:r>
      <w:r w:rsidR="007A0473">
        <w:rPr>
          <w:lang w:val="bg-BG"/>
        </w:rPr>
        <w:t>оподавателите</w:t>
      </w:r>
      <w:r w:rsidR="003B21DE">
        <w:rPr>
          <w:lang w:val="bg-BG"/>
        </w:rPr>
        <w:t>,</w:t>
      </w:r>
      <w:r w:rsidR="008E33D1">
        <w:rPr>
          <w:lang w:val="bg-BG"/>
        </w:rPr>
        <w:t xml:space="preserve"> </w:t>
      </w:r>
      <w:r w:rsidR="00BE79B2">
        <w:rPr>
          <w:lang w:val="bg-BG"/>
        </w:rPr>
        <w:t xml:space="preserve"> записани </w:t>
      </w:r>
      <w:r w:rsidR="008E33D1">
        <w:rPr>
          <w:lang w:val="bg-BG"/>
        </w:rPr>
        <w:t xml:space="preserve">в избирателните </w:t>
      </w:r>
      <w:r w:rsidR="0028664C">
        <w:rPr>
          <w:lang w:val="bg-BG"/>
        </w:rPr>
        <w:t>протоколи</w:t>
      </w:r>
      <w:r w:rsidR="001E093A">
        <w:rPr>
          <w:lang w:val="bg-BG"/>
        </w:rPr>
        <w:t>,</w:t>
      </w:r>
      <w:r w:rsidR="0028664C">
        <w:rPr>
          <w:lang w:val="bg-BG"/>
        </w:rPr>
        <w:t xml:space="preserve"> и броят на гласоподавателите, вписани в избирателните списъци. Според експертите, може да става въпрос за пропуски поради невнимание. Те считат също, че в 116 избирателни секции </w:t>
      </w:r>
      <w:r w:rsidR="007A0473">
        <w:rPr>
          <w:lang w:val="bg-BG"/>
        </w:rPr>
        <w:t xml:space="preserve">в </w:t>
      </w:r>
      <w:r w:rsidR="0028664C">
        <w:rPr>
          <w:lang w:val="bg-BG"/>
        </w:rPr>
        <w:t>допълнителните избирателни списъци, съставени в самия ден на изборите и съдържащи данни на лицата, явили се през този ден</w:t>
      </w:r>
      <w:r w:rsidR="001E093A">
        <w:rPr>
          <w:lang w:val="bg-BG"/>
        </w:rPr>
        <w:t>,</w:t>
      </w:r>
      <w:r w:rsidR="007A0473">
        <w:rPr>
          <w:lang w:val="bg-BG"/>
        </w:rPr>
        <w:t xml:space="preserve"> без да са били предварително в</w:t>
      </w:r>
      <w:r w:rsidR="0028664C">
        <w:rPr>
          <w:lang w:val="bg-BG"/>
        </w:rPr>
        <w:t xml:space="preserve">писани, не са </w:t>
      </w:r>
      <w:r w:rsidR="007A0473">
        <w:rPr>
          <w:lang w:val="bg-BG"/>
        </w:rPr>
        <w:t xml:space="preserve">фигурирали </w:t>
      </w:r>
      <w:r w:rsidR="0028664C">
        <w:rPr>
          <w:lang w:val="bg-BG"/>
        </w:rPr>
        <w:t xml:space="preserve">подписите на председателя и секретаря на </w:t>
      </w:r>
      <w:r w:rsidR="009552E2">
        <w:rPr>
          <w:lang w:val="bg-BG"/>
        </w:rPr>
        <w:t>секционната</w:t>
      </w:r>
      <w:r w:rsidR="0028664C">
        <w:rPr>
          <w:lang w:val="bg-BG"/>
        </w:rPr>
        <w:t xml:space="preserve"> избирателна комисия. </w:t>
      </w:r>
      <w:r w:rsidR="00E44089">
        <w:rPr>
          <w:lang w:val="bg-BG"/>
        </w:rPr>
        <w:t>Експертите отбелязват, че личните данни на избирателите</w:t>
      </w:r>
      <w:r w:rsidR="001E093A">
        <w:rPr>
          <w:lang w:val="bg-BG"/>
        </w:rPr>
        <w:t>,</w:t>
      </w:r>
      <w:r w:rsidR="00E44089">
        <w:rPr>
          <w:lang w:val="bg-BG"/>
        </w:rPr>
        <w:t xml:space="preserve"> фигуриращи </w:t>
      </w:r>
      <w:r w:rsidR="009552E2">
        <w:rPr>
          <w:lang w:val="bg-BG"/>
        </w:rPr>
        <w:t>в</w:t>
      </w:r>
      <w:r w:rsidR="00FD04C8">
        <w:rPr>
          <w:lang w:val="bg-BG"/>
        </w:rPr>
        <w:t xml:space="preserve"> тези списъци</w:t>
      </w:r>
      <w:r w:rsidR="001E093A">
        <w:rPr>
          <w:lang w:val="bg-BG"/>
        </w:rPr>
        <w:t>,</w:t>
      </w:r>
      <w:r w:rsidR="00FD04C8">
        <w:rPr>
          <w:lang w:val="bg-BG"/>
        </w:rPr>
        <w:t xml:space="preserve"> са били в</w:t>
      </w:r>
      <w:r w:rsidR="00E44089">
        <w:rPr>
          <w:lang w:val="bg-BG"/>
        </w:rPr>
        <w:t xml:space="preserve">писани </w:t>
      </w:r>
      <w:r w:rsidR="00FD04C8">
        <w:rPr>
          <w:lang w:val="bg-BG"/>
        </w:rPr>
        <w:t>ръкописно</w:t>
      </w:r>
      <w:r w:rsidR="00E44089">
        <w:rPr>
          <w:lang w:val="bg-BG"/>
        </w:rPr>
        <w:t xml:space="preserve"> и очевидно без </w:t>
      </w:r>
      <w:r w:rsidR="00515D81">
        <w:rPr>
          <w:lang w:val="bg-BG"/>
        </w:rPr>
        <w:t xml:space="preserve">да се бърза, </w:t>
      </w:r>
      <w:r w:rsidR="00100CF4">
        <w:rPr>
          <w:lang w:val="bg-BG"/>
        </w:rPr>
        <w:t xml:space="preserve">за </w:t>
      </w:r>
      <w:r w:rsidR="00515D81">
        <w:rPr>
          <w:lang w:val="bg-BG"/>
        </w:rPr>
        <w:t xml:space="preserve">което </w:t>
      </w:r>
      <w:r w:rsidR="00100CF4">
        <w:rPr>
          <w:lang w:val="bg-BG"/>
        </w:rPr>
        <w:t>се изисква  значително</w:t>
      </w:r>
      <w:r w:rsidR="00515D81">
        <w:rPr>
          <w:lang w:val="bg-BG"/>
        </w:rPr>
        <w:t xml:space="preserve"> време. </w:t>
      </w:r>
      <w:r w:rsidR="0092612C" w:rsidRPr="00097EB8">
        <w:rPr>
          <w:lang w:val="bg-BG"/>
        </w:rPr>
        <w:t xml:space="preserve"> </w:t>
      </w:r>
      <w:r w:rsidR="00515D81">
        <w:rPr>
          <w:lang w:val="bg-BG"/>
        </w:rPr>
        <w:t>Посочват, освен това, че в известен брой избирателни с</w:t>
      </w:r>
      <w:r w:rsidR="00FD04C8">
        <w:rPr>
          <w:lang w:val="bg-BG"/>
        </w:rPr>
        <w:t>екции никое от предварително в</w:t>
      </w:r>
      <w:r w:rsidR="00515D81">
        <w:rPr>
          <w:lang w:val="bg-BG"/>
        </w:rPr>
        <w:t xml:space="preserve">писаните лица не е гласувало. </w:t>
      </w:r>
      <w:r w:rsidR="00FC6E00">
        <w:rPr>
          <w:lang w:val="bg-BG"/>
        </w:rPr>
        <w:t xml:space="preserve"> По отношение на </w:t>
      </w:r>
      <w:r w:rsidR="00515D81">
        <w:rPr>
          <w:lang w:val="bg-BG"/>
        </w:rPr>
        <w:t>няколко други избирателни секции</w:t>
      </w:r>
      <w:r w:rsidR="00FC6E00">
        <w:rPr>
          <w:lang w:val="bg-BG"/>
        </w:rPr>
        <w:t xml:space="preserve"> -</w:t>
      </w:r>
      <w:r w:rsidR="00515D81">
        <w:rPr>
          <w:lang w:val="bg-BG"/>
        </w:rPr>
        <w:t xml:space="preserve"> </w:t>
      </w:r>
      <w:r w:rsidR="001E093A">
        <w:rPr>
          <w:lang w:val="bg-BG"/>
        </w:rPr>
        <w:t xml:space="preserve"> не е имало </w:t>
      </w:r>
      <w:r w:rsidR="00515D81">
        <w:rPr>
          <w:lang w:val="bg-BG"/>
        </w:rPr>
        <w:t>архивиран протокол</w:t>
      </w:r>
      <w:r w:rsidR="006A1100">
        <w:rPr>
          <w:lang w:val="bg-BG"/>
        </w:rPr>
        <w:t xml:space="preserve"> или</w:t>
      </w:r>
      <w:r w:rsidR="00515D81">
        <w:rPr>
          <w:lang w:val="bg-BG"/>
        </w:rPr>
        <w:t xml:space="preserve"> първата страница </w:t>
      </w:r>
      <w:r w:rsidR="00FD04C8">
        <w:rPr>
          <w:lang w:val="bg-BG"/>
        </w:rPr>
        <w:t>е</w:t>
      </w:r>
      <w:r w:rsidR="00515D81">
        <w:rPr>
          <w:lang w:val="bg-BG"/>
        </w:rPr>
        <w:t xml:space="preserve"> липсва</w:t>
      </w:r>
      <w:r w:rsidR="00FD04C8">
        <w:rPr>
          <w:lang w:val="bg-BG"/>
        </w:rPr>
        <w:t>ла</w:t>
      </w:r>
      <w:r w:rsidR="00515D81">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30</w:t>
      </w:r>
      <w:r w:rsidRPr="003643C5">
        <w:fldChar w:fldCharType="end"/>
      </w:r>
      <w:r w:rsidR="0092612C" w:rsidRPr="00097EB8">
        <w:rPr>
          <w:lang w:val="bg-BG"/>
        </w:rPr>
        <w:t>.</w:t>
      </w:r>
      <w:r w:rsidR="0092612C" w:rsidRPr="003643C5">
        <w:rPr>
          <w:lang w:val="fr-FR"/>
        </w:rPr>
        <w:t>  </w:t>
      </w:r>
      <w:r w:rsidR="00FD04C8">
        <w:rPr>
          <w:lang w:val="bg-BG"/>
        </w:rPr>
        <w:t>По</w:t>
      </w:r>
      <w:r w:rsidR="00A761D9">
        <w:rPr>
          <w:lang w:val="bg-BG"/>
        </w:rPr>
        <w:t xml:space="preserve"> четвъртия въпрос, поставен от Конституционния съд, експертите заключават, че въз основа на </w:t>
      </w:r>
      <w:r w:rsidR="00682301">
        <w:rPr>
          <w:lang w:val="bg-BG"/>
        </w:rPr>
        <w:t xml:space="preserve"> разиграване на ситуация на изпълнение </w:t>
      </w:r>
      <w:r w:rsidR="00A761D9">
        <w:rPr>
          <w:lang w:val="bg-BG"/>
        </w:rPr>
        <w:t>на необходимите формалности при приемане на избирател и получаване на неговата бюлетина, минималното време</w:t>
      </w:r>
      <w:r w:rsidR="00CB385B">
        <w:rPr>
          <w:lang w:val="bg-BG"/>
        </w:rPr>
        <w:t>,</w:t>
      </w:r>
      <w:r w:rsidR="00A761D9">
        <w:rPr>
          <w:lang w:val="bg-BG"/>
        </w:rPr>
        <w:t xml:space="preserve"> нужно</w:t>
      </w:r>
      <w:r w:rsidR="00CB385B">
        <w:rPr>
          <w:lang w:val="bg-BG"/>
        </w:rPr>
        <w:t>,</w:t>
      </w:r>
      <w:r w:rsidR="00A761D9">
        <w:rPr>
          <w:lang w:val="bg-BG"/>
        </w:rPr>
        <w:t xml:space="preserve"> за да се гласува</w:t>
      </w:r>
      <w:r w:rsidR="00CB385B">
        <w:rPr>
          <w:lang w:val="bg-BG"/>
        </w:rPr>
        <w:t>,</w:t>
      </w:r>
      <w:r w:rsidR="00A761D9">
        <w:rPr>
          <w:lang w:val="bg-BG"/>
        </w:rPr>
        <w:t xml:space="preserve"> е в рамките на петдесет секунди. Предвид цялото времетраене на изборния ден, а именно</w:t>
      </w:r>
      <w:r w:rsidR="00682301">
        <w:rPr>
          <w:lang w:val="bg-BG"/>
        </w:rPr>
        <w:t>:</w:t>
      </w:r>
      <w:r w:rsidR="00A761D9">
        <w:rPr>
          <w:lang w:val="bg-BG"/>
        </w:rPr>
        <w:t xml:space="preserve"> тринадесет часа, експертите</w:t>
      </w:r>
      <w:r w:rsidR="00682301">
        <w:rPr>
          <w:lang w:val="bg-BG"/>
        </w:rPr>
        <w:t xml:space="preserve"> считат</w:t>
      </w:r>
      <w:r w:rsidR="00A761D9">
        <w:rPr>
          <w:lang w:val="bg-BG"/>
        </w:rPr>
        <w:t xml:space="preserve">, че една избирателна секция може да приеме максимум </w:t>
      </w:r>
      <w:r w:rsidR="0092612C" w:rsidRPr="00097EB8">
        <w:rPr>
          <w:lang w:val="bg-BG"/>
        </w:rPr>
        <w:t xml:space="preserve">936 </w:t>
      </w:r>
      <w:r w:rsidR="00A761D9">
        <w:rPr>
          <w:lang w:val="bg-BG"/>
        </w:rPr>
        <w:t>избиратели. Така установеният максимален брой гласоподаватели е бил превишен в 30 избирателни секции, открити в Турция.</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31</w:t>
      </w:r>
      <w:r w:rsidRPr="003643C5">
        <w:fldChar w:fldCharType="end"/>
      </w:r>
      <w:r w:rsidR="0092612C" w:rsidRPr="00097EB8">
        <w:rPr>
          <w:lang w:val="bg-BG"/>
        </w:rPr>
        <w:t>.</w:t>
      </w:r>
      <w:r w:rsidR="0092612C" w:rsidRPr="003643C5">
        <w:rPr>
          <w:lang w:val="fr-FR"/>
        </w:rPr>
        <w:t>  </w:t>
      </w:r>
      <w:r w:rsidR="00551CC9">
        <w:rPr>
          <w:lang w:val="bg-BG"/>
        </w:rPr>
        <w:t>Националната дирекция "Гражданско състояние"</w:t>
      </w:r>
      <w:r w:rsidR="00CB385B">
        <w:rPr>
          <w:lang w:val="bg-BG"/>
        </w:rPr>
        <w:t>,</w:t>
      </w:r>
      <w:r w:rsidR="00551CC9">
        <w:rPr>
          <w:lang w:val="bg-BG"/>
        </w:rPr>
        <w:t xml:space="preserve"> отговаряща за данните за гражданското състояние на гражданите</w:t>
      </w:r>
      <w:r w:rsidR="00CB385B">
        <w:rPr>
          <w:lang w:val="bg-BG"/>
        </w:rPr>
        <w:t>,</w:t>
      </w:r>
      <w:r w:rsidR="00551CC9" w:rsidRPr="00097EB8">
        <w:rPr>
          <w:lang w:val="bg-BG"/>
        </w:rPr>
        <w:t xml:space="preserve"> </w:t>
      </w:r>
      <w:r w:rsidR="00551CC9">
        <w:rPr>
          <w:lang w:val="bg-BG"/>
        </w:rPr>
        <w:t>подава в Конституционния съд резултатите от своето проучване по случая с двойното гласуване. Тя посочва, че 174 лица са гласували многократно и са били установени 79 двойни гласувания на територията на Турция.</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32</w:t>
      </w:r>
      <w:r w:rsidRPr="003643C5">
        <w:fldChar w:fldCharType="end"/>
      </w:r>
      <w:r w:rsidR="0092612C" w:rsidRPr="00097EB8">
        <w:rPr>
          <w:lang w:val="bg-BG"/>
        </w:rPr>
        <w:t>.</w:t>
      </w:r>
      <w:r w:rsidR="0092612C" w:rsidRPr="003643C5">
        <w:rPr>
          <w:lang w:val="fr-FR"/>
        </w:rPr>
        <w:t>  </w:t>
      </w:r>
      <w:r w:rsidR="00C85BDB">
        <w:rPr>
          <w:lang w:val="bg-BG"/>
        </w:rPr>
        <w:t>На</w:t>
      </w:r>
      <w:r w:rsidR="0092612C" w:rsidRPr="00097EB8">
        <w:rPr>
          <w:lang w:val="bg-BG"/>
        </w:rPr>
        <w:t xml:space="preserve"> 27 </w:t>
      </w:r>
      <w:r w:rsidR="00C85BDB">
        <w:rPr>
          <w:lang w:val="bg-BG"/>
        </w:rPr>
        <w:t>януари</w:t>
      </w:r>
      <w:r w:rsidR="0092612C" w:rsidRPr="00097EB8">
        <w:rPr>
          <w:lang w:val="bg-BG"/>
        </w:rPr>
        <w:t xml:space="preserve"> 2010</w:t>
      </w:r>
      <w:r w:rsidR="00C85BDB">
        <w:rPr>
          <w:lang w:val="bg-BG"/>
        </w:rPr>
        <w:t xml:space="preserve"> г.</w:t>
      </w:r>
      <w:r w:rsidR="0092612C" w:rsidRPr="00097EB8">
        <w:rPr>
          <w:lang w:val="bg-BG"/>
        </w:rPr>
        <w:t xml:space="preserve"> </w:t>
      </w:r>
      <w:r w:rsidR="00C85BDB">
        <w:rPr>
          <w:lang w:val="bg-BG"/>
        </w:rPr>
        <w:t xml:space="preserve">Конституционният съд решава да </w:t>
      </w:r>
      <w:r w:rsidR="00B259FD">
        <w:rPr>
          <w:lang w:val="bg-BG"/>
        </w:rPr>
        <w:t xml:space="preserve">постави на </w:t>
      </w:r>
      <w:r w:rsidR="00332DC4">
        <w:rPr>
          <w:lang w:val="bg-BG"/>
        </w:rPr>
        <w:t>тримата експерти  ед</w:t>
      </w:r>
      <w:r w:rsidR="00BA3EC1">
        <w:rPr>
          <w:lang w:val="bg-BG"/>
        </w:rPr>
        <w:t>н</w:t>
      </w:r>
      <w:r w:rsidR="00B259FD">
        <w:rPr>
          <w:lang w:val="bg-BG"/>
        </w:rPr>
        <w:t>а</w:t>
      </w:r>
      <w:r w:rsidR="00BA3EC1">
        <w:rPr>
          <w:lang w:val="bg-BG"/>
        </w:rPr>
        <w:t xml:space="preserve"> допълнителн</w:t>
      </w:r>
      <w:r w:rsidR="00B259FD">
        <w:rPr>
          <w:lang w:val="bg-BG"/>
        </w:rPr>
        <w:t>а</w:t>
      </w:r>
      <w:r w:rsidR="00BA3EC1">
        <w:rPr>
          <w:lang w:val="bg-BG"/>
        </w:rPr>
        <w:t xml:space="preserve"> </w:t>
      </w:r>
      <w:r w:rsidR="00B259FD">
        <w:rPr>
          <w:lang w:val="bg-BG"/>
        </w:rPr>
        <w:t xml:space="preserve"> задача</w:t>
      </w:r>
      <w:r w:rsidR="0092612C" w:rsidRPr="00097EB8">
        <w:rPr>
          <w:lang w:val="bg-BG"/>
        </w:rPr>
        <w:t xml:space="preserve">: </w:t>
      </w:r>
      <w:r w:rsidR="00BA3EC1">
        <w:rPr>
          <w:lang w:val="bg-BG"/>
        </w:rPr>
        <w:t xml:space="preserve">той иска от тях да </w:t>
      </w:r>
      <w:proofErr w:type="spellStart"/>
      <w:r w:rsidR="00BA3EC1">
        <w:rPr>
          <w:lang w:val="bg-BG"/>
        </w:rPr>
        <w:t>преизчислят</w:t>
      </w:r>
      <w:proofErr w:type="spellEnd"/>
      <w:r w:rsidR="00BA3EC1">
        <w:rPr>
          <w:lang w:val="bg-BG"/>
        </w:rPr>
        <w:t xml:space="preserve"> изборните резултати</w:t>
      </w:r>
      <w:r w:rsidR="00B259FD">
        <w:rPr>
          <w:lang w:val="bg-BG"/>
        </w:rPr>
        <w:t>,</w:t>
      </w:r>
      <w:r w:rsidR="00BA3EC1">
        <w:rPr>
          <w:lang w:val="bg-BG"/>
        </w:rPr>
        <w:t xml:space="preserve"> като премахнат общо всички гласове, получени в 23 избирателни секции</w:t>
      </w:r>
      <w:r w:rsidR="00B259FD">
        <w:rPr>
          <w:lang w:val="bg-BG"/>
        </w:rPr>
        <w:t>,</w:t>
      </w:r>
      <w:r w:rsidR="00BA3EC1">
        <w:rPr>
          <w:lang w:val="bg-BG"/>
        </w:rPr>
        <w:t xml:space="preserve"> и част от тези, събрани в друга секция, всичките на територията на Турция. Става въ</w:t>
      </w:r>
      <w:r w:rsidR="007F7CB7">
        <w:rPr>
          <w:lang w:val="bg-BG"/>
        </w:rPr>
        <w:t>п</w:t>
      </w:r>
      <w:r w:rsidR="00BA3EC1">
        <w:rPr>
          <w:lang w:val="bg-BG"/>
        </w:rPr>
        <w:t>рос, по-специално</w:t>
      </w:r>
      <w:r w:rsidR="00BA635C">
        <w:rPr>
          <w:lang w:val="bg-BG"/>
        </w:rPr>
        <w:t>,</w:t>
      </w:r>
      <w:r w:rsidR="00BA3EC1">
        <w:rPr>
          <w:lang w:val="bg-BG"/>
        </w:rPr>
        <w:t xml:space="preserve"> за</w:t>
      </w:r>
      <w:r w:rsidR="0092612C" w:rsidRPr="00097EB8">
        <w:rPr>
          <w:lang w:val="bg-BG"/>
        </w:rPr>
        <w:t xml:space="preserve">: </w:t>
      </w:r>
      <w:r w:rsidR="0092612C" w:rsidRPr="003643C5">
        <w:rPr>
          <w:lang w:val="fr-FR"/>
        </w:rPr>
        <w:t>i</w:t>
      </w:r>
      <w:r w:rsidR="0092612C" w:rsidRPr="00097EB8">
        <w:rPr>
          <w:lang w:val="bg-BG"/>
        </w:rPr>
        <w:t>)</w:t>
      </w:r>
      <w:r w:rsidR="0092612C" w:rsidRPr="003643C5">
        <w:rPr>
          <w:lang w:val="fr-FR"/>
        </w:rPr>
        <w:t>  </w:t>
      </w:r>
      <w:r w:rsidR="00BA3EC1">
        <w:rPr>
          <w:lang w:val="bg-BG"/>
        </w:rPr>
        <w:t>всичките гласове от 1</w:t>
      </w:r>
      <w:r w:rsidR="0092612C" w:rsidRPr="00097EB8">
        <w:rPr>
          <w:lang w:val="bg-BG"/>
        </w:rPr>
        <w:t>8</w:t>
      </w:r>
      <w:r w:rsidR="00B259FD">
        <w:rPr>
          <w:lang w:val="bg-BG"/>
        </w:rPr>
        <w:t xml:space="preserve"> </w:t>
      </w:r>
      <w:r w:rsidR="00BA3EC1">
        <w:rPr>
          <w:lang w:val="bg-BG"/>
        </w:rPr>
        <w:t>избирателни секции</w:t>
      </w:r>
      <w:r w:rsidR="00CB385B">
        <w:rPr>
          <w:lang w:val="bg-BG"/>
        </w:rPr>
        <w:t>,</w:t>
      </w:r>
      <w:r w:rsidR="00BA3EC1">
        <w:rPr>
          <w:lang w:val="bg-BG"/>
        </w:rPr>
        <w:t xml:space="preserve"> където никой от предварително записаните гласоподаватели не е гласувал и където в допълнителните избирателни списъци не са </w:t>
      </w:r>
      <w:r w:rsidR="007F7CB7">
        <w:rPr>
          <w:lang w:val="bg-BG"/>
        </w:rPr>
        <w:t>фигурирали</w:t>
      </w:r>
      <w:r w:rsidR="00BA3EC1">
        <w:rPr>
          <w:lang w:val="bg-BG"/>
        </w:rPr>
        <w:t xml:space="preserve"> подписите на членовете на </w:t>
      </w:r>
      <w:r w:rsidR="007F7CB7">
        <w:rPr>
          <w:lang w:val="bg-BG"/>
        </w:rPr>
        <w:t>секционните</w:t>
      </w:r>
      <w:r w:rsidR="00BA3EC1">
        <w:rPr>
          <w:lang w:val="bg-BG"/>
        </w:rPr>
        <w:t xml:space="preserve"> избирателни комисии, и поради това, не е доказано, че са </w:t>
      </w:r>
      <w:r w:rsidR="007F7CB7">
        <w:rPr>
          <w:lang w:val="bg-BG"/>
        </w:rPr>
        <w:t>действителни</w:t>
      </w:r>
      <w:r w:rsidR="00BA3EC1">
        <w:rPr>
          <w:lang w:val="bg-BG"/>
        </w:rPr>
        <w:t xml:space="preserve"> официални документи</w:t>
      </w:r>
      <w:r w:rsidR="0092612C" w:rsidRPr="00097EB8">
        <w:rPr>
          <w:lang w:val="bg-BG"/>
        </w:rPr>
        <w:t xml:space="preserve">; </w:t>
      </w:r>
      <w:r w:rsidR="0092612C" w:rsidRPr="003643C5">
        <w:rPr>
          <w:lang w:val="fr-FR"/>
        </w:rPr>
        <w:t>ii</w:t>
      </w:r>
      <w:r w:rsidR="0092612C" w:rsidRPr="00097EB8">
        <w:rPr>
          <w:lang w:val="bg-BG"/>
        </w:rPr>
        <w:t>)</w:t>
      </w:r>
      <w:r w:rsidR="0092612C" w:rsidRPr="003643C5">
        <w:rPr>
          <w:lang w:val="fr-FR"/>
        </w:rPr>
        <w:t>  </w:t>
      </w:r>
      <w:r w:rsidR="00847B75">
        <w:rPr>
          <w:lang w:val="bg-BG"/>
        </w:rPr>
        <w:t>в</w:t>
      </w:r>
      <w:r w:rsidR="007F7CB7">
        <w:rPr>
          <w:lang w:val="bg-BG"/>
        </w:rPr>
        <w:t>с</w:t>
      </w:r>
      <w:r w:rsidR="00847B75">
        <w:rPr>
          <w:lang w:val="bg-BG"/>
        </w:rPr>
        <w:t>и</w:t>
      </w:r>
      <w:r w:rsidR="007F7CB7">
        <w:rPr>
          <w:lang w:val="bg-BG"/>
        </w:rPr>
        <w:t>ч</w:t>
      </w:r>
      <w:r w:rsidR="00847B75">
        <w:rPr>
          <w:lang w:val="bg-BG"/>
        </w:rPr>
        <w:t>ките гласове от секция, от която липсва изборния протокол</w:t>
      </w:r>
      <w:r w:rsidR="0092612C" w:rsidRPr="00097EB8">
        <w:rPr>
          <w:lang w:val="bg-BG"/>
        </w:rPr>
        <w:t xml:space="preserve">; </w:t>
      </w:r>
      <w:r w:rsidR="0092612C" w:rsidRPr="003643C5">
        <w:rPr>
          <w:lang w:val="fr-FR"/>
        </w:rPr>
        <w:t>iii</w:t>
      </w:r>
      <w:r w:rsidR="0092612C" w:rsidRPr="00097EB8">
        <w:rPr>
          <w:lang w:val="bg-BG"/>
        </w:rPr>
        <w:t>)</w:t>
      </w:r>
      <w:r w:rsidR="0092612C" w:rsidRPr="003643C5">
        <w:rPr>
          <w:lang w:val="fr-FR"/>
        </w:rPr>
        <w:t>  </w:t>
      </w:r>
      <w:r w:rsidR="00847B75">
        <w:rPr>
          <w:lang w:val="bg-BG"/>
        </w:rPr>
        <w:t>всичките гласове от две други избирателни секции</w:t>
      </w:r>
      <w:r w:rsidR="00CB385B">
        <w:rPr>
          <w:lang w:val="bg-BG"/>
        </w:rPr>
        <w:t>,</w:t>
      </w:r>
      <w:r w:rsidR="00847B75">
        <w:rPr>
          <w:lang w:val="bg-BG"/>
        </w:rPr>
        <w:t xml:space="preserve"> където първата страница на протоколите липсва</w:t>
      </w:r>
      <w:r w:rsidR="0092612C" w:rsidRPr="00097EB8">
        <w:rPr>
          <w:lang w:val="bg-BG"/>
        </w:rPr>
        <w:t xml:space="preserve">; </w:t>
      </w:r>
      <w:r w:rsidR="0092612C" w:rsidRPr="003643C5">
        <w:rPr>
          <w:lang w:val="fr-FR"/>
        </w:rPr>
        <w:t>iv</w:t>
      </w:r>
      <w:r w:rsidR="0092612C" w:rsidRPr="00097EB8">
        <w:rPr>
          <w:lang w:val="bg-BG"/>
        </w:rPr>
        <w:t>)</w:t>
      </w:r>
      <w:r w:rsidR="0092612C" w:rsidRPr="003643C5">
        <w:rPr>
          <w:lang w:val="fr-FR"/>
        </w:rPr>
        <w:t>  </w:t>
      </w:r>
      <w:r w:rsidR="00847B75">
        <w:rPr>
          <w:lang w:val="bg-BG"/>
        </w:rPr>
        <w:t>всичките гласове от секция</w:t>
      </w:r>
      <w:r w:rsidR="00CB385B">
        <w:rPr>
          <w:lang w:val="bg-BG"/>
        </w:rPr>
        <w:t>,</w:t>
      </w:r>
      <w:r w:rsidR="00847B75">
        <w:rPr>
          <w:lang w:val="bg-BG"/>
        </w:rPr>
        <w:t xml:space="preserve"> където списъкът с предварител</w:t>
      </w:r>
      <w:r w:rsidR="005C5806">
        <w:rPr>
          <w:lang w:val="bg-BG"/>
        </w:rPr>
        <w:t>но в</w:t>
      </w:r>
      <w:r w:rsidR="00847B75">
        <w:rPr>
          <w:lang w:val="bg-BG"/>
        </w:rPr>
        <w:t>писаните избиратели липсва</w:t>
      </w:r>
      <w:r w:rsidR="0092612C" w:rsidRPr="00097EB8">
        <w:rPr>
          <w:lang w:val="bg-BG"/>
        </w:rPr>
        <w:t xml:space="preserve">; </w:t>
      </w:r>
      <w:r w:rsidR="0092612C" w:rsidRPr="003643C5">
        <w:rPr>
          <w:lang w:val="fr-FR"/>
        </w:rPr>
        <w:t>v</w:t>
      </w:r>
      <w:r w:rsidR="0092612C" w:rsidRPr="00097EB8">
        <w:rPr>
          <w:lang w:val="bg-BG"/>
        </w:rPr>
        <w:t>)</w:t>
      </w:r>
      <w:r w:rsidR="0092612C" w:rsidRPr="003643C5">
        <w:rPr>
          <w:lang w:val="fr-FR"/>
        </w:rPr>
        <w:t>  </w:t>
      </w:r>
      <w:r w:rsidR="0092612C" w:rsidRPr="00097EB8">
        <w:rPr>
          <w:lang w:val="bg-BG"/>
        </w:rPr>
        <w:t>86</w:t>
      </w:r>
      <w:r w:rsidR="00CB385B">
        <w:rPr>
          <w:lang w:val="bg-BG"/>
        </w:rPr>
        <w:t xml:space="preserve"> </w:t>
      </w:r>
      <w:r w:rsidR="00847B75">
        <w:rPr>
          <w:lang w:val="bg-BG"/>
        </w:rPr>
        <w:t>гласа за ДПС на лица</w:t>
      </w:r>
      <w:r w:rsidR="00CB385B">
        <w:rPr>
          <w:lang w:val="bg-BG"/>
        </w:rPr>
        <w:t>,</w:t>
      </w:r>
      <w:r w:rsidR="00847B75">
        <w:rPr>
          <w:lang w:val="bg-BG"/>
        </w:rPr>
        <w:t xml:space="preserve"> фигуриращи в допълнителния неподписан списък от една друга секция </w:t>
      </w:r>
      <w:r w:rsidR="0092612C" w:rsidRPr="00097EB8">
        <w:rPr>
          <w:lang w:val="bg-BG"/>
        </w:rPr>
        <w:t xml:space="preserve"> </w:t>
      </w:r>
      <w:r w:rsidR="00847B75">
        <w:rPr>
          <w:lang w:val="bg-BG"/>
        </w:rPr>
        <w:t>където тази партия е събрала всичките гласо</w:t>
      </w:r>
      <w:r w:rsidR="005C5806">
        <w:rPr>
          <w:lang w:val="bg-BG"/>
        </w:rPr>
        <w:t>ве и където 124 предварително в</w:t>
      </w:r>
      <w:r w:rsidR="00847B75">
        <w:rPr>
          <w:lang w:val="bg-BG"/>
        </w:rPr>
        <w:t xml:space="preserve">писани лица са гласували; </w:t>
      </w:r>
      <w:r w:rsidR="0092612C" w:rsidRPr="003643C5">
        <w:rPr>
          <w:lang w:val="fr-FR"/>
        </w:rPr>
        <w:t>vi</w:t>
      </w:r>
      <w:r w:rsidR="0092612C" w:rsidRPr="00097EB8">
        <w:rPr>
          <w:lang w:val="bg-BG"/>
        </w:rPr>
        <w:t>)</w:t>
      </w:r>
      <w:r w:rsidR="0092612C" w:rsidRPr="003643C5">
        <w:rPr>
          <w:lang w:val="fr-FR"/>
        </w:rPr>
        <w:t>  </w:t>
      </w:r>
      <w:r w:rsidR="0037080F">
        <w:rPr>
          <w:lang w:val="bg-BG"/>
        </w:rPr>
        <w:t xml:space="preserve">всичките гласове </w:t>
      </w:r>
      <w:r w:rsidR="00FC7458">
        <w:rPr>
          <w:lang w:val="bg-BG"/>
        </w:rPr>
        <w:t>от</w:t>
      </w:r>
      <w:r w:rsidR="0037080F">
        <w:rPr>
          <w:lang w:val="bg-BG"/>
        </w:rPr>
        <w:t xml:space="preserve"> друга избирателна секция</w:t>
      </w:r>
      <w:r w:rsidR="00CB385B">
        <w:rPr>
          <w:lang w:val="bg-BG"/>
        </w:rPr>
        <w:t>,</w:t>
      </w:r>
      <w:r w:rsidR="0037080F">
        <w:rPr>
          <w:lang w:val="bg-BG"/>
        </w:rPr>
        <w:t xml:space="preserve"> к</w:t>
      </w:r>
      <w:r w:rsidR="00FC7458">
        <w:rPr>
          <w:lang w:val="bg-BG"/>
        </w:rPr>
        <w:t>ъдето списъкът с предварително в</w:t>
      </w:r>
      <w:r w:rsidR="0037080F">
        <w:rPr>
          <w:lang w:val="bg-BG"/>
        </w:rPr>
        <w:t xml:space="preserve">писаните избиратели не е бил архивиран и допълнителният избирателен списък не е бил подписан от членовете на </w:t>
      </w:r>
      <w:r w:rsidR="00FC7458">
        <w:rPr>
          <w:lang w:val="bg-BG"/>
        </w:rPr>
        <w:t>секционната</w:t>
      </w:r>
      <w:r w:rsidR="0037080F">
        <w:rPr>
          <w:lang w:val="bg-BG"/>
        </w:rPr>
        <w:t xml:space="preserve"> избирателна комисия.</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33</w:t>
      </w:r>
      <w:r w:rsidRPr="003643C5">
        <w:fldChar w:fldCharType="end"/>
      </w:r>
      <w:r w:rsidR="0092612C" w:rsidRPr="00097EB8">
        <w:rPr>
          <w:lang w:val="bg-BG"/>
        </w:rPr>
        <w:t>.</w:t>
      </w:r>
      <w:r w:rsidR="0092612C" w:rsidRPr="003643C5">
        <w:rPr>
          <w:lang w:val="fr-FR"/>
        </w:rPr>
        <w:t>  </w:t>
      </w:r>
      <w:r w:rsidR="00082615">
        <w:rPr>
          <w:lang w:val="bg-BG"/>
        </w:rPr>
        <w:t>На 2 февруари</w:t>
      </w:r>
      <w:r w:rsidR="0092612C" w:rsidRPr="00097EB8">
        <w:rPr>
          <w:lang w:val="bg-BG"/>
        </w:rPr>
        <w:t xml:space="preserve"> 2010</w:t>
      </w:r>
      <w:r w:rsidR="00082615">
        <w:rPr>
          <w:lang w:val="bg-BG"/>
        </w:rPr>
        <w:t xml:space="preserve"> г.</w:t>
      </w:r>
      <w:r w:rsidR="0092612C" w:rsidRPr="00097EB8">
        <w:rPr>
          <w:lang w:val="bg-BG"/>
        </w:rPr>
        <w:t xml:space="preserve"> </w:t>
      </w:r>
      <w:r w:rsidR="00082615">
        <w:rPr>
          <w:lang w:val="bg-BG"/>
        </w:rPr>
        <w:t>експертите представят пред Конституционния съд допълнителн</w:t>
      </w:r>
      <w:r w:rsidR="0007607C">
        <w:rPr>
          <w:lang w:val="bg-BG"/>
        </w:rPr>
        <w:t>о</w:t>
      </w:r>
      <w:r w:rsidR="00082615">
        <w:rPr>
          <w:lang w:val="bg-BG"/>
        </w:rPr>
        <w:t>т</w:t>
      </w:r>
      <w:r w:rsidR="0007607C">
        <w:rPr>
          <w:lang w:val="bg-BG"/>
        </w:rPr>
        <w:t>о</w:t>
      </w:r>
      <w:r w:rsidR="00082615">
        <w:rPr>
          <w:lang w:val="bg-BG"/>
        </w:rPr>
        <w:t xml:space="preserve"> си заключени</w:t>
      </w:r>
      <w:r w:rsidR="0007607C">
        <w:rPr>
          <w:lang w:val="bg-BG"/>
        </w:rPr>
        <w:t>е</w:t>
      </w:r>
      <w:r w:rsidR="00082615">
        <w:rPr>
          <w:lang w:val="bg-BG"/>
        </w:rPr>
        <w:t>. В</w:t>
      </w:r>
      <w:r w:rsidR="00F9645A">
        <w:rPr>
          <w:lang w:val="bg-BG"/>
        </w:rPr>
        <w:t xml:space="preserve">ъв встъпителната част на доклада, уточняват, че </w:t>
      </w:r>
      <w:r w:rsidR="00410DD5">
        <w:rPr>
          <w:lang w:val="bg-BG"/>
        </w:rPr>
        <w:t>от тях е било изискано</w:t>
      </w:r>
      <w:r w:rsidR="00F9645A">
        <w:rPr>
          <w:lang w:val="bg-BG"/>
        </w:rPr>
        <w:t xml:space="preserve"> да извадят от изборния резулта</w:t>
      </w:r>
      <w:r w:rsidR="00BA635C">
        <w:rPr>
          <w:lang w:val="bg-BG"/>
        </w:rPr>
        <w:t>т</w:t>
      </w:r>
      <w:r w:rsidR="00F9645A">
        <w:rPr>
          <w:lang w:val="bg-BG"/>
        </w:rPr>
        <w:t xml:space="preserve"> гласовете, получени в секциите</w:t>
      </w:r>
      <w:r w:rsidR="0007607C">
        <w:rPr>
          <w:lang w:val="bg-BG"/>
        </w:rPr>
        <w:t>,</w:t>
      </w:r>
      <w:r w:rsidR="00F9645A">
        <w:rPr>
          <w:lang w:val="bg-BG"/>
        </w:rPr>
        <w:t xml:space="preserve"> където</w:t>
      </w:r>
      <w:r w:rsidR="0092612C" w:rsidRPr="00097EB8">
        <w:rPr>
          <w:lang w:val="bg-BG"/>
        </w:rPr>
        <w:t xml:space="preserve">: </w:t>
      </w:r>
      <w:r w:rsidR="0092612C" w:rsidRPr="003643C5">
        <w:rPr>
          <w:lang w:val="fr-FR"/>
        </w:rPr>
        <w:t>i</w:t>
      </w:r>
      <w:r w:rsidR="0092612C" w:rsidRPr="00097EB8">
        <w:rPr>
          <w:lang w:val="bg-BG"/>
        </w:rPr>
        <w:t>)</w:t>
      </w:r>
      <w:r w:rsidR="0092612C" w:rsidRPr="003643C5">
        <w:rPr>
          <w:lang w:val="fr-FR"/>
        </w:rPr>
        <w:t>  </w:t>
      </w:r>
      <w:r w:rsidR="006D014C">
        <w:rPr>
          <w:lang w:val="bg-BG"/>
        </w:rPr>
        <w:t>никой от предварително в</w:t>
      </w:r>
      <w:r w:rsidR="002E4F31">
        <w:rPr>
          <w:lang w:val="bg-BG"/>
        </w:rPr>
        <w:t xml:space="preserve">писаните избиратели не е гласувал и в допълнителния избирателен списък не са фигурирали подписите на членовете на </w:t>
      </w:r>
      <w:r w:rsidR="006D014C">
        <w:rPr>
          <w:lang w:val="bg-BG"/>
        </w:rPr>
        <w:t>секционната</w:t>
      </w:r>
      <w:r w:rsidR="002E4F31">
        <w:rPr>
          <w:lang w:val="bg-BG"/>
        </w:rPr>
        <w:t xml:space="preserve"> избирателна комисия</w:t>
      </w:r>
      <w:r w:rsidR="0092612C" w:rsidRPr="00097EB8">
        <w:rPr>
          <w:lang w:val="bg-BG"/>
        </w:rPr>
        <w:t xml:space="preserve">; </w:t>
      </w:r>
      <w:r w:rsidR="0092612C" w:rsidRPr="003643C5">
        <w:rPr>
          <w:lang w:val="fr-FR"/>
        </w:rPr>
        <w:t>ii</w:t>
      </w:r>
      <w:r w:rsidR="0092612C" w:rsidRPr="00097EB8">
        <w:rPr>
          <w:lang w:val="bg-BG"/>
        </w:rPr>
        <w:t>)</w:t>
      </w:r>
      <w:r w:rsidR="0092612C" w:rsidRPr="003643C5">
        <w:rPr>
          <w:lang w:val="fr-FR"/>
        </w:rPr>
        <w:t>  </w:t>
      </w:r>
      <w:r w:rsidR="002E4F31">
        <w:rPr>
          <w:lang w:val="bg-BG"/>
        </w:rPr>
        <w:t>изборният протокол не е бил архивиран</w:t>
      </w:r>
      <w:r w:rsidR="0092612C" w:rsidRPr="00097EB8">
        <w:rPr>
          <w:lang w:val="bg-BG"/>
        </w:rPr>
        <w:t xml:space="preserve">; </w:t>
      </w:r>
      <w:r w:rsidR="0092612C" w:rsidRPr="003643C5">
        <w:rPr>
          <w:lang w:val="fr-FR"/>
        </w:rPr>
        <w:t>iii</w:t>
      </w:r>
      <w:r w:rsidR="0092612C" w:rsidRPr="00097EB8">
        <w:rPr>
          <w:lang w:val="bg-BG"/>
        </w:rPr>
        <w:t>)</w:t>
      </w:r>
      <w:r w:rsidR="0092612C" w:rsidRPr="003643C5">
        <w:rPr>
          <w:lang w:val="fr-FR"/>
        </w:rPr>
        <w:t>  </w:t>
      </w:r>
      <w:r w:rsidR="002E4F31">
        <w:rPr>
          <w:lang w:val="bg-BG"/>
        </w:rPr>
        <w:t>липсвала е първата страница на изборния протокол</w:t>
      </w:r>
      <w:r w:rsidR="0092612C" w:rsidRPr="00097EB8">
        <w:rPr>
          <w:lang w:val="bg-BG"/>
        </w:rPr>
        <w:t xml:space="preserve">. </w:t>
      </w:r>
      <w:r w:rsidR="002E4F31">
        <w:rPr>
          <w:lang w:val="bg-BG"/>
        </w:rPr>
        <w:t>Докладът представя оценки за гласовете, събрани в 23 изборни секции</w:t>
      </w:r>
      <w:r w:rsidR="0092612C" w:rsidRPr="00097EB8">
        <w:rPr>
          <w:lang w:val="bg-BG"/>
        </w:rPr>
        <w:t xml:space="preserve">: </w:t>
      </w:r>
      <w:r w:rsidR="0092612C" w:rsidRPr="003643C5">
        <w:rPr>
          <w:lang w:val="fr-FR"/>
        </w:rPr>
        <w:t>i</w:t>
      </w:r>
      <w:r w:rsidR="0092612C" w:rsidRPr="00097EB8">
        <w:rPr>
          <w:lang w:val="bg-BG"/>
        </w:rPr>
        <w:t>)</w:t>
      </w:r>
      <w:r w:rsidR="0092612C" w:rsidRPr="003643C5">
        <w:rPr>
          <w:lang w:val="fr-FR"/>
        </w:rPr>
        <w:t>  </w:t>
      </w:r>
      <w:r w:rsidR="002E4F31">
        <w:rPr>
          <w:lang w:val="bg-BG"/>
        </w:rPr>
        <w:t xml:space="preserve">в </w:t>
      </w:r>
      <w:r w:rsidR="0092612C" w:rsidRPr="00097EB8">
        <w:rPr>
          <w:lang w:val="bg-BG"/>
        </w:rPr>
        <w:t xml:space="preserve">18 </w:t>
      </w:r>
      <w:r w:rsidR="002E4F31">
        <w:rPr>
          <w:lang w:val="bg-BG"/>
        </w:rPr>
        <w:t xml:space="preserve">от тези </w:t>
      </w:r>
      <w:r w:rsidR="0023232A">
        <w:rPr>
          <w:lang w:val="bg-BG"/>
        </w:rPr>
        <w:t>секции никой от предварително в</w:t>
      </w:r>
      <w:r w:rsidR="002E4F31">
        <w:rPr>
          <w:lang w:val="bg-BG"/>
        </w:rPr>
        <w:t>писаните избиратели не е гласувал, а допълнителният списък с избирателите не е бил подписан</w:t>
      </w:r>
      <w:r w:rsidR="0092612C" w:rsidRPr="00097EB8">
        <w:rPr>
          <w:lang w:val="bg-BG"/>
        </w:rPr>
        <w:t xml:space="preserve">; </w:t>
      </w:r>
      <w:r w:rsidR="0092612C" w:rsidRPr="003643C5">
        <w:rPr>
          <w:lang w:val="fr-FR"/>
        </w:rPr>
        <w:t>ii</w:t>
      </w:r>
      <w:r w:rsidR="0092612C" w:rsidRPr="00097EB8">
        <w:rPr>
          <w:lang w:val="bg-BG"/>
        </w:rPr>
        <w:t>)</w:t>
      </w:r>
      <w:r w:rsidR="0092612C" w:rsidRPr="003643C5">
        <w:rPr>
          <w:lang w:val="fr-FR"/>
        </w:rPr>
        <w:t>  </w:t>
      </w:r>
      <w:r w:rsidR="00982CCA">
        <w:rPr>
          <w:lang w:val="bg-BG"/>
        </w:rPr>
        <w:t>за друга избирателна секция не е имало архивиран протокол, а допълнителния списък с избирателите не е бил подписан</w:t>
      </w:r>
      <w:r w:rsidR="0092612C" w:rsidRPr="00097EB8">
        <w:rPr>
          <w:lang w:val="bg-BG"/>
        </w:rPr>
        <w:t xml:space="preserve">; </w:t>
      </w:r>
      <w:r w:rsidR="0092612C" w:rsidRPr="003643C5">
        <w:rPr>
          <w:lang w:val="fr-FR"/>
        </w:rPr>
        <w:t>iii</w:t>
      </w:r>
      <w:r w:rsidR="0092612C" w:rsidRPr="00097EB8">
        <w:rPr>
          <w:lang w:val="bg-BG"/>
        </w:rPr>
        <w:t>)</w:t>
      </w:r>
      <w:r w:rsidR="0092612C" w:rsidRPr="003643C5">
        <w:rPr>
          <w:lang w:val="fr-FR"/>
        </w:rPr>
        <w:t>  </w:t>
      </w:r>
      <w:r w:rsidR="00982CCA">
        <w:rPr>
          <w:lang w:val="bg-BG"/>
        </w:rPr>
        <w:t>за три други секции е липсвала първата страница на протокола, а допълнителният списък с избирателите не е бил подписан</w:t>
      </w:r>
      <w:r w:rsidR="0092612C" w:rsidRPr="00097EB8">
        <w:rPr>
          <w:lang w:val="bg-BG"/>
        </w:rPr>
        <w:t xml:space="preserve">; </w:t>
      </w:r>
      <w:r w:rsidR="0092612C" w:rsidRPr="003643C5">
        <w:rPr>
          <w:lang w:val="fr-FR"/>
        </w:rPr>
        <w:t>iv</w:t>
      </w:r>
      <w:r w:rsidR="0092612C" w:rsidRPr="00097EB8">
        <w:rPr>
          <w:lang w:val="bg-BG"/>
        </w:rPr>
        <w:t>)</w:t>
      </w:r>
      <w:r w:rsidR="0092612C" w:rsidRPr="003643C5">
        <w:rPr>
          <w:lang w:val="fr-FR"/>
        </w:rPr>
        <w:t>  </w:t>
      </w:r>
      <w:r w:rsidR="00982CCA">
        <w:rPr>
          <w:lang w:val="bg-BG"/>
        </w:rPr>
        <w:t>в протокол</w:t>
      </w:r>
      <w:r w:rsidR="0023232A">
        <w:rPr>
          <w:lang w:val="bg-BG"/>
        </w:rPr>
        <w:t>а</w:t>
      </w:r>
      <w:r w:rsidR="00982CCA">
        <w:rPr>
          <w:lang w:val="bg-BG"/>
        </w:rPr>
        <w:t xml:space="preserve"> на друга избирателна секция на първата страница не е бил </w:t>
      </w:r>
      <w:r w:rsidR="0023232A">
        <w:rPr>
          <w:lang w:val="bg-BG"/>
        </w:rPr>
        <w:t>указан</w:t>
      </w:r>
      <w:r w:rsidR="00982CCA">
        <w:rPr>
          <w:lang w:val="bg-BG"/>
        </w:rPr>
        <w:t xml:space="preserve"> броя</w:t>
      </w:r>
      <w:r w:rsidR="00E773AD">
        <w:rPr>
          <w:lang w:val="bg-BG"/>
        </w:rPr>
        <w:t>т</w:t>
      </w:r>
      <w:r w:rsidR="00982CCA">
        <w:rPr>
          <w:lang w:val="bg-BG"/>
        </w:rPr>
        <w:t xml:space="preserve"> на лицата, които са гласу</w:t>
      </w:r>
      <w:r w:rsidR="0023232A">
        <w:rPr>
          <w:lang w:val="bg-BG"/>
        </w:rPr>
        <w:t>вали</w:t>
      </w:r>
      <w:r w:rsidR="00E773AD">
        <w:rPr>
          <w:lang w:val="bg-BG"/>
        </w:rPr>
        <w:t>,</w:t>
      </w:r>
      <w:r w:rsidR="0023232A">
        <w:rPr>
          <w:lang w:val="bg-BG"/>
        </w:rPr>
        <w:t xml:space="preserve"> и никое от предварително в</w:t>
      </w:r>
      <w:r w:rsidR="00982CCA">
        <w:rPr>
          <w:lang w:val="bg-BG"/>
        </w:rPr>
        <w:t xml:space="preserve">писаните лица не е гласувало. Експертите изчисляват, че от изборните резултати трябва да бъдат изключени общо </w:t>
      </w:r>
      <w:r w:rsidR="0092612C" w:rsidRPr="00097EB8">
        <w:rPr>
          <w:lang w:val="bg-BG"/>
        </w:rPr>
        <w:t>18</w:t>
      </w:r>
      <w:r w:rsidR="0092612C" w:rsidRPr="003643C5">
        <w:rPr>
          <w:lang w:val="fr-FR"/>
        </w:rPr>
        <w:t> </w:t>
      </w:r>
      <w:r w:rsidR="0092612C" w:rsidRPr="00097EB8">
        <w:rPr>
          <w:lang w:val="bg-BG"/>
        </w:rPr>
        <w:t xml:space="preserve">351 </w:t>
      </w:r>
      <w:r w:rsidR="00982CCA">
        <w:rPr>
          <w:lang w:val="bg-BG"/>
        </w:rPr>
        <w:t>гласа</w:t>
      </w:r>
      <w:r w:rsidR="0092612C" w:rsidRPr="00097EB8">
        <w:rPr>
          <w:lang w:val="bg-BG"/>
        </w:rPr>
        <w:t xml:space="preserve">, </w:t>
      </w:r>
      <w:r w:rsidR="00982CCA">
        <w:rPr>
          <w:lang w:val="bg-BG"/>
        </w:rPr>
        <w:t xml:space="preserve">от които </w:t>
      </w:r>
      <w:r w:rsidR="0092612C" w:rsidRPr="00097EB8">
        <w:rPr>
          <w:lang w:val="bg-BG"/>
        </w:rPr>
        <w:t>18</w:t>
      </w:r>
      <w:r w:rsidR="0092612C" w:rsidRPr="003643C5">
        <w:rPr>
          <w:lang w:val="fr-FR"/>
        </w:rPr>
        <w:t> </w:t>
      </w:r>
      <w:r w:rsidR="0092612C" w:rsidRPr="00097EB8">
        <w:rPr>
          <w:lang w:val="bg-BG"/>
        </w:rPr>
        <w:t xml:space="preserve">140 </w:t>
      </w:r>
      <w:r w:rsidR="00982CCA">
        <w:rPr>
          <w:lang w:val="bg-BG"/>
        </w:rPr>
        <w:t>за ДПС. Централната избирателна комисия предприема ново временно разпределение на мандатите между политическите партии въз основа на експертния доклад.</w:t>
      </w:r>
    </w:p>
    <w:p w:rsidR="0092612C" w:rsidRPr="00097EB8" w:rsidRDefault="0092612C" w:rsidP="003643C5">
      <w:pPr>
        <w:pStyle w:val="ECHRHeading3"/>
        <w:rPr>
          <w:lang w:val="bg-BG"/>
        </w:rPr>
      </w:pPr>
      <w:r w:rsidRPr="00097EB8">
        <w:rPr>
          <w:lang w:val="bg-BG"/>
        </w:rPr>
        <w:t>5.</w:t>
      </w:r>
      <w:r w:rsidRPr="003643C5">
        <w:rPr>
          <w:lang w:val="fr-FR"/>
        </w:rPr>
        <w:t>  </w:t>
      </w:r>
      <w:r w:rsidR="00FB4C99">
        <w:rPr>
          <w:lang w:val="bg-BG"/>
        </w:rPr>
        <w:t xml:space="preserve">Други становища и писмени </w:t>
      </w:r>
      <w:r w:rsidR="00E773AD">
        <w:rPr>
          <w:lang w:val="bg-BG"/>
        </w:rPr>
        <w:t xml:space="preserve"> искания</w:t>
      </w:r>
      <w:r w:rsidR="00CB385B">
        <w:rPr>
          <w:lang w:val="bg-BG"/>
        </w:rPr>
        <w:t>,</w:t>
      </w:r>
      <w:r w:rsidR="00FB4C99">
        <w:rPr>
          <w:lang w:val="bg-BG"/>
        </w:rPr>
        <w:t xml:space="preserve"> </w:t>
      </w:r>
      <w:r w:rsidR="00982CCA">
        <w:rPr>
          <w:lang w:val="bg-BG"/>
        </w:rPr>
        <w:t>внесени в</w:t>
      </w:r>
      <w:r w:rsidR="004808BE">
        <w:rPr>
          <w:lang w:val="bg-BG"/>
        </w:rPr>
        <w:t xml:space="preserve"> Конституционния съд</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34</w:t>
      </w:r>
      <w:r w:rsidRPr="003643C5">
        <w:fldChar w:fldCharType="end"/>
      </w:r>
      <w:r w:rsidR="0092612C" w:rsidRPr="00097EB8">
        <w:rPr>
          <w:lang w:val="bg-BG"/>
        </w:rPr>
        <w:t>.</w:t>
      </w:r>
      <w:r w:rsidR="0092612C" w:rsidRPr="003643C5">
        <w:rPr>
          <w:lang w:val="fr-FR"/>
        </w:rPr>
        <w:t>  </w:t>
      </w:r>
      <w:r w:rsidR="00C514E7">
        <w:rPr>
          <w:lang w:val="bg-BG"/>
        </w:rPr>
        <w:t xml:space="preserve">На </w:t>
      </w:r>
      <w:r w:rsidR="0092612C" w:rsidRPr="00097EB8">
        <w:rPr>
          <w:lang w:val="bg-BG"/>
        </w:rPr>
        <w:t xml:space="preserve">9 </w:t>
      </w:r>
      <w:r w:rsidR="00C514E7">
        <w:rPr>
          <w:lang w:val="bg-BG"/>
        </w:rPr>
        <w:t>февруари</w:t>
      </w:r>
      <w:r w:rsidR="0092612C" w:rsidRPr="00097EB8">
        <w:rPr>
          <w:lang w:val="bg-BG"/>
        </w:rPr>
        <w:t xml:space="preserve"> 2010</w:t>
      </w:r>
      <w:r w:rsidR="00C514E7">
        <w:rPr>
          <w:lang w:val="bg-BG"/>
        </w:rPr>
        <w:t xml:space="preserve"> г.</w:t>
      </w:r>
      <w:r w:rsidR="0092612C" w:rsidRPr="00097EB8">
        <w:rPr>
          <w:lang w:val="bg-BG"/>
        </w:rPr>
        <w:t xml:space="preserve"> </w:t>
      </w:r>
      <w:r w:rsidR="00C514E7">
        <w:rPr>
          <w:lang w:val="bg-BG"/>
        </w:rPr>
        <w:t xml:space="preserve">парламентарната група на ДПС внася допълнително становище, в което оспорва избора на критериите, определени от Конституционния съд, за </w:t>
      </w:r>
      <w:proofErr w:type="spellStart"/>
      <w:r w:rsidR="00C514E7">
        <w:rPr>
          <w:lang w:val="bg-BG"/>
        </w:rPr>
        <w:t>изключ</w:t>
      </w:r>
      <w:proofErr w:type="spellEnd"/>
      <w:r w:rsidR="00C514E7">
        <w:rPr>
          <w:lang w:val="bg-BG"/>
        </w:rPr>
        <w:t xml:space="preserve"> </w:t>
      </w:r>
      <w:proofErr w:type="spellStart"/>
      <w:r w:rsidR="00E773AD">
        <w:rPr>
          <w:lang w:val="bg-BG"/>
        </w:rPr>
        <w:t>ване</w:t>
      </w:r>
      <w:proofErr w:type="spellEnd"/>
      <w:r w:rsidR="00E773AD">
        <w:rPr>
          <w:lang w:val="bg-BG"/>
        </w:rPr>
        <w:t xml:space="preserve"> </w:t>
      </w:r>
      <w:r w:rsidR="00C514E7">
        <w:rPr>
          <w:lang w:val="bg-BG"/>
        </w:rPr>
        <w:t>от броенето гласовете от избирателните секции, споменати по-горе. Депутатите от ДПС</w:t>
      </w:r>
      <w:r w:rsidR="00EE7ED3">
        <w:rPr>
          <w:lang w:val="bg-BG"/>
        </w:rPr>
        <w:t xml:space="preserve"> </w:t>
      </w:r>
      <w:r w:rsidR="00EE7ED3" w:rsidRPr="00E25274">
        <w:rPr>
          <w:lang w:val="bg-BG"/>
        </w:rPr>
        <w:t>отбелязват</w:t>
      </w:r>
      <w:r w:rsidR="00EE7ED3">
        <w:rPr>
          <w:lang w:val="bg-BG"/>
        </w:rPr>
        <w:t xml:space="preserve">, че </w:t>
      </w:r>
      <w:r w:rsidR="00584118">
        <w:rPr>
          <w:lang w:val="bg-BG"/>
        </w:rPr>
        <w:t xml:space="preserve">изборният </w:t>
      </w:r>
      <w:r w:rsidR="00EE7ED3">
        <w:rPr>
          <w:lang w:val="bg-BG"/>
        </w:rPr>
        <w:t xml:space="preserve">резултат </w:t>
      </w:r>
      <w:r w:rsidR="00584118">
        <w:rPr>
          <w:lang w:val="bg-BG"/>
        </w:rPr>
        <w:t>с</w:t>
      </w:r>
      <w:r w:rsidR="00EE7ED3">
        <w:rPr>
          <w:lang w:val="bg-BG"/>
        </w:rPr>
        <w:t>е определ</w:t>
      </w:r>
      <w:r w:rsidR="00584118">
        <w:rPr>
          <w:lang w:val="bg-BG"/>
        </w:rPr>
        <w:t>я</w:t>
      </w:r>
      <w:r w:rsidR="00EE7ED3">
        <w:rPr>
          <w:lang w:val="bg-BG"/>
        </w:rPr>
        <w:t xml:space="preserve"> въз основа на данните</w:t>
      </w:r>
      <w:r w:rsidR="00E773AD">
        <w:rPr>
          <w:lang w:val="bg-BG"/>
        </w:rPr>
        <w:t>,</w:t>
      </w:r>
      <w:r w:rsidR="00EE7ED3">
        <w:rPr>
          <w:lang w:val="bg-BG"/>
        </w:rPr>
        <w:t xml:space="preserve"> фигуриращи в изборните протоколи, а не на тези от избирателните списъци. </w:t>
      </w:r>
      <w:r w:rsidR="00FE07B6">
        <w:rPr>
          <w:lang w:val="bg-BG"/>
        </w:rPr>
        <w:t xml:space="preserve">Те добавят, че изборното законодателство не задължава председателят и секретарят на </w:t>
      </w:r>
      <w:r w:rsidR="00584118">
        <w:rPr>
          <w:lang w:val="bg-BG"/>
        </w:rPr>
        <w:t>секционните</w:t>
      </w:r>
      <w:r w:rsidR="00FE07B6">
        <w:rPr>
          <w:lang w:val="bg-BG"/>
        </w:rPr>
        <w:t xml:space="preserve"> избирателни комисии в чужбина да полагат своя подпис </w:t>
      </w:r>
      <w:r w:rsidR="00E773AD">
        <w:rPr>
          <w:lang w:val="bg-BG"/>
        </w:rPr>
        <w:t xml:space="preserve"> в края на </w:t>
      </w:r>
      <w:r w:rsidR="00FE07B6">
        <w:rPr>
          <w:lang w:val="bg-BG"/>
        </w:rPr>
        <w:t xml:space="preserve">допълнителните списъци с гласоподаватели, съставени в деня на изборите. Във всеки </w:t>
      </w:r>
      <w:r w:rsidR="0092612C" w:rsidRPr="00097EB8">
        <w:rPr>
          <w:lang w:val="bg-BG"/>
        </w:rPr>
        <w:t xml:space="preserve"> </w:t>
      </w:r>
      <w:r w:rsidR="00FE07B6">
        <w:rPr>
          <w:lang w:val="bg-BG"/>
        </w:rPr>
        <w:t>случай, според тях, пропуските на членовете на изб</w:t>
      </w:r>
      <w:r w:rsidR="00DA7B88">
        <w:rPr>
          <w:lang w:val="bg-BG"/>
        </w:rPr>
        <w:t>орната администрация не могат да доведат до анулиране на гласовете на избирателите.</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35</w:t>
      </w:r>
      <w:r w:rsidRPr="003643C5">
        <w:fldChar w:fldCharType="end"/>
      </w:r>
      <w:r w:rsidR="0092612C" w:rsidRPr="00097EB8">
        <w:rPr>
          <w:lang w:val="bg-BG"/>
        </w:rPr>
        <w:t>.</w:t>
      </w:r>
      <w:r w:rsidR="0092612C" w:rsidRPr="003643C5">
        <w:rPr>
          <w:lang w:val="fr-FR"/>
        </w:rPr>
        <w:t>  </w:t>
      </w:r>
      <w:r w:rsidR="00687EF5">
        <w:rPr>
          <w:lang w:val="bg-BG"/>
        </w:rPr>
        <w:t>На</w:t>
      </w:r>
      <w:r w:rsidR="0092612C" w:rsidRPr="00097EB8">
        <w:rPr>
          <w:lang w:val="bg-BG"/>
        </w:rPr>
        <w:t xml:space="preserve"> 15 </w:t>
      </w:r>
      <w:r w:rsidR="00687EF5">
        <w:rPr>
          <w:lang w:val="bg-BG"/>
        </w:rPr>
        <w:t>февруари</w:t>
      </w:r>
      <w:r w:rsidR="0092612C" w:rsidRPr="00097EB8">
        <w:rPr>
          <w:lang w:val="bg-BG"/>
        </w:rPr>
        <w:t xml:space="preserve"> 2010</w:t>
      </w:r>
      <w:r w:rsidR="00687EF5">
        <w:rPr>
          <w:lang w:val="bg-BG"/>
        </w:rPr>
        <w:t xml:space="preserve"> г.</w:t>
      </w:r>
      <w:r w:rsidR="0092612C" w:rsidRPr="00097EB8">
        <w:rPr>
          <w:lang w:val="bg-BG"/>
        </w:rPr>
        <w:t xml:space="preserve">, </w:t>
      </w:r>
      <w:r w:rsidR="00687EF5">
        <w:rPr>
          <w:lang w:val="bg-BG"/>
        </w:rPr>
        <w:t xml:space="preserve">Централната избирателна комисия представя своите заключения на </w:t>
      </w:r>
      <w:r w:rsidR="00DA4C58" w:rsidRPr="00DA4C58">
        <w:rPr>
          <w:lang w:val="bg-BG"/>
        </w:rPr>
        <w:t>К</w:t>
      </w:r>
      <w:r w:rsidR="00687EF5" w:rsidRPr="00DA4C58">
        <w:rPr>
          <w:lang w:val="bg-BG"/>
        </w:rPr>
        <w:t>онституционн</w:t>
      </w:r>
      <w:r w:rsidR="0093359F" w:rsidRPr="00DA4C58">
        <w:rPr>
          <w:lang w:val="bg-BG"/>
        </w:rPr>
        <w:t>ия съд</w:t>
      </w:r>
      <w:r w:rsidR="00687EF5" w:rsidRPr="00DA4C58">
        <w:rPr>
          <w:lang w:val="bg-BG"/>
        </w:rPr>
        <w:t>.</w:t>
      </w:r>
      <w:r w:rsidR="0093359F">
        <w:rPr>
          <w:lang w:val="bg-BG"/>
        </w:rPr>
        <w:t xml:space="preserve"> В тях тя уточнява, че </w:t>
      </w:r>
      <w:r w:rsidR="0092612C" w:rsidRPr="00097EB8">
        <w:rPr>
          <w:lang w:val="bg-BG"/>
        </w:rPr>
        <w:t xml:space="preserve"> </w:t>
      </w:r>
      <w:r w:rsidR="0093359F">
        <w:rPr>
          <w:lang w:val="bg-BG"/>
        </w:rPr>
        <w:t xml:space="preserve">според математическите </w:t>
      </w:r>
      <w:r w:rsidR="008D3D95">
        <w:rPr>
          <w:lang w:val="bg-BG"/>
        </w:rPr>
        <w:t>проекции, анулирането на гласовете, събрани в 23 избирателни секции, посочени в допълнителните заключения на експертите</w:t>
      </w:r>
      <w:r w:rsidR="00CB385B">
        <w:rPr>
          <w:lang w:val="bg-BG"/>
        </w:rPr>
        <w:t>,</w:t>
      </w:r>
      <w:r w:rsidR="008D3D95">
        <w:rPr>
          <w:lang w:val="bg-BG"/>
        </w:rPr>
        <w:t xml:space="preserve"> би довело до загубата на един мандат за ДПС, който щ</w:t>
      </w:r>
      <w:r w:rsidR="00166F31">
        <w:rPr>
          <w:lang w:val="bg-BG"/>
        </w:rPr>
        <w:t>е</w:t>
      </w:r>
      <w:r w:rsidR="008D3D95">
        <w:rPr>
          <w:lang w:val="bg-BG"/>
        </w:rPr>
        <w:t xml:space="preserve"> бъде определен за политическа партия ГЕРБ, и че в 8-ми многомандатен избирателен район кандидатът на ДПС, който е на втора позиция в листата на партията, ще изгуби своя депутатски мандат.</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36</w:t>
      </w:r>
      <w:r w:rsidRPr="003643C5">
        <w:fldChar w:fldCharType="end"/>
      </w:r>
      <w:r w:rsidR="0092612C" w:rsidRPr="00097EB8">
        <w:rPr>
          <w:lang w:val="bg-BG"/>
        </w:rPr>
        <w:t>.</w:t>
      </w:r>
      <w:r w:rsidR="0092612C" w:rsidRPr="003643C5">
        <w:rPr>
          <w:lang w:val="fr-FR"/>
        </w:rPr>
        <w:t>  </w:t>
      </w:r>
      <w:r w:rsidR="009A0FDA">
        <w:rPr>
          <w:lang w:val="bg-BG"/>
        </w:rPr>
        <w:t xml:space="preserve">Централната избирателна комисия </w:t>
      </w:r>
      <w:r w:rsidR="00820D44">
        <w:rPr>
          <w:lang w:val="bg-BG"/>
        </w:rPr>
        <w:t>изпраща на</w:t>
      </w:r>
      <w:r w:rsidR="009A0FDA">
        <w:rPr>
          <w:lang w:val="bg-BG"/>
        </w:rPr>
        <w:t xml:space="preserve"> Конституционния съд становище</w:t>
      </w:r>
      <w:r w:rsidR="00820D44">
        <w:rPr>
          <w:lang w:val="bg-BG"/>
        </w:rPr>
        <w:t>то</w:t>
      </w:r>
      <w:r w:rsidR="009A0FDA">
        <w:rPr>
          <w:lang w:val="bg-BG"/>
        </w:rPr>
        <w:t xml:space="preserve"> си по същ</w:t>
      </w:r>
      <w:r w:rsidR="00820D44">
        <w:rPr>
          <w:lang w:val="bg-BG"/>
        </w:rPr>
        <w:t>еството</w:t>
      </w:r>
      <w:r w:rsidR="009A0FDA">
        <w:rPr>
          <w:lang w:val="bg-BG"/>
        </w:rPr>
        <w:t xml:space="preserve"> на делото, формулирано от пет от нейните 25 членове. В него тези пет членове изказват мнението, че аргументите, изтъкнати от</w:t>
      </w:r>
      <w:r w:rsidR="002261AD">
        <w:rPr>
          <w:lang w:val="bg-BG"/>
        </w:rPr>
        <w:t xml:space="preserve"> </w:t>
      </w:r>
      <w:proofErr w:type="spellStart"/>
      <w:r w:rsidR="002261AD">
        <w:rPr>
          <w:lang w:val="bg-BG"/>
        </w:rPr>
        <w:t>подадетелите</w:t>
      </w:r>
      <w:proofErr w:type="spellEnd"/>
      <w:r w:rsidR="002261AD">
        <w:rPr>
          <w:lang w:val="bg-BG"/>
        </w:rPr>
        <w:t xml:space="preserve"> на искането,</w:t>
      </w:r>
      <w:r w:rsidR="009A0FDA">
        <w:rPr>
          <w:lang w:val="bg-BG"/>
        </w:rPr>
        <w:t xml:space="preserve"> и заключенията на експертите не могат да обосноват евентуално анулиране на </w:t>
      </w:r>
      <w:r w:rsidR="003A3A12">
        <w:rPr>
          <w:lang w:val="bg-BG"/>
        </w:rPr>
        <w:t>гласовете</w:t>
      </w:r>
      <w:r w:rsidR="003A3A12" w:rsidRPr="0006597E">
        <w:rPr>
          <w:lang w:val="bg-BG"/>
        </w:rPr>
        <w:t>, събрани във</w:t>
      </w:r>
      <w:r w:rsidR="003A3A12">
        <w:rPr>
          <w:lang w:val="bg-BG"/>
        </w:rPr>
        <w:t xml:space="preserve"> въпросните избирателни секции. Те </w:t>
      </w:r>
      <w:r w:rsidR="00CB385B">
        <w:rPr>
          <w:lang w:val="bg-BG"/>
        </w:rPr>
        <w:t>твърдят</w:t>
      </w:r>
      <w:r w:rsidR="003A3A12">
        <w:rPr>
          <w:lang w:val="bg-BG"/>
        </w:rPr>
        <w:t xml:space="preserve">, </w:t>
      </w:r>
      <w:r w:rsidR="00820D44">
        <w:rPr>
          <w:lang w:val="bg-BG"/>
        </w:rPr>
        <w:t>по-специално</w:t>
      </w:r>
      <w:r w:rsidR="003A3A12">
        <w:rPr>
          <w:lang w:val="bg-BG"/>
        </w:rPr>
        <w:t>, че списъците с гласоподавателите за секциите, открити в чужбина</w:t>
      </w:r>
      <w:r w:rsidR="00CB385B">
        <w:rPr>
          <w:lang w:val="bg-BG"/>
        </w:rPr>
        <w:t>,</w:t>
      </w:r>
      <w:r w:rsidR="003A3A12">
        <w:rPr>
          <w:lang w:val="bg-BG"/>
        </w:rPr>
        <w:t xml:space="preserve"> са били съставени от </w:t>
      </w:r>
      <w:r w:rsidR="00820D44">
        <w:rPr>
          <w:lang w:val="bg-BG"/>
        </w:rPr>
        <w:t xml:space="preserve">ръководителите на </w:t>
      </w:r>
      <w:r w:rsidR="003A3A12">
        <w:rPr>
          <w:lang w:val="bg-BG"/>
        </w:rPr>
        <w:t>българските дипломатически представител</w:t>
      </w:r>
      <w:r w:rsidR="00820D44">
        <w:rPr>
          <w:lang w:val="bg-BG"/>
        </w:rPr>
        <w:t>ства</w:t>
      </w:r>
      <w:r w:rsidR="003A3A12">
        <w:rPr>
          <w:lang w:val="bg-BG"/>
        </w:rPr>
        <w:t>, акредитирани въз основа на предварителните заявления за намерение за гласуване, които са получили.</w:t>
      </w:r>
      <w:r w:rsidR="0092612C" w:rsidRPr="00097EB8">
        <w:rPr>
          <w:lang w:val="bg-BG"/>
        </w:rPr>
        <w:t xml:space="preserve"> </w:t>
      </w:r>
      <w:r w:rsidR="00415CF6">
        <w:rPr>
          <w:lang w:val="bg-BG"/>
        </w:rPr>
        <w:t xml:space="preserve">Те посочват, все пак, </w:t>
      </w:r>
      <w:r w:rsidR="00820D44">
        <w:rPr>
          <w:lang w:val="bg-BG"/>
        </w:rPr>
        <w:t xml:space="preserve">че </w:t>
      </w:r>
      <w:r w:rsidR="00415CF6">
        <w:rPr>
          <w:lang w:val="bg-BG"/>
        </w:rPr>
        <w:t xml:space="preserve">никаква предварителна информация не е била дадена във връзка с разпределението на въпросните избиратели в изборните секции, като заинтересованите лица са можели да отидат във всяка избирателна секция или да изберат изобщо да не гласуват, </w:t>
      </w:r>
      <w:r w:rsidR="00820D44">
        <w:rPr>
          <w:lang w:val="bg-BG"/>
        </w:rPr>
        <w:t xml:space="preserve">с което те си </w:t>
      </w:r>
      <w:proofErr w:type="spellStart"/>
      <w:r w:rsidR="00820D44">
        <w:rPr>
          <w:lang w:val="bg-BG"/>
        </w:rPr>
        <w:t>обясняват</w:t>
      </w:r>
      <w:r w:rsidR="00415CF6">
        <w:rPr>
          <w:lang w:val="bg-BG"/>
        </w:rPr>
        <w:t>защо</w:t>
      </w:r>
      <w:proofErr w:type="spellEnd"/>
      <w:r w:rsidR="00415CF6">
        <w:rPr>
          <w:lang w:val="bg-BG"/>
        </w:rPr>
        <w:t xml:space="preserve"> в някои секции нито един избирател от ос</w:t>
      </w:r>
      <w:r w:rsidR="00820D44">
        <w:rPr>
          <w:lang w:val="bg-BG"/>
        </w:rPr>
        <w:t xml:space="preserve">новния списък не е гласувал. </w:t>
      </w:r>
      <w:r w:rsidR="008D466B">
        <w:rPr>
          <w:lang w:val="bg-BG"/>
        </w:rPr>
        <w:t xml:space="preserve">Членовете на избирателната комисия считат, че това не трябва да води до </w:t>
      </w:r>
      <w:r w:rsidR="00C36D2D">
        <w:rPr>
          <w:lang w:val="bg-BG"/>
        </w:rPr>
        <w:t xml:space="preserve"> невалидност </w:t>
      </w:r>
      <w:r w:rsidR="008D466B">
        <w:rPr>
          <w:lang w:val="bg-BG"/>
        </w:rPr>
        <w:t xml:space="preserve">на бюлетините на другите избиратели, които са гласували в същата секция. Те уточняват, че според националното законодателство изборните документи трябва </w:t>
      </w:r>
      <w:r w:rsidR="007B117D">
        <w:rPr>
          <w:lang w:val="bg-BG"/>
        </w:rPr>
        <w:t xml:space="preserve">да бъдат опаковани и запечатани от </w:t>
      </w:r>
      <w:r w:rsidR="00985D18">
        <w:rPr>
          <w:lang w:val="bg-BG"/>
        </w:rPr>
        <w:t>секционните</w:t>
      </w:r>
      <w:r w:rsidR="007B117D">
        <w:rPr>
          <w:lang w:val="bg-BG"/>
        </w:rPr>
        <w:t xml:space="preserve"> избирателни комисии, а </w:t>
      </w:r>
      <w:r w:rsidR="003A494E">
        <w:rPr>
          <w:lang w:val="bg-BG"/>
        </w:rPr>
        <w:t xml:space="preserve"> след това </w:t>
      </w:r>
      <w:r w:rsidR="007B117D">
        <w:rPr>
          <w:lang w:val="bg-BG"/>
        </w:rPr>
        <w:t xml:space="preserve">изпратени на </w:t>
      </w:r>
      <w:r w:rsidR="003A494E">
        <w:rPr>
          <w:lang w:val="bg-BG"/>
        </w:rPr>
        <w:t>Ц</w:t>
      </w:r>
      <w:r w:rsidR="007B117D">
        <w:rPr>
          <w:lang w:val="bg-BG"/>
        </w:rPr>
        <w:t>ентралната избирателна комисия. Все па</w:t>
      </w:r>
      <w:r w:rsidR="00743E0B">
        <w:rPr>
          <w:lang w:val="bg-BG"/>
        </w:rPr>
        <w:t>к, при получаване на изборните книжа</w:t>
      </w:r>
      <w:r w:rsidR="00CB385B">
        <w:rPr>
          <w:lang w:val="bg-BG"/>
        </w:rPr>
        <w:t>,</w:t>
      </w:r>
      <w:r w:rsidR="007B117D">
        <w:rPr>
          <w:lang w:val="bg-BG"/>
        </w:rPr>
        <w:t xml:space="preserve"> идващи от Турция, е било установено, че пакетите, в които са били документите, вече са били отваряни, а после запечатани втори път от дипломатическите служби на Министерството на външните работи. Във всеки случай, липсата, поради грешка на българските дипломатически служби или членовете на </w:t>
      </w:r>
      <w:r w:rsidR="00743E0B">
        <w:rPr>
          <w:lang w:val="bg-BG"/>
        </w:rPr>
        <w:t>секционните</w:t>
      </w:r>
      <w:r w:rsidR="007B117D">
        <w:rPr>
          <w:lang w:val="bg-BG"/>
        </w:rPr>
        <w:t xml:space="preserve"> избирателни комисии, на изборни </w:t>
      </w:r>
      <w:r w:rsidR="00743E0B">
        <w:rPr>
          <w:lang w:val="bg-BG"/>
        </w:rPr>
        <w:t>книжа</w:t>
      </w:r>
      <w:r w:rsidR="00CB385B">
        <w:rPr>
          <w:lang w:val="bg-BG"/>
        </w:rPr>
        <w:t>,</w:t>
      </w:r>
      <w:r w:rsidR="007B117D">
        <w:rPr>
          <w:lang w:val="bg-BG"/>
        </w:rPr>
        <w:t xml:space="preserve"> идващи от чужбина</w:t>
      </w:r>
      <w:r w:rsidR="00CB385B">
        <w:rPr>
          <w:lang w:val="bg-BG"/>
        </w:rPr>
        <w:t>,</w:t>
      </w:r>
      <w:r w:rsidR="007B117D">
        <w:rPr>
          <w:lang w:val="bg-BG"/>
        </w:rPr>
        <w:t xml:space="preserve"> не е била от такова естество, че да обоснове анулирането на гласовете, </w:t>
      </w:r>
      <w:r w:rsidR="003A494E">
        <w:rPr>
          <w:lang w:val="bg-BG"/>
        </w:rPr>
        <w:t xml:space="preserve"> получени </w:t>
      </w:r>
      <w:r w:rsidR="007B117D">
        <w:rPr>
          <w:lang w:val="bg-BG"/>
        </w:rPr>
        <w:t>в тези секции, предвид това, че изборните резултати</w:t>
      </w:r>
      <w:r w:rsidR="00CB385B">
        <w:rPr>
          <w:lang w:val="bg-BG"/>
        </w:rPr>
        <w:t>,</w:t>
      </w:r>
      <w:r w:rsidR="007B117D">
        <w:rPr>
          <w:lang w:val="bg-BG"/>
        </w:rPr>
        <w:t xml:space="preserve"> идващи от чужбина</w:t>
      </w:r>
      <w:r w:rsidR="003A494E">
        <w:rPr>
          <w:lang w:val="bg-BG"/>
        </w:rPr>
        <w:t>,</w:t>
      </w:r>
      <w:r w:rsidR="007B117D">
        <w:rPr>
          <w:lang w:val="bg-BG"/>
        </w:rPr>
        <w:t xml:space="preserve"> са </w:t>
      </w:r>
      <w:r w:rsidR="00743E0B">
        <w:rPr>
          <w:lang w:val="bg-BG"/>
        </w:rPr>
        <w:t xml:space="preserve">били въз основа </w:t>
      </w:r>
      <w:r w:rsidR="007B117D">
        <w:rPr>
          <w:lang w:val="bg-BG"/>
        </w:rPr>
        <w:t>на данните</w:t>
      </w:r>
      <w:r w:rsidR="00743E0B">
        <w:rPr>
          <w:lang w:val="bg-BG"/>
        </w:rPr>
        <w:t>,</w:t>
      </w:r>
      <w:r w:rsidR="007B117D">
        <w:rPr>
          <w:lang w:val="bg-BG"/>
        </w:rPr>
        <w:t xml:space="preserve"> предоставени чрез дипломатически телеграми, изпратени д</w:t>
      </w:r>
      <w:r w:rsidR="00743E0B">
        <w:rPr>
          <w:lang w:val="bg-BG"/>
        </w:rPr>
        <w:t>о</w:t>
      </w:r>
      <w:r w:rsidR="007B117D">
        <w:rPr>
          <w:lang w:val="bg-BG"/>
        </w:rPr>
        <w:t xml:space="preserve"> </w:t>
      </w:r>
      <w:r w:rsidR="003A494E">
        <w:rPr>
          <w:lang w:val="bg-BG"/>
        </w:rPr>
        <w:t>Ц</w:t>
      </w:r>
      <w:r w:rsidR="007B117D">
        <w:rPr>
          <w:lang w:val="bg-BG"/>
        </w:rPr>
        <w:t xml:space="preserve">ентралната избирателна комисия. В </w:t>
      </w:r>
      <w:r w:rsidR="002F2FB8">
        <w:rPr>
          <w:lang w:val="bg-BG"/>
        </w:rPr>
        <w:t>заключение</w:t>
      </w:r>
      <w:r w:rsidR="007B117D">
        <w:rPr>
          <w:lang w:val="bg-BG"/>
        </w:rPr>
        <w:t xml:space="preserve">, членовете на избирателната комисия, позовавайки се на националното законодателство, считат, че </w:t>
      </w:r>
      <w:r w:rsidR="00456A71">
        <w:rPr>
          <w:lang w:val="bg-BG"/>
        </w:rPr>
        <w:t>липсата на подпис на един от членовете на избирателната комисия в изборен протокол или в</w:t>
      </w:r>
      <w:r w:rsidR="007B117D">
        <w:rPr>
          <w:lang w:val="bg-BG"/>
        </w:rPr>
        <w:t xml:space="preserve"> </w:t>
      </w:r>
      <w:r w:rsidR="002F2FB8">
        <w:rPr>
          <w:lang w:val="bg-BG"/>
        </w:rPr>
        <w:t xml:space="preserve">книжата </w:t>
      </w:r>
      <w:r w:rsidR="00456A71">
        <w:rPr>
          <w:lang w:val="bg-BG"/>
        </w:rPr>
        <w:t xml:space="preserve">към него не го прави </w:t>
      </w:r>
      <w:r w:rsidR="00C34A7D">
        <w:rPr>
          <w:lang w:val="bg-BG"/>
        </w:rPr>
        <w:t xml:space="preserve"> невалиден </w:t>
      </w:r>
      <w:r w:rsidR="00456A71">
        <w:rPr>
          <w:lang w:val="bg-BG"/>
        </w:rPr>
        <w:t>и не представлява основание за анулиране на гласовете от въпросната секция. Според тях, новото изчисление на изборните резултати се основава на аргументи, които не са били споменати в иска</w:t>
      </w:r>
      <w:r w:rsidR="003A494E">
        <w:rPr>
          <w:lang w:val="bg-BG"/>
        </w:rPr>
        <w:t>нето</w:t>
      </w:r>
      <w:r w:rsidR="00CB385B">
        <w:rPr>
          <w:lang w:val="bg-BG"/>
        </w:rPr>
        <w:t>,</w:t>
      </w:r>
      <w:r w:rsidR="00456A71">
        <w:rPr>
          <w:lang w:val="bg-BG"/>
        </w:rPr>
        <w:t xml:space="preserve"> </w:t>
      </w:r>
      <w:r w:rsidR="005E731A">
        <w:rPr>
          <w:lang w:val="bg-BG"/>
        </w:rPr>
        <w:t xml:space="preserve"> </w:t>
      </w:r>
      <w:r w:rsidR="003A494E">
        <w:rPr>
          <w:lang w:val="bg-BG"/>
        </w:rPr>
        <w:t xml:space="preserve">подадено </w:t>
      </w:r>
      <w:r w:rsidR="005E731A">
        <w:rPr>
          <w:lang w:val="bg-BG"/>
        </w:rPr>
        <w:t>в Конституционния съд.</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37</w:t>
      </w:r>
      <w:r w:rsidRPr="003643C5">
        <w:fldChar w:fldCharType="end"/>
      </w:r>
      <w:r w:rsidR="0092612C" w:rsidRPr="00097EB8">
        <w:rPr>
          <w:lang w:val="bg-BG"/>
        </w:rPr>
        <w:t>.</w:t>
      </w:r>
      <w:r w:rsidR="0092612C" w:rsidRPr="003643C5">
        <w:rPr>
          <w:lang w:val="fr-FR"/>
        </w:rPr>
        <w:t>  </w:t>
      </w:r>
      <w:r w:rsidR="005E731A">
        <w:rPr>
          <w:lang w:val="bg-BG"/>
        </w:rPr>
        <w:t>На</w:t>
      </w:r>
      <w:r w:rsidR="0092612C" w:rsidRPr="00097EB8">
        <w:rPr>
          <w:lang w:val="bg-BG"/>
        </w:rPr>
        <w:t xml:space="preserve"> 15 </w:t>
      </w:r>
      <w:r w:rsidR="005E731A">
        <w:rPr>
          <w:lang w:val="bg-BG"/>
        </w:rPr>
        <w:t>февруари</w:t>
      </w:r>
      <w:r w:rsidR="0092612C" w:rsidRPr="00097EB8">
        <w:rPr>
          <w:lang w:val="bg-BG"/>
        </w:rPr>
        <w:t xml:space="preserve"> 2010</w:t>
      </w:r>
      <w:r w:rsidR="005E731A">
        <w:rPr>
          <w:lang w:val="bg-BG"/>
        </w:rPr>
        <w:t xml:space="preserve"> г.</w:t>
      </w:r>
      <w:r w:rsidR="0092612C" w:rsidRPr="00097EB8">
        <w:rPr>
          <w:lang w:val="bg-BG"/>
        </w:rPr>
        <w:t xml:space="preserve"> </w:t>
      </w:r>
      <w:r w:rsidR="005E731A">
        <w:rPr>
          <w:lang w:val="bg-BG"/>
        </w:rPr>
        <w:t xml:space="preserve">ДПС и шест от неговите депутати искат от Конституционния съд </w:t>
      </w:r>
      <w:r w:rsidR="00C96E53">
        <w:rPr>
          <w:lang w:val="bg-BG"/>
        </w:rPr>
        <w:t xml:space="preserve"> да бъдат конституирани като </w:t>
      </w:r>
      <w:r w:rsidR="00107F61" w:rsidRPr="00C83E74">
        <w:rPr>
          <w:lang w:val="bg-BG"/>
        </w:rPr>
        <w:t>страна във въпросното производство.</w:t>
      </w:r>
      <w:r w:rsidR="00107F61">
        <w:rPr>
          <w:lang w:val="bg-BG"/>
        </w:rPr>
        <w:t xml:space="preserve"> В</w:t>
      </w:r>
      <w:r w:rsidR="00C96E53">
        <w:rPr>
          <w:lang w:val="bg-BG"/>
        </w:rPr>
        <w:t xml:space="preserve"> това искане</w:t>
      </w:r>
      <w:r w:rsidR="00107F61">
        <w:rPr>
          <w:lang w:val="bg-BG"/>
        </w:rPr>
        <w:t xml:space="preserve"> ДПС посочва, че </w:t>
      </w:r>
      <w:r w:rsidR="00C83E74">
        <w:rPr>
          <w:lang w:val="bg-BG"/>
        </w:rPr>
        <w:t xml:space="preserve">изцяло </w:t>
      </w:r>
      <w:r w:rsidR="00E32D7B">
        <w:rPr>
          <w:lang w:val="bg-BG"/>
        </w:rPr>
        <w:t>приема становището</w:t>
      </w:r>
      <w:r w:rsidR="002C474F">
        <w:rPr>
          <w:lang w:val="bg-BG"/>
        </w:rPr>
        <w:t>,</w:t>
      </w:r>
      <w:r w:rsidR="00E32D7B">
        <w:rPr>
          <w:lang w:val="bg-BG"/>
        </w:rPr>
        <w:t xml:space="preserve"> дадено от парламентарна</w:t>
      </w:r>
      <w:r w:rsidR="00C83E74">
        <w:rPr>
          <w:lang w:val="bg-BG"/>
        </w:rPr>
        <w:t>та му</w:t>
      </w:r>
      <w:r w:rsidR="00E32D7B">
        <w:rPr>
          <w:lang w:val="bg-BG"/>
        </w:rPr>
        <w:t xml:space="preserve"> група на </w:t>
      </w:r>
      <w:r w:rsidR="0092612C" w:rsidRPr="00097EB8">
        <w:rPr>
          <w:lang w:val="bg-BG"/>
        </w:rPr>
        <w:t>18</w:t>
      </w:r>
      <w:r w:rsidR="00E32D7B">
        <w:rPr>
          <w:lang w:val="bg-BG"/>
        </w:rPr>
        <w:t xml:space="preserve"> септември</w:t>
      </w:r>
      <w:r w:rsidR="0092612C" w:rsidRPr="00097EB8">
        <w:rPr>
          <w:lang w:val="bg-BG"/>
        </w:rPr>
        <w:t xml:space="preserve"> 2009</w:t>
      </w:r>
      <w:r w:rsidR="00E32D7B">
        <w:rPr>
          <w:lang w:val="bg-BG"/>
        </w:rPr>
        <w:t xml:space="preserve"> г. и на</w:t>
      </w:r>
      <w:r w:rsidR="0092612C" w:rsidRPr="00097EB8">
        <w:rPr>
          <w:lang w:val="bg-BG"/>
        </w:rPr>
        <w:t xml:space="preserve"> 9 </w:t>
      </w:r>
      <w:r w:rsidR="00E32D7B">
        <w:rPr>
          <w:lang w:val="bg-BG"/>
        </w:rPr>
        <w:t>февруари</w:t>
      </w:r>
      <w:r w:rsidR="0092612C" w:rsidRPr="00097EB8">
        <w:rPr>
          <w:lang w:val="bg-BG"/>
        </w:rPr>
        <w:t xml:space="preserve"> 2010</w:t>
      </w:r>
      <w:r w:rsidR="00E32D7B">
        <w:rPr>
          <w:lang w:val="bg-BG"/>
        </w:rPr>
        <w:t xml:space="preserve"> г</w:t>
      </w:r>
      <w:r w:rsidR="0092612C" w:rsidRPr="00097EB8">
        <w:rPr>
          <w:lang w:val="bg-BG"/>
        </w:rPr>
        <w:t xml:space="preserve">. </w:t>
      </w:r>
      <w:r w:rsidR="00E32D7B">
        <w:rPr>
          <w:lang w:val="bg-BG"/>
        </w:rPr>
        <w:t>На</w:t>
      </w:r>
      <w:r w:rsidR="0092612C" w:rsidRPr="00097EB8">
        <w:rPr>
          <w:lang w:val="bg-BG"/>
        </w:rPr>
        <w:t xml:space="preserve"> 16 </w:t>
      </w:r>
      <w:r w:rsidR="00E32D7B">
        <w:rPr>
          <w:lang w:val="bg-BG"/>
        </w:rPr>
        <w:t>февруари</w:t>
      </w:r>
      <w:r w:rsidR="0092612C" w:rsidRPr="00097EB8">
        <w:rPr>
          <w:lang w:val="bg-BG"/>
        </w:rPr>
        <w:t xml:space="preserve"> 2010</w:t>
      </w:r>
      <w:r w:rsidR="00E32D7B">
        <w:rPr>
          <w:lang w:val="bg-BG"/>
        </w:rPr>
        <w:t xml:space="preserve"> г.</w:t>
      </w:r>
      <w:r w:rsidR="0092612C" w:rsidRPr="00097EB8">
        <w:rPr>
          <w:lang w:val="bg-BG"/>
        </w:rPr>
        <w:t xml:space="preserve">, </w:t>
      </w:r>
      <w:r w:rsidR="00E32D7B">
        <w:rPr>
          <w:lang w:val="bg-BG"/>
        </w:rPr>
        <w:t xml:space="preserve">г-н Риза иска </w:t>
      </w:r>
      <w:r w:rsidR="00C96E53">
        <w:rPr>
          <w:lang w:val="bg-BG"/>
        </w:rPr>
        <w:t xml:space="preserve"> да бъде конституиран като </w:t>
      </w:r>
      <w:r w:rsidR="00E32D7B" w:rsidRPr="00C83E74">
        <w:rPr>
          <w:lang w:val="bg-BG"/>
        </w:rPr>
        <w:t>страна в производството</w:t>
      </w:r>
      <w:r w:rsidR="00E32D7B">
        <w:rPr>
          <w:lang w:val="bg-BG"/>
        </w:rPr>
        <w:t xml:space="preserve">.  </w:t>
      </w:r>
      <w:r w:rsidR="00BD1223">
        <w:rPr>
          <w:lang w:val="bg-BG"/>
        </w:rPr>
        <w:t xml:space="preserve">За да докаже, че има интерес да участва във въпросното производство, той </w:t>
      </w:r>
      <w:r w:rsidR="00A83C27">
        <w:rPr>
          <w:lang w:val="bg-BG"/>
        </w:rPr>
        <w:t xml:space="preserve">ясно </w:t>
      </w:r>
      <w:r w:rsidR="00BD1223">
        <w:rPr>
          <w:lang w:val="bg-BG"/>
        </w:rPr>
        <w:t xml:space="preserve">се </w:t>
      </w:r>
      <w:r w:rsidR="00A83C27">
        <w:rPr>
          <w:lang w:val="bg-BG"/>
        </w:rPr>
        <w:t xml:space="preserve">позовава на допълнителната експертиза, </w:t>
      </w:r>
      <w:r w:rsidR="00A300E7">
        <w:rPr>
          <w:lang w:val="bg-BG"/>
        </w:rPr>
        <w:t xml:space="preserve"> назначена </w:t>
      </w:r>
      <w:r w:rsidR="00A83C27">
        <w:rPr>
          <w:lang w:val="bg-BG"/>
        </w:rPr>
        <w:t xml:space="preserve">от </w:t>
      </w:r>
      <w:r w:rsidR="003E1820">
        <w:rPr>
          <w:lang w:val="bg-BG"/>
        </w:rPr>
        <w:t xml:space="preserve"> върховната юрисдикция</w:t>
      </w:r>
      <w:r w:rsidR="00A300E7">
        <w:rPr>
          <w:lang w:val="bg-BG"/>
        </w:rPr>
        <w:t>,</w:t>
      </w:r>
      <w:r w:rsidR="00A71E86">
        <w:rPr>
          <w:lang w:val="bg-BG"/>
        </w:rPr>
        <w:t xml:space="preserve"> и на новото разпределение на </w:t>
      </w:r>
      <w:r w:rsidR="00DE6B4A">
        <w:rPr>
          <w:lang w:val="bg-BG"/>
        </w:rPr>
        <w:t xml:space="preserve">мандатите, извършено от </w:t>
      </w:r>
      <w:r w:rsidR="00A300E7">
        <w:rPr>
          <w:lang w:val="bg-BG"/>
        </w:rPr>
        <w:t>Ц</w:t>
      </w:r>
      <w:r w:rsidR="00DE6B4A">
        <w:rPr>
          <w:lang w:val="bg-BG"/>
        </w:rPr>
        <w:t xml:space="preserve">ентралната избирателна комисия въз основа на заключенията на експертите. Всички тези </w:t>
      </w:r>
      <w:r w:rsidR="00A300E7">
        <w:rPr>
          <w:lang w:val="bg-BG"/>
        </w:rPr>
        <w:t xml:space="preserve"> молби </w:t>
      </w:r>
      <w:r w:rsidR="00DE6B4A">
        <w:rPr>
          <w:lang w:val="bg-BG"/>
        </w:rPr>
        <w:t xml:space="preserve">остават без отговор. </w:t>
      </w:r>
    </w:p>
    <w:p w:rsidR="0092612C" w:rsidRPr="00DD063B" w:rsidRDefault="0092612C" w:rsidP="003643C5">
      <w:pPr>
        <w:pStyle w:val="ECHRHeading3"/>
        <w:rPr>
          <w:lang w:val="bg-BG"/>
        </w:rPr>
      </w:pPr>
      <w:r w:rsidRPr="00097EB8">
        <w:rPr>
          <w:lang w:val="bg-BG"/>
        </w:rPr>
        <w:t>6.</w:t>
      </w:r>
      <w:r w:rsidRPr="003643C5">
        <w:rPr>
          <w:lang w:val="fr-FR"/>
        </w:rPr>
        <w:t>  </w:t>
      </w:r>
      <w:r w:rsidR="00DD063B">
        <w:rPr>
          <w:lang w:val="bg-BG"/>
        </w:rPr>
        <w:t>Решение на Конституционния съд от 1</w:t>
      </w:r>
      <w:r w:rsidRPr="00097EB8">
        <w:rPr>
          <w:lang w:val="bg-BG"/>
        </w:rPr>
        <w:t xml:space="preserve">6 </w:t>
      </w:r>
      <w:r w:rsidR="00DD063B">
        <w:rPr>
          <w:lang w:val="bg-BG"/>
        </w:rPr>
        <w:t>февруари</w:t>
      </w:r>
      <w:r w:rsidRPr="00097EB8">
        <w:rPr>
          <w:lang w:val="bg-BG"/>
        </w:rPr>
        <w:t xml:space="preserve"> 2010</w:t>
      </w:r>
      <w:r w:rsidR="00DD063B">
        <w:rPr>
          <w:lang w:val="bg-BG"/>
        </w:rPr>
        <w:t xml:space="preserve"> г.</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38</w:t>
      </w:r>
      <w:r w:rsidRPr="003643C5">
        <w:fldChar w:fldCharType="end"/>
      </w:r>
      <w:r w:rsidR="0092612C" w:rsidRPr="00097EB8">
        <w:rPr>
          <w:lang w:val="bg-BG"/>
        </w:rPr>
        <w:t>.</w:t>
      </w:r>
      <w:r w:rsidR="0092612C" w:rsidRPr="003643C5">
        <w:rPr>
          <w:lang w:val="fr-FR"/>
        </w:rPr>
        <w:t>  </w:t>
      </w:r>
      <w:r w:rsidR="00DD063B">
        <w:rPr>
          <w:lang w:val="bg-BG"/>
        </w:rPr>
        <w:t>На</w:t>
      </w:r>
      <w:r w:rsidR="0092612C" w:rsidRPr="00097EB8">
        <w:rPr>
          <w:lang w:val="bg-BG"/>
        </w:rPr>
        <w:t xml:space="preserve"> 16 </w:t>
      </w:r>
      <w:r w:rsidR="00DD063B">
        <w:rPr>
          <w:lang w:val="bg-BG"/>
        </w:rPr>
        <w:t xml:space="preserve">февруари </w:t>
      </w:r>
      <w:r w:rsidR="0092612C" w:rsidRPr="00097EB8">
        <w:rPr>
          <w:lang w:val="bg-BG"/>
        </w:rPr>
        <w:t>2010</w:t>
      </w:r>
      <w:r w:rsidR="00DD063B">
        <w:rPr>
          <w:lang w:val="bg-BG"/>
        </w:rPr>
        <w:t xml:space="preserve"> г.</w:t>
      </w:r>
      <w:r w:rsidR="0092612C" w:rsidRPr="00097EB8">
        <w:rPr>
          <w:lang w:val="bg-BG"/>
        </w:rPr>
        <w:t xml:space="preserve"> </w:t>
      </w:r>
      <w:r w:rsidR="00DD063B">
        <w:rPr>
          <w:lang w:val="bg-BG"/>
        </w:rPr>
        <w:t xml:space="preserve">Конституционният съд </w:t>
      </w:r>
      <w:r w:rsidR="00446AA4">
        <w:rPr>
          <w:lang w:val="bg-BG"/>
        </w:rPr>
        <w:t>в закрито заседание приема решението си по въпросното дело. Той го произнася на същия ден.</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39</w:t>
      </w:r>
      <w:r w:rsidRPr="003643C5">
        <w:fldChar w:fldCharType="end"/>
      </w:r>
      <w:r w:rsidR="0092612C" w:rsidRPr="00097EB8">
        <w:rPr>
          <w:lang w:val="bg-BG"/>
        </w:rPr>
        <w:t>.</w:t>
      </w:r>
      <w:r w:rsidR="0092612C" w:rsidRPr="003643C5">
        <w:rPr>
          <w:lang w:val="fr-FR"/>
        </w:rPr>
        <w:t>  </w:t>
      </w:r>
      <w:r w:rsidR="0029591C">
        <w:rPr>
          <w:lang w:val="bg-BG"/>
        </w:rPr>
        <w:t>Конституционният съд отхвърля възраженията за недопустимост, повдигнати от парламентарната г</w:t>
      </w:r>
      <w:r w:rsidR="00406927">
        <w:rPr>
          <w:lang w:val="bg-BG"/>
        </w:rPr>
        <w:t xml:space="preserve">рупа на ДПС в </w:t>
      </w:r>
      <w:r w:rsidR="0029591C">
        <w:rPr>
          <w:lang w:val="bg-BG"/>
        </w:rPr>
        <w:t>становище</w:t>
      </w:r>
      <w:r w:rsidR="00406927">
        <w:rPr>
          <w:lang w:val="bg-BG"/>
        </w:rPr>
        <w:t>то й</w:t>
      </w:r>
      <w:r w:rsidR="0029591C">
        <w:rPr>
          <w:lang w:val="bg-BG"/>
        </w:rPr>
        <w:t xml:space="preserve"> от </w:t>
      </w:r>
      <w:r w:rsidR="0092612C" w:rsidRPr="00097EB8">
        <w:rPr>
          <w:lang w:val="bg-BG"/>
        </w:rPr>
        <w:t>18</w:t>
      </w:r>
      <w:r w:rsidR="0092612C" w:rsidRPr="003643C5">
        <w:rPr>
          <w:lang w:val="fr-FR"/>
        </w:rPr>
        <w:t> </w:t>
      </w:r>
      <w:r w:rsidR="0029591C">
        <w:rPr>
          <w:lang w:val="bg-BG"/>
        </w:rPr>
        <w:t>септември</w:t>
      </w:r>
      <w:r w:rsidR="0092612C" w:rsidRPr="00097EB8">
        <w:rPr>
          <w:lang w:val="bg-BG"/>
        </w:rPr>
        <w:t xml:space="preserve"> 2009</w:t>
      </w:r>
      <w:r w:rsidR="0029591C">
        <w:rPr>
          <w:lang w:val="bg-BG"/>
        </w:rPr>
        <w:t xml:space="preserve"> г.</w:t>
      </w:r>
      <w:r w:rsidR="0092612C" w:rsidRPr="00097EB8">
        <w:rPr>
          <w:lang w:val="bg-BG"/>
        </w:rPr>
        <w:t xml:space="preserve"> (</w:t>
      </w:r>
      <w:r w:rsidR="0029591C">
        <w:rPr>
          <w:lang w:val="bg-BG"/>
        </w:rPr>
        <w:t>параграф</w:t>
      </w:r>
      <w:r w:rsidR="0092612C" w:rsidRPr="00097EB8">
        <w:rPr>
          <w:lang w:val="bg-BG"/>
        </w:rPr>
        <w:t xml:space="preserve"> 25 </w:t>
      </w:r>
      <w:r w:rsidR="0029591C">
        <w:rPr>
          <w:lang w:val="bg-BG"/>
        </w:rPr>
        <w:t>по-горе</w:t>
      </w:r>
      <w:r w:rsidR="0092612C" w:rsidRPr="00097EB8">
        <w:rPr>
          <w:lang w:val="bg-BG"/>
        </w:rPr>
        <w:t xml:space="preserve">). </w:t>
      </w:r>
      <w:r w:rsidR="0029591C">
        <w:rPr>
          <w:lang w:val="bg-BG"/>
        </w:rPr>
        <w:t>На първо място, той счита</w:t>
      </w:r>
      <w:r w:rsidR="002C474F">
        <w:rPr>
          <w:lang w:val="bg-BG"/>
        </w:rPr>
        <w:t>,</w:t>
      </w:r>
      <w:r w:rsidR="0029591C">
        <w:rPr>
          <w:lang w:val="bg-BG"/>
        </w:rPr>
        <w:t xml:space="preserve"> че процедурата по </w:t>
      </w:r>
      <w:r w:rsidR="00D82DE8">
        <w:rPr>
          <w:lang w:val="bg-BG"/>
        </w:rPr>
        <w:t xml:space="preserve"> </w:t>
      </w:r>
      <w:proofErr w:type="spellStart"/>
      <w:r w:rsidR="00D82DE8">
        <w:rPr>
          <w:lang w:val="bg-BG"/>
        </w:rPr>
        <w:t>икането</w:t>
      </w:r>
      <w:proofErr w:type="spellEnd"/>
      <w:r w:rsidR="00D82DE8">
        <w:rPr>
          <w:lang w:val="bg-BG"/>
        </w:rPr>
        <w:t xml:space="preserve"> </w:t>
      </w:r>
      <w:r w:rsidR="0029591C">
        <w:rPr>
          <w:lang w:val="bg-BG"/>
        </w:rPr>
        <w:t xml:space="preserve">е била спазена. </w:t>
      </w:r>
      <w:r w:rsidR="002C474F">
        <w:rPr>
          <w:lang w:val="bg-BG"/>
        </w:rPr>
        <w:t>Освен това</w:t>
      </w:r>
      <w:r w:rsidR="0029591C">
        <w:rPr>
          <w:lang w:val="bg-BG"/>
        </w:rPr>
        <w:t xml:space="preserve">, той счита, че става въпрос за  оспорване на изборните резултати, а не за </w:t>
      </w:r>
      <w:r w:rsidR="007C577E">
        <w:rPr>
          <w:lang w:val="bg-BG"/>
        </w:rPr>
        <w:t>изб</w:t>
      </w:r>
      <w:r w:rsidR="008F3920">
        <w:rPr>
          <w:lang w:val="bg-BG"/>
        </w:rPr>
        <w:t>и</w:t>
      </w:r>
      <w:r w:rsidR="007C577E">
        <w:rPr>
          <w:lang w:val="bg-BG"/>
        </w:rPr>
        <w:t xml:space="preserve">раемостта на кандидат, което му позволява да разглежда делото дори ако въпросните депутати са положили клетва и са изпълнявали вече своите функции. </w:t>
      </w:r>
      <w:r w:rsidR="008F3920">
        <w:rPr>
          <w:lang w:val="bg-BG"/>
        </w:rPr>
        <w:t>Той при</w:t>
      </w:r>
      <w:r w:rsidR="00406927">
        <w:rPr>
          <w:lang w:val="bg-BG"/>
        </w:rPr>
        <w:t>съединява</w:t>
      </w:r>
      <w:r w:rsidR="008F3920">
        <w:rPr>
          <w:lang w:val="bg-BG"/>
        </w:rPr>
        <w:t xml:space="preserve"> към </w:t>
      </w:r>
      <w:r w:rsidR="00CD0F1C">
        <w:rPr>
          <w:lang w:val="bg-BG"/>
        </w:rPr>
        <w:t xml:space="preserve">съществото на делото третото възражение за недопустимост, произтичащо от липсата на пряка връзка между </w:t>
      </w:r>
      <w:r w:rsidR="008A63DA">
        <w:rPr>
          <w:lang w:val="bg-BG"/>
        </w:rPr>
        <w:t>гласуването</w:t>
      </w:r>
      <w:r w:rsidR="00CD0F1C">
        <w:rPr>
          <w:lang w:val="bg-BG"/>
        </w:rPr>
        <w:t xml:space="preserve"> в чужбина и избирането на седем депутати от ДПС, посочени в </w:t>
      </w:r>
      <w:r w:rsidR="00D82DE8">
        <w:rPr>
          <w:lang w:val="bg-BG"/>
        </w:rPr>
        <w:t xml:space="preserve"> първоначалното искане</w:t>
      </w:r>
      <w:r w:rsidR="00CD0F1C">
        <w:rPr>
          <w:lang w:val="bg-BG"/>
        </w:rPr>
        <w:t>. Съдиите Р.Н. и Б.П. изразяват о</w:t>
      </w:r>
      <w:r w:rsidR="000B4C98">
        <w:rPr>
          <w:lang w:val="bg-BG"/>
        </w:rPr>
        <w:t>собени</w:t>
      </w:r>
      <w:r w:rsidR="00CD0F1C">
        <w:rPr>
          <w:lang w:val="bg-BG"/>
        </w:rPr>
        <w:t xml:space="preserve"> мнения</w:t>
      </w:r>
      <w:r w:rsidR="002C474F">
        <w:rPr>
          <w:lang w:val="bg-BG"/>
        </w:rPr>
        <w:t>,</w:t>
      </w:r>
      <w:r w:rsidR="00CD0F1C">
        <w:rPr>
          <w:lang w:val="bg-BG"/>
        </w:rPr>
        <w:t xml:space="preserve"> що се отнася до допустимостта на иска</w:t>
      </w:r>
      <w:r w:rsidR="0038537C">
        <w:rPr>
          <w:lang w:val="bg-BG"/>
        </w:rPr>
        <w:t>нето</w:t>
      </w:r>
      <w:r w:rsidR="00CD0F1C">
        <w:rPr>
          <w:lang w:val="bg-BG"/>
        </w:rPr>
        <w:t xml:space="preserve"> за анулиране на изборните резултати. Те считат, че главният прокурор се е ограничил с </w:t>
      </w:r>
      <w:r w:rsidR="000B4C98">
        <w:rPr>
          <w:lang w:val="bg-BG"/>
        </w:rPr>
        <w:t>внасянето</w:t>
      </w:r>
      <w:r w:rsidR="00CD0F1C">
        <w:rPr>
          <w:lang w:val="bg-BG"/>
        </w:rPr>
        <w:t xml:space="preserve"> на иска</w:t>
      </w:r>
      <w:r w:rsidR="003E1820">
        <w:rPr>
          <w:lang w:val="bg-BG"/>
        </w:rPr>
        <w:t>нето</w:t>
      </w:r>
      <w:r w:rsidR="00CD0F1C">
        <w:rPr>
          <w:lang w:val="bg-BG"/>
        </w:rPr>
        <w:t xml:space="preserve"> на партия РЗС</w:t>
      </w:r>
      <w:r w:rsidR="0022208C">
        <w:rPr>
          <w:lang w:val="bg-BG"/>
        </w:rPr>
        <w:t>,</w:t>
      </w:r>
      <w:r w:rsidR="00CD0F1C">
        <w:rPr>
          <w:lang w:val="bg-BG"/>
        </w:rPr>
        <w:t xml:space="preserve"> вместо сам да </w:t>
      </w:r>
      <w:r w:rsidR="00CD0F1C" w:rsidRPr="000B4C98">
        <w:rPr>
          <w:lang w:val="bg-BG"/>
        </w:rPr>
        <w:t>формулира</w:t>
      </w:r>
      <w:r w:rsidR="00CD0F1C">
        <w:rPr>
          <w:lang w:val="bg-BG"/>
        </w:rPr>
        <w:t xml:space="preserve"> </w:t>
      </w:r>
      <w:r w:rsidR="000B4C98">
        <w:rPr>
          <w:lang w:val="bg-BG"/>
        </w:rPr>
        <w:t>обоснован</w:t>
      </w:r>
      <w:r w:rsidR="0038537C">
        <w:rPr>
          <w:lang w:val="bg-BG"/>
        </w:rPr>
        <w:t>о</w:t>
      </w:r>
      <w:r w:rsidR="00CD0F1C">
        <w:rPr>
          <w:lang w:val="bg-BG"/>
        </w:rPr>
        <w:t xml:space="preserve"> иск</w:t>
      </w:r>
      <w:r w:rsidR="0038537C">
        <w:rPr>
          <w:lang w:val="bg-BG"/>
        </w:rPr>
        <w:t>ане</w:t>
      </w:r>
      <w:r w:rsidR="00CD0F1C">
        <w:rPr>
          <w:lang w:val="bg-BG"/>
        </w:rPr>
        <w:t xml:space="preserve"> за анулиране на изборите</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40</w:t>
      </w:r>
      <w:r w:rsidRPr="003643C5">
        <w:fldChar w:fldCharType="end"/>
      </w:r>
      <w:r w:rsidR="0092612C" w:rsidRPr="00097EB8">
        <w:rPr>
          <w:lang w:val="bg-BG"/>
        </w:rPr>
        <w:t>.</w:t>
      </w:r>
      <w:r w:rsidR="0092612C" w:rsidRPr="003643C5">
        <w:rPr>
          <w:lang w:val="fr-FR"/>
        </w:rPr>
        <w:t>  </w:t>
      </w:r>
      <w:r w:rsidR="000C2352">
        <w:rPr>
          <w:lang w:val="bg-BG"/>
        </w:rPr>
        <w:t xml:space="preserve">Преценявайки за уместно </w:t>
      </w:r>
      <w:r w:rsidR="00F47C85">
        <w:rPr>
          <w:lang w:val="bg-BG"/>
        </w:rPr>
        <w:t xml:space="preserve">първо </w:t>
      </w:r>
      <w:r w:rsidR="000C2352" w:rsidRPr="00F47C85">
        <w:rPr>
          <w:lang w:val="bg-BG"/>
        </w:rPr>
        <w:t xml:space="preserve">да </w:t>
      </w:r>
      <w:r w:rsidR="00F47C85" w:rsidRPr="00F47C85">
        <w:rPr>
          <w:lang w:val="bg-BG"/>
        </w:rPr>
        <w:t>раз</w:t>
      </w:r>
      <w:r w:rsidR="000C2352" w:rsidRPr="00F47C85">
        <w:rPr>
          <w:lang w:val="bg-BG"/>
        </w:rPr>
        <w:t>ясни</w:t>
      </w:r>
      <w:r w:rsidR="00F47C85" w:rsidRPr="00F47C85">
        <w:rPr>
          <w:lang w:val="bg-BG"/>
        </w:rPr>
        <w:t xml:space="preserve"> </w:t>
      </w:r>
      <w:r w:rsidR="00E1535F">
        <w:rPr>
          <w:lang w:val="bg-BG"/>
        </w:rPr>
        <w:t>важността</w:t>
      </w:r>
      <w:r w:rsidR="000C2352">
        <w:rPr>
          <w:lang w:val="bg-BG"/>
        </w:rPr>
        <w:t xml:space="preserve"> на делото, Конституционният съд уточнява, че е бил приканен да установи незакон</w:t>
      </w:r>
      <w:r w:rsidR="00E1535F">
        <w:rPr>
          <w:lang w:val="bg-BG"/>
        </w:rPr>
        <w:t>ността</w:t>
      </w:r>
      <w:r w:rsidR="000C2352">
        <w:rPr>
          <w:lang w:val="bg-BG"/>
        </w:rPr>
        <w:t xml:space="preserve"> </w:t>
      </w:r>
      <w:r w:rsidR="00E1535F">
        <w:rPr>
          <w:lang w:val="bg-BG"/>
        </w:rPr>
        <w:t>на</w:t>
      </w:r>
      <w:r w:rsidR="000C2352">
        <w:rPr>
          <w:lang w:val="bg-BG"/>
        </w:rPr>
        <w:t xml:space="preserve"> избора на известен брой депутати от ДПС поради множество нередности, извършени в избирателните секции, открити на територията на Турция. Според него, предвид спецификата на българската избирателна система, където гласовете на българските граждани, живеещи в чужбина</w:t>
      </w:r>
      <w:r w:rsidR="002C474F">
        <w:rPr>
          <w:lang w:val="bg-BG"/>
        </w:rPr>
        <w:t>,</w:t>
      </w:r>
      <w:r w:rsidR="000C2352">
        <w:rPr>
          <w:lang w:val="bg-BG"/>
        </w:rPr>
        <w:t xml:space="preserve"> се зачитат </w:t>
      </w:r>
      <w:r w:rsidR="00444F38">
        <w:rPr>
          <w:lang w:val="bg-BG"/>
        </w:rPr>
        <w:t>единствено при пропорционалното разпределение на мандатите между политическите партии на национално ниво, е невъзможно да се определи предварително кои ще бъдат депутатите</w:t>
      </w:r>
      <w:r w:rsidR="002C474F">
        <w:rPr>
          <w:lang w:val="bg-BG"/>
        </w:rPr>
        <w:t>,</w:t>
      </w:r>
      <w:r w:rsidR="00444F38">
        <w:rPr>
          <w:lang w:val="bg-BG"/>
        </w:rPr>
        <w:t xml:space="preserve"> засегнати от </w:t>
      </w:r>
      <w:r w:rsidR="008D6FEF">
        <w:rPr>
          <w:lang w:val="bg-BG"/>
        </w:rPr>
        <w:t xml:space="preserve"> недействителността на</w:t>
      </w:r>
      <w:r w:rsidR="00E1535F">
        <w:rPr>
          <w:lang w:val="bg-BG"/>
        </w:rPr>
        <w:t xml:space="preserve"> част или </w:t>
      </w:r>
      <w:r w:rsidR="0090601F">
        <w:rPr>
          <w:lang w:val="bg-BG"/>
        </w:rPr>
        <w:t xml:space="preserve">на </w:t>
      </w:r>
      <w:r w:rsidR="00444F38">
        <w:rPr>
          <w:lang w:val="bg-BG"/>
        </w:rPr>
        <w:t xml:space="preserve">всички гласове на територията на Турция. Така, в рамките на това дело, Конституционният съд счита, че е призован да определи дали е имало сериозни нередности </w:t>
      </w:r>
      <w:r w:rsidR="00E1535F">
        <w:rPr>
          <w:lang w:val="bg-BG"/>
        </w:rPr>
        <w:t>при</w:t>
      </w:r>
      <w:r w:rsidR="00444F38">
        <w:rPr>
          <w:lang w:val="bg-BG"/>
        </w:rPr>
        <w:t xml:space="preserve"> изборния процес в </w:t>
      </w:r>
      <w:r w:rsidR="0092612C" w:rsidRPr="00097EB8">
        <w:rPr>
          <w:lang w:val="bg-BG"/>
        </w:rPr>
        <w:t xml:space="preserve">123 </w:t>
      </w:r>
      <w:r w:rsidR="00444F38">
        <w:rPr>
          <w:lang w:val="bg-BG"/>
        </w:rPr>
        <w:t xml:space="preserve">избирателни секции, открити в Турция. </w:t>
      </w:r>
      <w:r w:rsidR="00CA7C1F">
        <w:rPr>
          <w:lang w:val="bg-BG"/>
        </w:rPr>
        <w:t>Според него, официалн</w:t>
      </w:r>
      <w:r w:rsidR="00E1535F">
        <w:rPr>
          <w:lang w:val="bg-BG"/>
        </w:rPr>
        <w:t>ата</w:t>
      </w:r>
      <w:r w:rsidR="00CA7C1F">
        <w:rPr>
          <w:lang w:val="bg-BG"/>
        </w:rPr>
        <w:t xml:space="preserve"> констат</w:t>
      </w:r>
      <w:r w:rsidR="00E1535F">
        <w:rPr>
          <w:lang w:val="bg-BG"/>
        </w:rPr>
        <w:t>ация за</w:t>
      </w:r>
      <w:r w:rsidR="00CA7C1F">
        <w:rPr>
          <w:lang w:val="bg-BG"/>
        </w:rPr>
        <w:t xml:space="preserve"> такива нередности може да доведе до промяна в изборните резултати, до ново разпределение на мандатите между политическите партии и анулирането на мандата на депутати</w:t>
      </w:r>
      <w:r w:rsidR="00647FEB">
        <w:rPr>
          <w:lang w:val="bg-BG"/>
        </w:rPr>
        <w:t>те</w:t>
      </w:r>
      <w:r w:rsidR="00CA7C1F">
        <w:rPr>
          <w:lang w:val="bg-BG"/>
        </w:rPr>
        <w:t xml:space="preserve">, които не са </w:t>
      </w:r>
      <w:r w:rsidR="00E1535F">
        <w:rPr>
          <w:lang w:val="bg-BG"/>
        </w:rPr>
        <w:t xml:space="preserve">изрично </w:t>
      </w:r>
      <w:r w:rsidR="00CA7C1F">
        <w:rPr>
          <w:lang w:val="bg-BG"/>
        </w:rPr>
        <w:t>посочени в първ</w:t>
      </w:r>
      <w:r w:rsidR="00647FEB">
        <w:rPr>
          <w:lang w:val="bg-BG"/>
        </w:rPr>
        <w:t>оначалн</w:t>
      </w:r>
      <w:r w:rsidR="0090601F">
        <w:rPr>
          <w:lang w:val="bg-BG"/>
        </w:rPr>
        <w:t>ото</w:t>
      </w:r>
      <w:r w:rsidR="0016526B">
        <w:rPr>
          <w:lang w:val="bg-BG"/>
        </w:rPr>
        <w:t xml:space="preserve"> иск</w:t>
      </w:r>
      <w:r w:rsidR="0090601F">
        <w:rPr>
          <w:lang w:val="bg-BG"/>
        </w:rPr>
        <w:t>ане</w:t>
      </w:r>
      <w:r w:rsidR="00CA7C1F">
        <w:rPr>
          <w:lang w:val="bg-BG"/>
        </w:rPr>
        <w:t>, внесен</w:t>
      </w:r>
      <w:r w:rsidR="0090601F">
        <w:rPr>
          <w:lang w:val="bg-BG"/>
        </w:rPr>
        <w:t>о</w:t>
      </w:r>
      <w:r w:rsidR="00CA7C1F">
        <w:rPr>
          <w:lang w:val="bg-BG"/>
        </w:rPr>
        <w:t xml:space="preserve"> от ръководителя и няколко кандидат</w:t>
      </w:r>
      <w:r w:rsidR="0090601F">
        <w:rPr>
          <w:lang w:val="bg-BG"/>
        </w:rPr>
        <w:t>и</w:t>
      </w:r>
      <w:r w:rsidR="00CA7C1F">
        <w:rPr>
          <w:lang w:val="bg-BG"/>
        </w:rPr>
        <w:t xml:space="preserve"> на партия РЗС на изборите за Народно събрание.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41</w:t>
      </w:r>
      <w:r w:rsidRPr="003643C5">
        <w:fldChar w:fldCharType="end"/>
      </w:r>
      <w:r w:rsidR="0092612C" w:rsidRPr="00097EB8">
        <w:rPr>
          <w:lang w:val="bg-BG"/>
        </w:rPr>
        <w:t>.</w:t>
      </w:r>
      <w:r w:rsidR="0092612C" w:rsidRPr="003643C5">
        <w:rPr>
          <w:lang w:val="fr-FR"/>
        </w:rPr>
        <w:t>  </w:t>
      </w:r>
      <w:r w:rsidR="00CA7C1F">
        <w:rPr>
          <w:lang w:val="bg-BG"/>
        </w:rPr>
        <w:t>Конституционният съд отхвърля всички аргументи, изложени в</w:t>
      </w:r>
      <w:r w:rsidR="007154C1">
        <w:rPr>
          <w:lang w:val="bg-BG"/>
        </w:rPr>
        <w:t xml:space="preserve"> първоначалното искане</w:t>
      </w:r>
      <w:r w:rsidR="0092612C" w:rsidRPr="00097EB8">
        <w:rPr>
          <w:lang w:val="bg-BG"/>
        </w:rPr>
        <w:t xml:space="preserve">. </w:t>
      </w:r>
      <w:r w:rsidR="00B61698">
        <w:rPr>
          <w:lang w:val="bg-BG"/>
        </w:rPr>
        <w:t>Той установява първо, че чл.</w:t>
      </w:r>
      <w:r w:rsidR="0092612C" w:rsidRPr="003643C5">
        <w:rPr>
          <w:lang w:val="fr-FR"/>
        </w:rPr>
        <w:t> </w:t>
      </w:r>
      <w:r w:rsidR="0092612C" w:rsidRPr="00097EB8">
        <w:rPr>
          <w:lang w:val="bg-BG"/>
        </w:rPr>
        <w:t xml:space="preserve">41, </w:t>
      </w:r>
      <w:r w:rsidR="00B61698">
        <w:rPr>
          <w:lang w:val="bg-BG"/>
        </w:rPr>
        <w:t>ал.</w:t>
      </w:r>
      <w:r w:rsidR="0092612C" w:rsidRPr="00097EB8">
        <w:rPr>
          <w:lang w:val="bg-BG"/>
        </w:rPr>
        <w:t xml:space="preserve"> 8, </w:t>
      </w:r>
      <w:r w:rsidR="00B61698">
        <w:rPr>
          <w:lang w:val="bg-BG"/>
        </w:rPr>
        <w:t>т.</w:t>
      </w:r>
      <w:r w:rsidR="0092612C" w:rsidRPr="00097EB8">
        <w:rPr>
          <w:lang w:val="bg-BG"/>
        </w:rPr>
        <w:t xml:space="preserve"> 3</w:t>
      </w:r>
      <w:r w:rsidR="00B61698">
        <w:rPr>
          <w:lang w:val="bg-BG"/>
        </w:rPr>
        <w:t xml:space="preserve"> от </w:t>
      </w:r>
      <w:r w:rsidR="00572875" w:rsidRPr="00E94BB4">
        <w:rPr>
          <w:lang w:val="bg-BG"/>
        </w:rPr>
        <w:t>Избирателния закон</w:t>
      </w:r>
      <w:r w:rsidR="0092612C" w:rsidRPr="00097EB8">
        <w:rPr>
          <w:lang w:val="bg-BG"/>
        </w:rPr>
        <w:t xml:space="preserve"> </w:t>
      </w:r>
      <w:r w:rsidR="00572875">
        <w:rPr>
          <w:lang w:val="bg-BG"/>
        </w:rPr>
        <w:t>дава картбланш на българските дипломатически представители в чужбина да откриват толкова избирателни секции</w:t>
      </w:r>
      <w:r w:rsidR="0022208C">
        <w:rPr>
          <w:lang w:val="bg-BG"/>
        </w:rPr>
        <w:t>,</w:t>
      </w:r>
      <w:r w:rsidR="00572875">
        <w:rPr>
          <w:lang w:val="bg-BG"/>
        </w:rPr>
        <w:t xml:space="preserve"> колкото преценят за необходимо за доброто протичане на изборите.</w:t>
      </w:r>
    </w:p>
    <w:p w:rsidR="0092612C" w:rsidRPr="00097EB8" w:rsidRDefault="00DC3BA1" w:rsidP="003643C5">
      <w:pPr>
        <w:pStyle w:val="ECHRPara"/>
        <w:keepNext/>
        <w:keepLines/>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42</w:t>
      </w:r>
      <w:r w:rsidRPr="003643C5">
        <w:fldChar w:fldCharType="end"/>
      </w:r>
      <w:r w:rsidR="0092612C" w:rsidRPr="00097EB8">
        <w:rPr>
          <w:lang w:val="bg-BG"/>
        </w:rPr>
        <w:t>.</w:t>
      </w:r>
      <w:r w:rsidR="0092612C" w:rsidRPr="003643C5">
        <w:rPr>
          <w:lang w:val="fr-FR"/>
        </w:rPr>
        <w:t>  </w:t>
      </w:r>
      <w:r w:rsidR="00DB4075">
        <w:rPr>
          <w:lang w:val="bg-BG"/>
        </w:rPr>
        <w:t>Той счита, освен това, че да се разбере</w:t>
      </w:r>
      <w:r w:rsidR="002C474F">
        <w:rPr>
          <w:lang w:val="bg-BG"/>
        </w:rPr>
        <w:t>,</w:t>
      </w:r>
      <w:r w:rsidR="00DB4075">
        <w:rPr>
          <w:lang w:val="bg-BG"/>
        </w:rPr>
        <w:t xml:space="preserve"> дали един или друг избирател е гласувал без валидна българска лична карта</w:t>
      </w:r>
      <w:r w:rsidR="002C474F">
        <w:rPr>
          <w:lang w:val="bg-BG"/>
        </w:rPr>
        <w:t>,</w:t>
      </w:r>
      <w:r w:rsidR="00DB4075">
        <w:rPr>
          <w:lang w:val="bg-BG"/>
        </w:rPr>
        <w:t xml:space="preserve"> няма връзка с изхода на производството, тъй като тайната на </w:t>
      </w:r>
      <w:r w:rsidR="00E94BB4">
        <w:rPr>
          <w:lang w:val="bg-BG"/>
        </w:rPr>
        <w:t>вота</w:t>
      </w:r>
      <w:r w:rsidR="00DB4075">
        <w:rPr>
          <w:lang w:val="bg-BG"/>
        </w:rPr>
        <w:t xml:space="preserve"> не позволява да се установи за коя точно партия е гласувало даденото лице.</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43</w:t>
      </w:r>
      <w:r w:rsidRPr="003643C5">
        <w:fldChar w:fldCharType="end"/>
      </w:r>
      <w:r w:rsidR="0092612C" w:rsidRPr="00097EB8">
        <w:rPr>
          <w:lang w:val="bg-BG"/>
        </w:rPr>
        <w:t>.</w:t>
      </w:r>
      <w:r w:rsidR="0092612C" w:rsidRPr="003643C5">
        <w:rPr>
          <w:lang w:val="fr-FR"/>
        </w:rPr>
        <w:t>  </w:t>
      </w:r>
      <w:r w:rsidR="00DB4075">
        <w:rPr>
          <w:lang w:val="bg-BG"/>
        </w:rPr>
        <w:t>Конституционният съд посочва, че експертите са установили, че в някои избирателни секции никое от лицата от основния избирателен списък не е гласувало, докато в други секции само някои лица от този списък са гласували. Той уточнява, че според експертите имената</w:t>
      </w:r>
      <w:r w:rsidR="002C474F">
        <w:rPr>
          <w:lang w:val="bg-BG"/>
        </w:rPr>
        <w:t>,</w:t>
      </w:r>
      <w:r w:rsidR="00DB4075">
        <w:rPr>
          <w:lang w:val="bg-BG"/>
        </w:rPr>
        <w:t xml:space="preserve"> добавени в деня на изборите</w:t>
      </w:r>
      <w:r w:rsidR="002C474F">
        <w:rPr>
          <w:lang w:val="bg-BG"/>
        </w:rPr>
        <w:t>,</w:t>
      </w:r>
      <w:r w:rsidR="00DB4075">
        <w:rPr>
          <w:lang w:val="bg-BG"/>
        </w:rPr>
        <w:t xml:space="preserve"> са написани четливо, </w:t>
      </w:r>
      <w:r w:rsidR="00E94BB4" w:rsidRPr="00E94BB4">
        <w:rPr>
          <w:lang w:val="bg-BG"/>
        </w:rPr>
        <w:t>явно</w:t>
      </w:r>
      <w:r w:rsidR="0022208C">
        <w:rPr>
          <w:lang w:val="bg-BG"/>
        </w:rPr>
        <w:t>,</w:t>
      </w:r>
      <w:r w:rsidR="00DB4075" w:rsidRPr="00E94BB4">
        <w:rPr>
          <w:lang w:val="bg-BG"/>
        </w:rPr>
        <w:t xml:space="preserve"> </w:t>
      </w:r>
      <w:r w:rsidR="00A809CD" w:rsidRPr="00E94BB4">
        <w:rPr>
          <w:lang w:val="bg-BG"/>
        </w:rPr>
        <w:t>без да се бърза,</w:t>
      </w:r>
      <w:r w:rsidR="00A809CD">
        <w:rPr>
          <w:lang w:val="bg-BG"/>
        </w:rPr>
        <w:t xml:space="preserve"> </w:t>
      </w:r>
      <w:r w:rsidR="0092612C" w:rsidRPr="00097EB8">
        <w:rPr>
          <w:lang w:val="bg-BG"/>
        </w:rPr>
        <w:t xml:space="preserve"> </w:t>
      </w:r>
      <w:r w:rsidR="00A809CD">
        <w:rPr>
          <w:lang w:val="bg-BG"/>
        </w:rPr>
        <w:t xml:space="preserve">което изглежда малко съмнително предвид големия им брой и напрежението, на което са били подложени членовете на избирателните комисии през този ден. </w:t>
      </w:r>
      <w:r w:rsidR="00952B2F">
        <w:rPr>
          <w:lang w:val="bg-BG"/>
        </w:rPr>
        <w:t xml:space="preserve">За Конституционния съд става въпрос, все пак, </w:t>
      </w:r>
      <w:r w:rsidR="00E94BB4">
        <w:rPr>
          <w:lang w:val="bg-BG"/>
        </w:rPr>
        <w:t>за обикновени подозрения</w:t>
      </w:r>
      <w:r w:rsidR="00952B2F">
        <w:rPr>
          <w:lang w:val="bg-BG"/>
        </w:rPr>
        <w:t>, които не могат да докажат категорично, че изборните резултати в тези избирателни секции са били  подправени.</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44</w:t>
      </w:r>
      <w:r w:rsidRPr="003643C5">
        <w:fldChar w:fldCharType="end"/>
      </w:r>
      <w:r w:rsidR="0092612C" w:rsidRPr="00097EB8">
        <w:rPr>
          <w:lang w:val="bg-BG"/>
        </w:rPr>
        <w:t>.</w:t>
      </w:r>
      <w:r w:rsidR="0092612C" w:rsidRPr="003643C5">
        <w:rPr>
          <w:lang w:val="fr-FR"/>
        </w:rPr>
        <w:t>  </w:t>
      </w:r>
      <w:r w:rsidR="00504C0E">
        <w:rPr>
          <w:lang w:val="bg-BG"/>
        </w:rPr>
        <w:t xml:space="preserve">Конституционният съд изтъква също, че експертите са стигнали до заключението, че максималният брой гласоподаватели за една изборна секция е </w:t>
      </w:r>
      <w:r w:rsidR="0092612C" w:rsidRPr="00097EB8">
        <w:rPr>
          <w:lang w:val="bg-BG"/>
        </w:rPr>
        <w:t xml:space="preserve">936. </w:t>
      </w:r>
      <w:r w:rsidR="00504C0E">
        <w:rPr>
          <w:lang w:val="bg-BG"/>
        </w:rPr>
        <w:t xml:space="preserve">Той счита, все пак, че липсата на конкретни </w:t>
      </w:r>
      <w:r w:rsidR="00E94BB4">
        <w:rPr>
          <w:lang w:val="bg-BG"/>
        </w:rPr>
        <w:t xml:space="preserve">признаци </w:t>
      </w:r>
      <w:r w:rsidR="00504C0E">
        <w:rPr>
          <w:lang w:val="bg-BG"/>
        </w:rPr>
        <w:t>за извършени нередности по време на изборния процес в секциите</w:t>
      </w:r>
      <w:r w:rsidR="002C474F">
        <w:rPr>
          <w:lang w:val="bg-BG"/>
        </w:rPr>
        <w:t>,</w:t>
      </w:r>
      <w:r w:rsidR="00504C0E">
        <w:rPr>
          <w:lang w:val="bg-BG"/>
        </w:rPr>
        <w:t xml:space="preserve"> където е имало повече от 1</w:t>
      </w:r>
      <w:r w:rsidR="0092612C" w:rsidRPr="00097EB8">
        <w:rPr>
          <w:lang w:val="bg-BG"/>
        </w:rPr>
        <w:t>000</w:t>
      </w:r>
      <w:r w:rsidR="00504C0E">
        <w:rPr>
          <w:lang w:val="bg-BG"/>
        </w:rPr>
        <w:t xml:space="preserve"> избиратели</w:t>
      </w:r>
      <w:r w:rsidR="005E619C">
        <w:rPr>
          <w:lang w:val="bg-BG"/>
        </w:rPr>
        <w:t>,</w:t>
      </w:r>
      <w:r w:rsidR="00504C0E">
        <w:rPr>
          <w:lang w:val="bg-BG"/>
        </w:rPr>
        <w:t xml:space="preserve"> не е основание за обявяване на изборните резултати</w:t>
      </w:r>
      <w:r w:rsidR="00E94BB4" w:rsidRPr="00E94BB4">
        <w:rPr>
          <w:lang w:val="bg-BG"/>
        </w:rPr>
        <w:t xml:space="preserve"> </w:t>
      </w:r>
      <w:r w:rsidR="00E94BB4">
        <w:rPr>
          <w:lang w:val="bg-BG"/>
        </w:rPr>
        <w:t>за недействителни</w:t>
      </w:r>
      <w:r w:rsidR="00504C0E">
        <w:rPr>
          <w:lang w:val="bg-BG"/>
        </w:rPr>
        <w:t xml:space="preserve">. Във всеки случай, тайната на вота не позволява да се определи за кого са гласували избирателите, вписани след номер </w:t>
      </w:r>
      <w:r w:rsidR="0092612C" w:rsidRPr="00097EB8">
        <w:rPr>
          <w:lang w:val="bg-BG"/>
        </w:rPr>
        <w:t xml:space="preserve">936 </w:t>
      </w:r>
      <w:r w:rsidR="00504C0E">
        <w:rPr>
          <w:lang w:val="bg-BG"/>
        </w:rPr>
        <w:t>в списъка.</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45</w:t>
      </w:r>
      <w:r w:rsidRPr="003643C5">
        <w:fldChar w:fldCharType="end"/>
      </w:r>
      <w:r w:rsidR="0092612C" w:rsidRPr="00097EB8">
        <w:rPr>
          <w:lang w:val="bg-BG"/>
        </w:rPr>
        <w:t>.</w:t>
      </w:r>
      <w:r w:rsidR="0092612C" w:rsidRPr="003643C5">
        <w:rPr>
          <w:lang w:val="fr-FR"/>
        </w:rPr>
        <w:t>  </w:t>
      </w:r>
      <w:r w:rsidR="00061D49">
        <w:rPr>
          <w:lang w:val="bg-BG"/>
        </w:rPr>
        <w:t>По тези съображения Конституционният съд отхвърля иска за анулиране на мандатите на седемте депутати</w:t>
      </w:r>
      <w:r w:rsidR="002C474F">
        <w:rPr>
          <w:lang w:val="bg-BG"/>
        </w:rPr>
        <w:t>,</w:t>
      </w:r>
      <w:r w:rsidR="00061D49">
        <w:rPr>
          <w:lang w:val="bg-BG"/>
        </w:rPr>
        <w:t xml:space="preserve"> </w:t>
      </w:r>
      <w:r w:rsidR="002C474F">
        <w:rPr>
          <w:lang w:val="bg-BG"/>
        </w:rPr>
        <w:t>из</w:t>
      </w:r>
      <w:r w:rsidR="00647FEB">
        <w:rPr>
          <w:lang w:val="bg-BG"/>
        </w:rPr>
        <w:t>рично</w:t>
      </w:r>
      <w:r w:rsidR="00061D49">
        <w:rPr>
          <w:lang w:val="bg-BG"/>
        </w:rPr>
        <w:t xml:space="preserve"> посочени в първоначалн</w:t>
      </w:r>
      <w:r w:rsidR="005E619C">
        <w:rPr>
          <w:lang w:val="bg-BG"/>
        </w:rPr>
        <w:t>ото</w:t>
      </w:r>
      <w:r w:rsidR="00061D49">
        <w:rPr>
          <w:lang w:val="bg-BG"/>
        </w:rPr>
        <w:t xml:space="preserve"> иск</w:t>
      </w:r>
      <w:r w:rsidR="005E619C">
        <w:rPr>
          <w:lang w:val="bg-BG"/>
        </w:rPr>
        <w:t>ане</w:t>
      </w:r>
      <w:r w:rsidR="00061D49">
        <w:rPr>
          <w:lang w:val="bg-BG"/>
        </w:rPr>
        <w:t xml:space="preserve"> на ръководителя и кандидатите на партия РЗС.</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46</w:t>
      </w:r>
      <w:r w:rsidRPr="003643C5">
        <w:fldChar w:fldCharType="end"/>
      </w:r>
      <w:r w:rsidR="0092612C" w:rsidRPr="00097EB8">
        <w:rPr>
          <w:lang w:val="bg-BG"/>
        </w:rPr>
        <w:t>.</w:t>
      </w:r>
      <w:r w:rsidR="0092612C" w:rsidRPr="003643C5">
        <w:rPr>
          <w:lang w:val="fr-FR"/>
        </w:rPr>
        <w:t>  </w:t>
      </w:r>
      <w:r w:rsidR="00240F43">
        <w:rPr>
          <w:lang w:val="bg-BG"/>
        </w:rPr>
        <w:t>Той решава, все пак, да извади от резултатите</w:t>
      </w:r>
      <w:r w:rsidR="002C474F">
        <w:rPr>
          <w:lang w:val="bg-BG"/>
        </w:rPr>
        <w:t>,</w:t>
      </w:r>
      <w:r w:rsidR="00240F43">
        <w:rPr>
          <w:lang w:val="bg-BG"/>
        </w:rPr>
        <w:t xml:space="preserve"> получени съответно от всяка от политическите партии</w:t>
      </w:r>
      <w:r w:rsidR="002C474F">
        <w:rPr>
          <w:lang w:val="bg-BG"/>
        </w:rPr>
        <w:t>,</w:t>
      </w:r>
      <w:r w:rsidR="00240F43">
        <w:rPr>
          <w:lang w:val="bg-BG"/>
        </w:rPr>
        <w:t xml:space="preserve"> </w:t>
      </w:r>
      <w:r w:rsidR="002C474F">
        <w:rPr>
          <w:lang w:val="bg-BG"/>
        </w:rPr>
        <w:t>гласовете</w:t>
      </w:r>
      <w:r w:rsidR="00240F43">
        <w:rPr>
          <w:lang w:val="bg-BG"/>
        </w:rPr>
        <w:t>, събрани в 23 секции, открити в Турция, или общо</w:t>
      </w:r>
      <w:r w:rsidR="0092612C" w:rsidRPr="00097EB8">
        <w:rPr>
          <w:lang w:val="bg-BG"/>
        </w:rPr>
        <w:t xml:space="preserve"> 18</w:t>
      </w:r>
      <w:r w:rsidR="0092612C" w:rsidRPr="003643C5">
        <w:rPr>
          <w:lang w:val="fr-FR"/>
        </w:rPr>
        <w:t> </w:t>
      </w:r>
      <w:r w:rsidR="0092612C" w:rsidRPr="00097EB8">
        <w:rPr>
          <w:lang w:val="bg-BG"/>
        </w:rPr>
        <w:t xml:space="preserve">358 </w:t>
      </w:r>
      <w:r w:rsidR="00240F43">
        <w:rPr>
          <w:lang w:val="bg-BG"/>
        </w:rPr>
        <w:t>гласа</w:t>
      </w:r>
      <w:r w:rsidR="0092612C" w:rsidRPr="00097EB8">
        <w:rPr>
          <w:lang w:val="bg-BG"/>
        </w:rPr>
        <w:t xml:space="preserve">, </w:t>
      </w:r>
      <w:r w:rsidR="00240F43">
        <w:rPr>
          <w:lang w:val="bg-BG"/>
        </w:rPr>
        <w:t>от които</w:t>
      </w:r>
      <w:r w:rsidR="0092612C" w:rsidRPr="00097EB8">
        <w:rPr>
          <w:lang w:val="bg-BG"/>
        </w:rPr>
        <w:t xml:space="preserve"> 18</w:t>
      </w:r>
      <w:r w:rsidR="0092612C" w:rsidRPr="003643C5">
        <w:rPr>
          <w:lang w:val="fr-FR"/>
        </w:rPr>
        <w:t> </w:t>
      </w:r>
      <w:r w:rsidR="0092612C" w:rsidRPr="00097EB8">
        <w:rPr>
          <w:lang w:val="bg-BG"/>
        </w:rPr>
        <w:t xml:space="preserve">140 </w:t>
      </w:r>
      <w:r w:rsidR="00240F43">
        <w:rPr>
          <w:lang w:val="bg-BG"/>
        </w:rPr>
        <w:t>за ДПС. Той посочва, че в тези избират</w:t>
      </w:r>
      <w:r w:rsidR="00647FEB">
        <w:rPr>
          <w:lang w:val="bg-BG"/>
        </w:rPr>
        <w:t>елни секции никой избирател, в</w:t>
      </w:r>
      <w:r w:rsidR="00240F43">
        <w:rPr>
          <w:lang w:val="bg-BG"/>
        </w:rPr>
        <w:t>писан предварително в основните избирателни списъци</w:t>
      </w:r>
      <w:r w:rsidR="002C474F">
        <w:rPr>
          <w:lang w:val="bg-BG"/>
        </w:rPr>
        <w:t>,</w:t>
      </w:r>
      <w:r w:rsidR="00240F43">
        <w:rPr>
          <w:lang w:val="bg-BG"/>
        </w:rPr>
        <w:t xml:space="preserve"> не е гласувал</w:t>
      </w:r>
      <w:r w:rsidR="006D2B0D">
        <w:rPr>
          <w:lang w:val="bg-BG"/>
        </w:rPr>
        <w:t>,</w:t>
      </w:r>
      <w:r w:rsidR="00240F43">
        <w:rPr>
          <w:lang w:val="bg-BG"/>
        </w:rPr>
        <w:t xml:space="preserve"> или че липсва изборен протокол или първата страница от него, удостоверяв</w:t>
      </w:r>
      <w:r w:rsidR="00647FEB">
        <w:rPr>
          <w:lang w:val="bg-BG"/>
        </w:rPr>
        <w:t>аща, че предварително в</w:t>
      </w:r>
      <w:r w:rsidR="00240F43">
        <w:rPr>
          <w:lang w:val="bg-BG"/>
        </w:rPr>
        <w:t xml:space="preserve">писаните лица са гласували. </w:t>
      </w:r>
      <w:r w:rsidR="00F5101A">
        <w:rPr>
          <w:lang w:val="bg-BG"/>
        </w:rPr>
        <w:t xml:space="preserve">Той уточнява, че във въпросните 23 секции в допълнителните </w:t>
      </w:r>
      <w:r w:rsidR="00647FEB">
        <w:rPr>
          <w:lang w:val="bg-BG"/>
        </w:rPr>
        <w:t xml:space="preserve">избирателни </w:t>
      </w:r>
      <w:r w:rsidR="00F5101A">
        <w:rPr>
          <w:lang w:val="bg-BG"/>
        </w:rPr>
        <w:t>списъци, съставени в деня на изборите</w:t>
      </w:r>
      <w:r w:rsidR="002C474F">
        <w:rPr>
          <w:lang w:val="bg-BG"/>
        </w:rPr>
        <w:t>,</w:t>
      </w:r>
      <w:r w:rsidR="00F5101A">
        <w:rPr>
          <w:lang w:val="bg-BG"/>
        </w:rPr>
        <w:t xml:space="preserve"> не са фигурирали подпис</w:t>
      </w:r>
      <w:r w:rsidR="006D2B0D">
        <w:rPr>
          <w:lang w:val="bg-BG"/>
        </w:rPr>
        <w:t>ите</w:t>
      </w:r>
      <w:r w:rsidR="00F5101A">
        <w:rPr>
          <w:lang w:val="bg-BG"/>
        </w:rPr>
        <w:t xml:space="preserve"> на председателя и секретаря на местната избирателна комисия, което не </w:t>
      </w:r>
      <w:r w:rsidR="00647FEB">
        <w:rPr>
          <w:lang w:val="bg-BG"/>
        </w:rPr>
        <w:t xml:space="preserve">им е дало доказателствената сила на </w:t>
      </w:r>
      <w:r w:rsidR="00F5101A" w:rsidRPr="00647FEB">
        <w:rPr>
          <w:lang w:val="bg-BG"/>
        </w:rPr>
        <w:t>официален документ</w:t>
      </w:r>
      <w:r w:rsidR="00F5101A">
        <w:rPr>
          <w:lang w:val="bg-BG"/>
        </w:rPr>
        <w:t xml:space="preserve">. Така, според Конституционния съд, те не могат да служат за доказателство, </w:t>
      </w:r>
      <w:r w:rsidR="006D2B0D">
        <w:rPr>
          <w:lang w:val="bg-BG"/>
        </w:rPr>
        <w:t xml:space="preserve"> удостоверяващо</w:t>
      </w:r>
      <w:r w:rsidR="002C474F">
        <w:rPr>
          <w:lang w:val="bg-BG"/>
        </w:rPr>
        <w:t>,</w:t>
      </w:r>
      <w:r w:rsidR="00F5101A">
        <w:rPr>
          <w:lang w:val="bg-BG"/>
        </w:rPr>
        <w:t xml:space="preserve"> че вписаните лица са гласували. </w:t>
      </w:r>
      <w:r w:rsidR="00647FEB" w:rsidRPr="0006597E">
        <w:rPr>
          <w:lang w:val="bg-BG"/>
        </w:rPr>
        <w:t>Та</w:t>
      </w:r>
      <w:r w:rsidR="00F5101A" w:rsidRPr="0006597E">
        <w:rPr>
          <w:lang w:val="bg-BG"/>
        </w:rPr>
        <w:t xml:space="preserve">зи </w:t>
      </w:r>
      <w:r w:rsidR="00647FEB" w:rsidRPr="0006597E">
        <w:rPr>
          <w:lang w:val="bg-BG"/>
        </w:rPr>
        <w:t>методика</w:t>
      </w:r>
      <w:r w:rsidR="00F5101A" w:rsidRPr="0006597E">
        <w:rPr>
          <w:lang w:val="bg-BG"/>
        </w:rPr>
        <w:t xml:space="preserve"> </w:t>
      </w:r>
      <w:r w:rsidR="0092612C" w:rsidRPr="00097EB8">
        <w:rPr>
          <w:lang w:val="bg-BG"/>
        </w:rPr>
        <w:t xml:space="preserve"> </w:t>
      </w:r>
      <w:r w:rsidR="00647FEB" w:rsidRPr="0006597E">
        <w:rPr>
          <w:lang w:val="bg-BG"/>
        </w:rPr>
        <w:t xml:space="preserve">е </w:t>
      </w:r>
      <w:r w:rsidR="00F5101A" w:rsidRPr="0006597E">
        <w:rPr>
          <w:lang w:val="bg-BG"/>
        </w:rPr>
        <w:t>позвол</w:t>
      </w:r>
      <w:r w:rsidR="00647FEB" w:rsidRPr="0006597E">
        <w:rPr>
          <w:lang w:val="bg-BG"/>
        </w:rPr>
        <w:t>ила</w:t>
      </w:r>
      <w:r w:rsidR="00F5101A">
        <w:rPr>
          <w:lang w:val="bg-BG"/>
        </w:rPr>
        <w:t xml:space="preserve"> също да се определи колко гласа трябва да бъдат извадени от изборния резултат на всяка партия или коалиция и да се пристъпи към ново разпределение на мандатите на депутатите в Народното събрание.</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47</w:t>
      </w:r>
      <w:r w:rsidRPr="003643C5">
        <w:fldChar w:fldCharType="end"/>
      </w:r>
      <w:r w:rsidR="0092612C" w:rsidRPr="00097EB8">
        <w:rPr>
          <w:lang w:val="bg-BG"/>
        </w:rPr>
        <w:t>.</w:t>
      </w:r>
      <w:r w:rsidR="0092612C" w:rsidRPr="003643C5">
        <w:rPr>
          <w:lang w:val="fr-FR"/>
        </w:rPr>
        <w:t>  </w:t>
      </w:r>
      <w:r w:rsidR="00D075F5">
        <w:rPr>
          <w:lang w:val="bg-BG"/>
        </w:rPr>
        <w:t>Конституционният съд отхвърля допълнителните възражения, повдигнати от парламентарната група на ДПС</w:t>
      </w:r>
      <w:r w:rsidR="00D33139" w:rsidRPr="00097EB8">
        <w:rPr>
          <w:lang w:val="bg-BG"/>
        </w:rPr>
        <w:t xml:space="preserve"> </w:t>
      </w:r>
      <w:r w:rsidR="00D075F5">
        <w:rPr>
          <w:lang w:val="bg-BG"/>
        </w:rPr>
        <w:t>на</w:t>
      </w:r>
      <w:r w:rsidR="00D33139" w:rsidRPr="00097EB8">
        <w:rPr>
          <w:lang w:val="bg-BG"/>
        </w:rPr>
        <w:t xml:space="preserve"> 9 </w:t>
      </w:r>
      <w:r w:rsidR="00D075F5">
        <w:rPr>
          <w:lang w:val="bg-BG"/>
        </w:rPr>
        <w:t>февруари</w:t>
      </w:r>
      <w:r w:rsidR="00D33139" w:rsidRPr="00097EB8">
        <w:rPr>
          <w:lang w:val="bg-BG"/>
        </w:rPr>
        <w:t xml:space="preserve"> 2010</w:t>
      </w:r>
      <w:r w:rsidR="00D075F5">
        <w:rPr>
          <w:lang w:val="bg-BG"/>
        </w:rPr>
        <w:t xml:space="preserve"> г. </w:t>
      </w:r>
      <w:r w:rsidR="00D33139" w:rsidRPr="00097EB8">
        <w:rPr>
          <w:lang w:val="bg-BG"/>
        </w:rPr>
        <w:t>(</w:t>
      </w:r>
      <w:r w:rsidR="002848DB">
        <w:rPr>
          <w:lang w:val="bg-BG"/>
        </w:rPr>
        <w:t>параграф</w:t>
      </w:r>
      <w:r w:rsidR="00D33139" w:rsidRPr="003643C5">
        <w:rPr>
          <w:lang w:val="fr-FR"/>
        </w:rPr>
        <w:t> </w:t>
      </w:r>
      <w:r w:rsidR="0092612C" w:rsidRPr="00097EB8">
        <w:rPr>
          <w:lang w:val="bg-BG"/>
        </w:rPr>
        <w:t xml:space="preserve">34 </w:t>
      </w:r>
      <w:r w:rsidR="002848DB">
        <w:rPr>
          <w:lang w:val="bg-BG"/>
        </w:rPr>
        <w:t>по-горе</w:t>
      </w:r>
      <w:r w:rsidR="0092612C" w:rsidRPr="00097EB8">
        <w:rPr>
          <w:lang w:val="bg-BG"/>
        </w:rPr>
        <w:t xml:space="preserve">). </w:t>
      </w:r>
      <w:r w:rsidR="00C10942" w:rsidRPr="0006597E">
        <w:rPr>
          <w:lang w:val="bg-BG"/>
        </w:rPr>
        <w:t>Той счита, че нередностите</w:t>
      </w:r>
      <w:r w:rsidR="002C474F">
        <w:rPr>
          <w:lang w:val="bg-BG"/>
        </w:rPr>
        <w:t>,</w:t>
      </w:r>
      <w:r w:rsidR="00C10942" w:rsidRPr="0006597E">
        <w:rPr>
          <w:lang w:val="bg-BG"/>
        </w:rPr>
        <w:t xml:space="preserve"> забелязани в избирателните списъци на различните избирателни секции</w:t>
      </w:r>
      <w:r w:rsidR="002C474F">
        <w:rPr>
          <w:lang w:val="bg-BG"/>
        </w:rPr>
        <w:t>,</w:t>
      </w:r>
      <w:r w:rsidR="0006597E" w:rsidRPr="0006597E">
        <w:rPr>
          <w:lang w:val="bg-BG"/>
        </w:rPr>
        <w:t xml:space="preserve"> </w:t>
      </w:r>
      <w:r w:rsidR="00E864D9">
        <w:rPr>
          <w:lang w:val="bg-BG"/>
        </w:rPr>
        <w:t xml:space="preserve">са засегнали валидността на </w:t>
      </w:r>
      <w:r w:rsidR="00F25971" w:rsidRPr="0006597E">
        <w:rPr>
          <w:lang w:val="bg-BG"/>
        </w:rPr>
        <w:t>протокол</w:t>
      </w:r>
      <w:r w:rsidR="00E864D9">
        <w:rPr>
          <w:lang w:val="bg-BG"/>
        </w:rPr>
        <w:t xml:space="preserve">а </w:t>
      </w:r>
      <w:r w:rsidR="000D2FE5">
        <w:rPr>
          <w:lang w:val="bg-BG"/>
        </w:rPr>
        <w:t xml:space="preserve">, съставен от избирателната комисия в края на изборите, тъй като този протокол съдържа данни </w:t>
      </w:r>
      <w:r w:rsidR="00F25971">
        <w:rPr>
          <w:lang w:val="bg-BG"/>
        </w:rPr>
        <w:t>за</w:t>
      </w:r>
      <w:r w:rsidR="000D2FE5">
        <w:rPr>
          <w:lang w:val="bg-BG"/>
        </w:rPr>
        <w:t xml:space="preserve"> точния брой на лицата, които са гласували във въпросната секция и че именно въз основа на този документ са били определени изборните резултати. Вярно е, че националното законодателство не задължава </w:t>
      </w:r>
      <w:r w:rsidR="006123A0">
        <w:rPr>
          <w:lang w:val="bg-BG"/>
        </w:rPr>
        <w:t>изрично членовете на местните избирателни комисии, създадени в чужбина</w:t>
      </w:r>
      <w:r w:rsidR="002C474F">
        <w:rPr>
          <w:lang w:val="bg-BG"/>
        </w:rPr>
        <w:t>,</w:t>
      </w:r>
      <w:r w:rsidR="006123A0">
        <w:rPr>
          <w:lang w:val="bg-BG"/>
        </w:rPr>
        <w:t xml:space="preserve"> да подписват допълнителните избирателни списъци, </w:t>
      </w:r>
      <w:r w:rsidR="00F25971">
        <w:rPr>
          <w:lang w:val="bg-BG"/>
        </w:rPr>
        <w:t>но образецът</w:t>
      </w:r>
      <w:r w:rsidR="006123A0">
        <w:rPr>
          <w:lang w:val="bg-BG"/>
        </w:rPr>
        <w:t xml:space="preserve"> на допълнителен избирателен списък, одобрен от Президента на Републиката в приложение на изборния закон</w:t>
      </w:r>
      <w:r w:rsidR="002C474F">
        <w:rPr>
          <w:lang w:val="bg-BG"/>
        </w:rPr>
        <w:t>,</w:t>
      </w:r>
      <w:r w:rsidR="006123A0">
        <w:rPr>
          <w:lang w:val="bg-BG"/>
        </w:rPr>
        <w:t xml:space="preserve"> предвижда тези подписи. За Конституционния съд, следователно</w:t>
      </w:r>
      <w:r w:rsidR="00E864D9">
        <w:rPr>
          <w:lang w:val="bg-BG"/>
        </w:rPr>
        <w:t>,</w:t>
      </w:r>
      <w:r w:rsidR="006123A0">
        <w:rPr>
          <w:lang w:val="bg-BG"/>
        </w:rPr>
        <w:t xml:space="preserve"> става въпрос за законно условие за </w:t>
      </w:r>
      <w:r w:rsidR="00EF15B4">
        <w:rPr>
          <w:lang w:val="bg-BG"/>
        </w:rPr>
        <w:t>действителност</w:t>
      </w:r>
      <w:r w:rsidR="006123A0">
        <w:rPr>
          <w:lang w:val="bg-BG"/>
        </w:rPr>
        <w:t xml:space="preserve"> на тези официални </w:t>
      </w:r>
      <w:r w:rsidR="00E864D9">
        <w:rPr>
          <w:lang w:val="bg-BG"/>
        </w:rPr>
        <w:t xml:space="preserve">документи </w:t>
      </w:r>
      <w:r w:rsidR="006123A0">
        <w:rPr>
          <w:lang w:val="bg-BG"/>
        </w:rPr>
        <w:t xml:space="preserve">. Във всеки случай, подписът представлява един от основните и очевидни елементи на всеки официален документ. Така, липсата на тези подписи в допълнителните избирателни списъци, съставени в </w:t>
      </w:r>
      <w:r w:rsidR="0092612C" w:rsidRPr="00097EB8">
        <w:rPr>
          <w:lang w:val="bg-BG"/>
        </w:rPr>
        <w:t xml:space="preserve">23 </w:t>
      </w:r>
      <w:r w:rsidR="006123A0">
        <w:rPr>
          <w:lang w:val="bg-BG"/>
        </w:rPr>
        <w:t>избирателни секции</w:t>
      </w:r>
      <w:r w:rsidR="00156DBC">
        <w:rPr>
          <w:lang w:val="bg-BG"/>
        </w:rPr>
        <w:t>,</w:t>
      </w:r>
      <w:r w:rsidR="006123A0">
        <w:rPr>
          <w:lang w:val="bg-BG"/>
        </w:rPr>
        <w:t xml:space="preserve"> лишава тези документи </w:t>
      </w:r>
      <w:r w:rsidR="00156DBC">
        <w:rPr>
          <w:lang w:val="bg-BG"/>
        </w:rPr>
        <w:t xml:space="preserve">от качеството им на </w:t>
      </w:r>
      <w:r w:rsidR="006123A0">
        <w:rPr>
          <w:lang w:val="bg-BG"/>
        </w:rPr>
        <w:t xml:space="preserve">официално доказателство за упражняването на правото на </w:t>
      </w:r>
      <w:r w:rsidR="00EF15B4">
        <w:rPr>
          <w:lang w:val="bg-BG"/>
        </w:rPr>
        <w:t>глас</w:t>
      </w:r>
      <w:r w:rsidR="006123A0">
        <w:rPr>
          <w:lang w:val="bg-BG"/>
        </w:rPr>
        <w:t xml:space="preserve"> от вписаните лица.</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48</w:t>
      </w:r>
      <w:r w:rsidRPr="003643C5">
        <w:fldChar w:fldCharType="end"/>
      </w:r>
      <w:r w:rsidR="0092612C" w:rsidRPr="00097EB8">
        <w:rPr>
          <w:lang w:val="bg-BG"/>
        </w:rPr>
        <w:t>.</w:t>
      </w:r>
      <w:r w:rsidR="0092612C" w:rsidRPr="003643C5">
        <w:rPr>
          <w:lang w:val="fr-FR"/>
        </w:rPr>
        <w:t>  </w:t>
      </w:r>
      <w:r w:rsidR="00F17334">
        <w:rPr>
          <w:lang w:val="bg-BG"/>
        </w:rPr>
        <w:t>Конституционният съд заявява, че въпросните гласове са валидни според националното законодателство, но че трябва да бъдат извадени от изборните резултати поради не</w:t>
      </w:r>
      <w:r w:rsidR="00EF15B4">
        <w:rPr>
          <w:lang w:val="bg-BG"/>
        </w:rPr>
        <w:t xml:space="preserve">действителността </w:t>
      </w:r>
      <w:r w:rsidR="00F17334">
        <w:rPr>
          <w:lang w:val="bg-BG"/>
        </w:rPr>
        <w:t xml:space="preserve">на избирателните списъци и изборните протоколи. </w:t>
      </w:r>
      <w:r w:rsidR="00136EAC">
        <w:rPr>
          <w:lang w:val="bg-BG"/>
        </w:rPr>
        <w:t xml:space="preserve">Той счита, че трябва да се пристъпи към ново разпределение на </w:t>
      </w:r>
      <w:r w:rsidR="00797088">
        <w:rPr>
          <w:lang w:val="bg-BG"/>
        </w:rPr>
        <w:t xml:space="preserve">местата в Народното събрание. По тези съображения и след като </w:t>
      </w:r>
      <w:r w:rsidR="002821CC">
        <w:rPr>
          <w:lang w:val="bg-BG"/>
        </w:rPr>
        <w:t xml:space="preserve">е </w:t>
      </w:r>
      <w:r w:rsidR="00797088">
        <w:rPr>
          <w:lang w:val="bg-BG"/>
        </w:rPr>
        <w:t>взе</w:t>
      </w:r>
      <w:r w:rsidR="002821CC">
        <w:rPr>
          <w:lang w:val="bg-BG"/>
        </w:rPr>
        <w:t>л</w:t>
      </w:r>
      <w:r w:rsidR="00797088">
        <w:rPr>
          <w:lang w:val="bg-BG"/>
        </w:rPr>
        <w:t xml:space="preserve"> предвид предварителните изчисления, представени от Централната избирателна комисия, Конституционният съд </w:t>
      </w:r>
      <w:r w:rsidR="00EF15B4">
        <w:rPr>
          <w:lang w:val="bg-BG"/>
        </w:rPr>
        <w:t>прекратява</w:t>
      </w:r>
      <w:r w:rsidR="00C9577F">
        <w:rPr>
          <w:lang w:val="bg-BG"/>
        </w:rPr>
        <w:t xml:space="preserve"> мандатите на трима депутати от </w:t>
      </w:r>
      <w:r w:rsidR="00BA0C70">
        <w:rPr>
          <w:lang w:val="bg-BG"/>
        </w:rPr>
        <w:t xml:space="preserve">българския </w:t>
      </w:r>
      <w:r w:rsidR="00C9577F">
        <w:rPr>
          <w:lang w:val="bg-BG"/>
        </w:rPr>
        <w:t>Парламент</w:t>
      </w:r>
      <w:r w:rsidR="00BA0C70">
        <w:rPr>
          <w:lang w:val="bg-BG"/>
        </w:rPr>
        <w:t xml:space="preserve">, един от които е този на г-н Риза. </w:t>
      </w:r>
      <w:r w:rsidR="0004339E">
        <w:rPr>
          <w:lang w:val="bg-BG"/>
        </w:rPr>
        <w:t xml:space="preserve">Той </w:t>
      </w:r>
      <w:r w:rsidR="002821CC">
        <w:rPr>
          <w:lang w:val="bg-BG"/>
        </w:rPr>
        <w:t xml:space="preserve"> възлага </w:t>
      </w:r>
      <w:r w:rsidR="0004339E">
        <w:rPr>
          <w:lang w:val="bg-BG"/>
        </w:rPr>
        <w:t xml:space="preserve">на Централната избирателна комисия да </w:t>
      </w:r>
      <w:r w:rsidR="002821CC">
        <w:rPr>
          <w:lang w:val="bg-BG"/>
        </w:rPr>
        <w:t xml:space="preserve"> направи </w:t>
      </w:r>
      <w:r w:rsidR="0004339E">
        <w:rPr>
          <w:lang w:val="bg-BG"/>
        </w:rPr>
        <w:t>ново разпределение на местата в Народното събрание</w:t>
      </w:r>
      <w:r w:rsidR="002821CC">
        <w:rPr>
          <w:lang w:val="bg-BG"/>
        </w:rPr>
        <w:t>,</w:t>
      </w:r>
      <w:r w:rsidR="0004339E">
        <w:rPr>
          <w:lang w:val="bg-BG"/>
        </w:rPr>
        <w:t xml:space="preserve"> като извади от изборните резултати </w:t>
      </w:r>
      <w:r w:rsidR="0092612C" w:rsidRPr="00097EB8">
        <w:rPr>
          <w:lang w:val="bg-BG"/>
        </w:rPr>
        <w:t>18</w:t>
      </w:r>
      <w:r w:rsidR="00C51680" w:rsidRPr="003643C5">
        <w:rPr>
          <w:lang w:val="fr-FR"/>
        </w:rPr>
        <w:t> </w:t>
      </w:r>
      <w:r w:rsidR="0092612C" w:rsidRPr="00097EB8">
        <w:rPr>
          <w:lang w:val="bg-BG"/>
        </w:rPr>
        <w:t>358</w:t>
      </w:r>
      <w:r w:rsidR="0004339E">
        <w:rPr>
          <w:lang w:val="bg-BG"/>
        </w:rPr>
        <w:t xml:space="preserve"> гласа, </w:t>
      </w:r>
      <w:r w:rsidR="003E5B89">
        <w:rPr>
          <w:lang w:val="bg-BG"/>
        </w:rPr>
        <w:t xml:space="preserve">подадени във въпросните </w:t>
      </w:r>
      <w:r w:rsidR="0092612C" w:rsidRPr="00097EB8">
        <w:rPr>
          <w:lang w:val="bg-BG"/>
        </w:rPr>
        <w:t xml:space="preserve">23 </w:t>
      </w:r>
      <w:r w:rsidR="003E5B89">
        <w:rPr>
          <w:lang w:val="bg-BG"/>
        </w:rPr>
        <w:t>изборни секции</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49</w:t>
      </w:r>
      <w:r w:rsidRPr="003643C5">
        <w:fldChar w:fldCharType="end"/>
      </w:r>
      <w:r w:rsidR="0092612C" w:rsidRPr="00097EB8">
        <w:rPr>
          <w:lang w:val="bg-BG"/>
        </w:rPr>
        <w:t>.</w:t>
      </w:r>
      <w:r w:rsidR="0092612C" w:rsidRPr="003643C5">
        <w:rPr>
          <w:lang w:val="fr-FR"/>
        </w:rPr>
        <w:t>  </w:t>
      </w:r>
      <w:r w:rsidR="003B0431">
        <w:rPr>
          <w:lang w:val="bg-BG"/>
        </w:rPr>
        <w:t xml:space="preserve">В изпълнение на решението на Конституционния съд, с решение от </w:t>
      </w:r>
      <w:r w:rsidR="0092612C" w:rsidRPr="00097EB8">
        <w:rPr>
          <w:lang w:val="bg-BG"/>
        </w:rPr>
        <w:t xml:space="preserve">19 </w:t>
      </w:r>
      <w:r w:rsidR="003B0431">
        <w:rPr>
          <w:lang w:val="bg-BG"/>
        </w:rPr>
        <w:t>февруари</w:t>
      </w:r>
      <w:r w:rsidR="0092612C" w:rsidRPr="00097EB8">
        <w:rPr>
          <w:lang w:val="bg-BG"/>
        </w:rPr>
        <w:t xml:space="preserve"> 2010</w:t>
      </w:r>
      <w:r w:rsidR="003B0431">
        <w:rPr>
          <w:lang w:val="bg-BG"/>
        </w:rPr>
        <w:t xml:space="preserve"> г.</w:t>
      </w:r>
      <w:r w:rsidR="0092612C" w:rsidRPr="00097EB8">
        <w:rPr>
          <w:lang w:val="bg-BG"/>
        </w:rPr>
        <w:t xml:space="preserve"> </w:t>
      </w:r>
      <w:r w:rsidR="003B0431">
        <w:rPr>
          <w:lang w:val="bg-BG"/>
        </w:rPr>
        <w:t>Централната избирателна комисия обявява за избрани трима други кандидати. В резултат на това ново разпределение на местата, ДПС е единствената партия, която губи място на депутат, а партия ГЕРБ, която печели изборите за Народно събрание</w:t>
      </w:r>
      <w:r w:rsidR="00381152">
        <w:rPr>
          <w:lang w:val="bg-BG"/>
        </w:rPr>
        <w:t>,</w:t>
      </w:r>
      <w:r w:rsidR="003B0431">
        <w:rPr>
          <w:lang w:val="bg-BG"/>
        </w:rPr>
        <w:t xml:space="preserve"> получава допълнителен мандат.</w:t>
      </w:r>
    </w:p>
    <w:p w:rsidR="0092612C" w:rsidRPr="00097EB8" w:rsidRDefault="006772B8" w:rsidP="003643C5">
      <w:pPr>
        <w:pStyle w:val="ECHRHeading2"/>
        <w:rPr>
          <w:lang w:val="bg-BG"/>
        </w:rPr>
      </w:pPr>
      <w:r>
        <w:rPr>
          <w:lang w:val="bg-BG"/>
        </w:rPr>
        <w:t>Г</w:t>
      </w:r>
      <w:r w:rsidR="0092612C" w:rsidRPr="00097EB8">
        <w:rPr>
          <w:lang w:val="bg-BG"/>
        </w:rPr>
        <w:t>.</w:t>
      </w:r>
      <w:r w:rsidR="0092612C" w:rsidRPr="003643C5">
        <w:rPr>
          <w:lang w:val="fr-FR"/>
        </w:rPr>
        <w:t>  </w:t>
      </w:r>
      <w:r w:rsidR="007D37E3">
        <w:rPr>
          <w:lang w:val="bg-BG"/>
        </w:rPr>
        <w:t xml:space="preserve"> Искания</w:t>
      </w:r>
      <w:r w:rsidR="00052F68">
        <w:rPr>
          <w:lang w:val="bg-BG"/>
        </w:rPr>
        <w:t>,</w:t>
      </w:r>
      <w:r w:rsidR="007D7669">
        <w:rPr>
          <w:lang w:val="bg-BG"/>
        </w:rPr>
        <w:t xml:space="preserve"> </w:t>
      </w:r>
      <w:r w:rsidR="00613603">
        <w:rPr>
          <w:lang w:val="bg-BG"/>
        </w:rPr>
        <w:t>подадени</w:t>
      </w:r>
      <w:r w:rsidR="007D7669">
        <w:rPr>
          <w:lang w:val="bg-BG"/>
        </w:rPr>
        <w:t xml:space="preserve"> от г-н Риза и ДПС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50</w:t>
      </w:r>
      <w:r w:rsidRPr="003643C5">
        <w:fldChar w:fldCharType="end"/>
      </w:r>
      <w:r w:rsidR="0092612C" w:rsidRPr="00097EB8">
        <w:rPr>
          <w:lang w:val="bg-BG"/>
        </w:rPr>
        <w:t>.</w:t>
      </w:r>
      <w:r w:rsidR="0092612C" w:rsidRPr="003643C5">
        <w:rPr>
          <w:lang w:val="fr-FR"/>
        </w:rPr>
        <w:t>  </w:t>
      </w:r>
      <w:r w:rsidR="004D451A">
        <w:rPr>
          <w:lang w:val="bg-BG"/>
        </w:rPr>
        <w:t xml:space="preserve">На </w:t>
      </w:r>
      <w:r w:rsidR="0092612C" w:rsidRPr="00097EB8">
        <w:rPr>
          <w:lang w:val="bg-BG"/>
        </w:rPr>
        <w:t xml:space="preserve">4 </w:t>
      </w:r>
      <w:r w:rsidR="004D451A">
        <w:rPr>
          <w:lang w:val="bg-BG"/>
        </w:rPr>
        <w:t>март</w:t>
      </w:r>
      <w:r w:rsidR="0092612C" w:rsidRPr="00097EB8">
        <w:rPr>
          <w:lang w:val="bg-BG"/>
        </w:rPr>
        <w:t xml:space="preserve"> 2010</w:t>
      </w:r>
      <w:r w:rsidR="004D451A">
        <w:rPr>
          <w:lang w:val="bg-BG"/>
        </w:rPr>
        <w:t xml:space="preserve"> г.</w:t>
      </w:r>
      <w:r w:rsidR="0092612C" w:rsidRPr="00097EB8">
        <w:rPr>
          <w:lang w:val="bg-BG"/>
        </w:rPr>
        <w:t xml:space="preserve"> </w:t>
      </w:r>
      <w:r w:rsidR="004D451A">
        <w:rPr>
          <w:lang w:val="bg-BG"/>
        </w:rPr>
        <w:t xml:space="preserve">ДПС </w:t>
      </w:r>
      <w:r w:rsidR="004D451A" w:rsidRPr="00EF15B4">
        <w:rPr>
          <w:lang w:val="bg-BG"/>
        </w:rPr>
        <w:t xml:space="preserve">и трима </w:t>
      </w:r>
      <w:r w:rsidR="00C87467">
        <w:rPr>
          <w:lang w:val="bg-BG"/>
        </w:rPr>
        <w:t>от</w:t>
      </w:r>
      <w:r w:rsidR="00EF15B4" w:rsidRPr="00EF15B4">
        <w:rPr>
          <w:lang w:val="bg-BG"/>
        </w:rPr>
        <w:t xml:space="preserve"> </w:t>
      </w:r>
      <w:r w:rsidR="004D451A" w:rsidRPr="00EF15B4">
        <w:rPr>
          <w:lang w:val="bg-BG"/>
        </w:rPr>
        <w:t>депутати</w:t>
      </w:r>
      <w:r w:rsidR="00EF15B4" w:rsidRPr="00EF15B4">
        <w:rPr>
          <w:lang w:val="bg-BG"/>
        </w:rPr>
        <w:t>те</w:t>
      </w:r>
      <w:r w:rsidR="004D451A">
        <w:rPr>
          <w:lang w:val="bg-BG"/>
        </w:rPr>
        <w:t xml:space="preserve"> </w:t>
      </w:r>
      <w:r w:rsidR="00C87467">
        <w:rPr>
          <w:lang w:val="bg-BG"/>
        </w:rPr>
        <w:t xml:space="preserve">му </w:t>
      </w:r>
      <w:r w:rsidR="004D451A">
        <w:rPr>
          <w:lang w:val="bg-BG"/>
        </w:rPr>
        <w:t xml:space="preserve">в Народното събрание на свой ред </w:t>
      </w:r>
      <w:r w:rsidR="00C87467">
        <w:rPr>
          <w:lang w:val="bg-BG"/>
        </w:rPr>
        <w:t>подават</w:t>
      </w:r>
      <w:r w:rsidR="004D451A">
        <w:rPr>
          <w:lang w:val="bg-BG"/>
        </w:rPr>
        <w:t xml:space="preserve"> </w:t>
      </w:r>
      <w:r w:rsidR="00052F68">
        <w:rPr>
          <w:lang w:val="bg-BG"/>
        </w:rPr>
        <w:t xml:space="preserve"> искане по </w:t>
      </w:r>
      <w:r w:rsidR="004D451A">
        <w:rPr>
          <w:lang w:val="bg-BG"/>
        </w:rPr>
        <w:t xml:space="preserve">чл. </w:t>
      </w:r>
      <w:r w:rsidR="0092612C" w:rsidRPr="00097EB8">
        <w:rPr>
          <w:lang w:val="bg-BG"/>
        </w:rPr>
        <w:t xml:space="preserve">112 </w:t>
      </w:r>
      <w:r w:rsidR="004D451A">
        <w:rPr>
          <w:lang w:val="bg-BG"/>
        </w:rPr>
        <w:t>от Избирателния закон и оспорват закон</w:t>
      </w:r>
      <w:r w:rsidR="00C87467">
        <w:rPr>
          <w:lang w:val="bg-BG"/>
        </w:rPr>
        <w:t>ността</w:t>
      </w:r>
      <w:r w:rsidR="004D451A">
        <w:rPr>
          <w:lang w:val="bg-BG"/>
        </w:rPr>
        <w:t xml:space="preserve"> на избора на тримата депутати, които Централната избирателна комисия е обявила за избрани с решението си от</w:t>
      </w:r>
      <w:r w:rsidR="0092612C" w:rsidRPr="00097EB8">
        <w:rPr>
          <w:lang w:val="bg-BG"/>
        </w:rPr>
        <w:t xml:space="preserve"> 19</w:t>
      </w:r>
      <w:r w:rsidR="0092612C" w:rsidRPr="003643C5">
        <w:rPr>
          <w:lang w:val="fr-FR"/>
        </w:rPr>
        <w:t> </w:t>
      </w:r>
      <w:r w:rsidR="00C87467">
        <w:rPr>
          <w:lang w:val="bg-BG"/>
        </w:rPr>
        <w:t>февруари</w:t>
      </w:r>
      <w:r w:rsidR="0092612C" w:rsidRPr="00097EB8">
        <w:rPr>
          <w:lang w:val="bg-BG"/>
        </w:rPr>
        <w:t xml:space="preserve"> 2010</w:t>
      </w:r>
      <w:r w:rsidR="004D451A">
        <w:rPr>
          <w:lang w:val="bg-BG"/>
        </w:rPr>
        <w:t xml:space="preserve"> г</w:t>
      </w:r>
      <w:r w:rsidR="0092612C" w:rsidRPr="00097EB8">
        <w:rPr>
          <w:lang w:val="bg-BG"/>
        </w:rPr>
        <w:t xml:space="preserve">. </w:t>
      </w:r>
      <w:r w:rsidR="004D451A">
        <w:rPr>
          <w:lang w:val="bg-BG"/>
        </w:rPr>
        <w:t xml:space="preserve">Г-н Риза </w:t>
      </w:r>
      <w:r w:rsidR="00C87467">
        <w:rPr>
          <w:lang w:val="bg-BG"/>
        </w:rPr>
        <w:t>подава</w:t>
      </w:r>
      <w:r w:rsidR="004D451A">
        <w:rPr>
          <w:lang w:val="bg-BG"/>
        </w:rPr>
        <w:t xml:space="preserve"> </w:t>
      </w:r>
      <w:r w:rsidR="007D37E3">
        <w:rPr>
          <w:lang w:val="bg-BG"/>
        </w:rPr>
        <w:t xml:space="preserve"> същото искане </w:t>
      </w:r>
      <w:r w:rsidR="004D451A">
        <w:rPr>
          <w:lang w:val="bg-BG"/>
        </w:rPr>
        <w:t>от свое име.</w:t>
      </w:r>
    </w:p>
    <w:p w:rsidR="0092612C" w:rsidRPr="00097EB8" w:rsidRDefault="00DC3BA1" w:rsidP="003643C5">
      <w:pPr>
        <w:pStyle w:val="ECHRPara"/>
        <w:keepNext/>
        <w:keepLines/>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51</w:t>
      </w:r>
      <w:r w:rsidRPr="003643C5">
        <w:fldChar w:fldCharType="end"/>
      </w:r>
      <w:r w:rsidR="0092612C" w:rsidRPr="00097EB8">
        <w:rPr>
          <w:lang w:val="bg-BG"/>
        </w:rPr>
        <w:t>.</w:t>
      </w:r>
      <w:r w:rsidR="0092612C" w:rsidRPr="003643C5">
        <w:rPr>
          <w:lang w:val="fr-FR"/>
        </w:rPr>
        <w:t>  </w:t>
      </w:r>
      <w:r w:rsidR="00FE08B5">
        <w:rPr>
          <w:lang w:val="bg-BG"/>
        </w:rPr>
        <w:t>На</w:t>
      </w:r>
      <w:r w:rsidR="0092612C" w:rsidRPr="00097EB8">
        <w:rPr>
          <w:lang w:val="bg-BG"/>
        </w:rPr>
        <w:t xml:space="preserve"> 31 </w:t>
      </w:r>
      <w:r w:rsidR="00FE08B5">
        <w:rPr>
          <w:lang w:val="bg-BG"/>
        </w:rPr>
        <w:t>март</w:t>
      </w:r>
      <w:r w:rsidR="0092612C" w:rsidRPr="00097EB8">
        <w:rPr>
          <w:lang w:val="bg-BG"/>
        </w:rPr>
        <w:t xml:space="preserve"> </w:t>
      </w:r>
      <w:r w:rsidR="00FE08B5">
        <w:rPr>
          <w:lang w:val="bg-BG"/>
        </w:rPr>
        <w:t>и</w:t>
      </w:r>
      <w:r w:rsidR="0092612C" w:rsidRPr="00097EB8">
        <w:rPr>
          <w:lang w:val="bg-BG"/>
        </w:rPr>
        <w:t xml:space="preserve"> 27 </w:t>
      </w:r>
      <w:r w:rsidR="00FE08B5">
        <w:rPr>
          <w:lang w:val="bg-BG"/>
        </w:rPr>
        <w:t>април</w:t>
      </w:r>
      <w:r w:rsidR="0092612C" w:rsidRPr="00097EB8">
        <w:rPr>
          <w:lang w:val="bg-BG"/>
        </w:rPr>
        <w:t xml:space="preserve"> 2010</w:t>
      </w:r>
      <w:r w:rsidR="00FE08B5">
        <w:rPr>
          <w:lang w:val="bg-BG"/>
        </w:rPr>
        <w:t xml:space="preserve"> г.</w:t>
      </w:r>
      <w:r w:rsidR="0092612C" w:rsidRPr="00097EB8">
        <w:rPr>
          <w:lang w:val="bg-BG"/>
        </w:rPr>
        <w:t xml:space="preserve"> </w:t>
      </w:r>
      <w:r w:rsidR="00FE08B5">
        <w:rPr>
          <w:lang w:val="bg-BG"/>
        </w:rPr>
        <w:t xml:space="preserve">Конституционният съд </w:t>
      </w:r>
      <w:r w:rsidR="006772B8">
        <w:rPr>
          <w:lang w:val="bg-BG"/>
        </w:rPr>
        <w:t>отсъжда, че двете жалби са недопустими с мотива, че въпросн</w:t>
      </w:r>
      <w:r w:rsidR="007D37E3">
        <w:rPr>
          <w:lang w:val="bg-BG"/>
        </w:rPr>
        <w:t>ото</w:t>
      </w:r>
      <w:r w:rsidR="008B4342">
        <w:rPr>
          <w:lang w:val="bg-BG"/>
        </w:rPr>
        <w:t xml:space="preserve"> </w:t>
      </w:r>
      <w:r w:rsidR="007D37E3">
        <w:rPr>
          <w:lang w:val="bg-BG"/>
        </w:rPr>
        <w:t>искане</w:t>
      </w:r>
      <w:r w:rsidR="006772B8">
        <w:rPr>
          <w:lang w:val="bg-BG"/>
        </w:rPr>
        <w:t xml:space="preserve"> вече е бил</w:t>
      </w:r>
      <w:r w:rsidR="007D37E3">
        <w:rPr>
          <w:lang w:val="bg-BG"/>
        </w:rPr>
        <w:t>о</w:t>
      </w:r>
      <w:r w:rsidR="006772B8">
        <w:rPr>
          <w:lang w:val="bg-BG"/>
        </w:rPr>
        <w:t xml:space="preserve"> предмет на производство пред него, което е довело до решението му от </w:t>
      </w:r>
      <w:r w:rsidR="0092612C" w:rsidRPr="00097EB8">
        <w:rPr>
          <w:lang w:val="bg-BG"/>
        </w:rPr>
        <w:t xml:space="preserve">16 </w:t>
      </w:r>
      <w:r w:rsidR="006772B8">
        <w:rPr>
          <w:lang w:val="bg-BG"/>
        </w:rPr>
        <w:t>февруари</w:t>
      </w:r>
      <w:r w:rsidR="0092612C" w:rsidRPr="00097EB8">
        <w:rPr>
          <w:lang w:val="bg-BG"/>
        </w:rPr>
        <w:t xml:space="preserve"> 2010</w:t>
      </w:r>
      <w:r w:rsidR="006772B8">
        <w:rPr>
          <w:lang w:val="bg-BG"/>
        </w:rPr>
        <w:t xml:space="preserve"> г</w:t>
      </w:r>
      <w:r w:rsidR="0092612C" w:rsidRPr="00097EB8">
        <w:rPr>
          <w:lang w:val="bg-BG"/>
        </w:rPr>
        <w:t>.</w:t>
      </w:r>
    </w:p>
    <w:p w:rsidR="0092612C" w:rsidRPr="00097EB8" w:rsidRDefault="00051C41" w:rsidP="003643C5">
      <w:pPr>
        <w:pStyle w:val="ECHRHeading2"/>
        <w:rPr>
          <w:lang w:val="bg-BG"/>
        </w:rPr>
      </w:pPr>
      <w:r>
        <w:rPr>
          <w:lang w:val="bg-BG"/>
        </w:rPr>
        <w:t>Д</w:t>
      </w:r>
      <w:r w:rsidR="0092612C" w:rsidRPr="00097EB8">
        <w:rPr>
          <w:lang w:val="bg-BG"/>
        </w:rPr>
        <w:t>.</w:t>
      </w:r>
      <w:r w:rsidR="0092612C" w:rsidRPr="003643C5">
        <w:rPr>
          <w:lang w:val="fr-FR"/>
        </w:rPr>
        <w:t>  </w:t>
      </w:r>
      <w:r>
        <w:rPr>
          <w:lang w:val="bg-BG"/>
        </w:rPr>
        <w:t xml:space="preserve">Други </w:t>
      </w:r>
      <w:proofErr w:type="spellStart"/>
      <w:r>
        <w:rPr>
          <w:lang w:val="bg-BG"/>
        </w:rPr>
        <w:t>относими</w:t>
      </w:r>
      <w:proofErr w:type="spellEnd"/>
      <w:r>
        <w:rPr>
          <w:lang w:val="bg-BG"/>
        </w:rPr>
        <w:t xml:space="preserve"> обстоятелства</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52</w:t>
      </w:r>
      <w:r w:rsidRPr="003643C5">
        <w:fldChar w:fldCharType="end"/>
      </w:r>
      <w:r w:rsidR="0092612C" w:rsidRPr="00097EB8">
        <w:rPr>
          <w:lang w:val="bg-BG"/>
        </w:rPr>
        <w:t>.</w:t>
      </w:r>
      <w:r w:rsidR="0092612C" w:rsidRPr="003643C5">
        <w:rPr>
          <w:lang w:val="fr-FR"/>
        </w:rPr>
        <w:t>  </w:t>
      </w:r>
      <w:r w:rsidR="0092612C" w:rsidRPr="00097EB8">
        <w:rPr>
          <w:lang w:val="bg-BG"/>
        </w:rPr>
        <w:t>41</w:t>
      </w:r>
      <w:r w:rsidR="00051C41">
        <w:rPr>
          <w:lang w:val="bg-BG"/>
        </w:rPr>
        <w:t>-то Народно събрание, учредено след парл</w:t>
      </w:r>
      <w:r w:rsidR="00C87467">
        <w:rPr>
          <w:lang w:val="bg-BG"/>
        </w:rPr>
        <w:t>а</w:t>
      </w:r>
      <w:r w:rsidR="00051C41">
        <w:rPr>
          <w:lang w:val="bg-BG"/>
        </w:rPr>
        <w:t>м</w:t>
      </w:r>
      <w:r w:rsidR="00C87467">
        <w:rPr>
          <w:lang w:val="bg-BG"/>
        </w:rPr>
        <w:t>е</w:t>
      </w:r>
      <w:r w:rsidR="00051C41">
        <w:rPr>
          <w:lang w:val="bg-BG"/>
        </w:rPr>
        <w:t xml:space="preserve">нтарните избори от </w:t>
      </w:r>
      <w:r w:rsidR="0092612C" w:rsidRPr="00097EB8">
        <w:rPr>
          <w:lang w:val="bg-BG"/>
        </w:rPr>
        <w:t xml:space="preserve"> 5 </w:t>
      </w:r>
      <w:r w:rsidR="00051C41">
        <w:rPr>
          <w:lang w:val="bg-BG"/>
        </w:rPr>
        <w:t>юли</w:t>
      </w:r>
      <w:r w:rsidR="0092612C" w:rsidRPr="00097EB8">
        <w:rPr>
          <w:lang w:val="bg-BG"/>
        </w:rPr>
        <w:t xml:space="preserve"> 2009</w:t>
      </w:r>
      <w:r w:rsidR="00051C41">
        <w:rPr>
          <w:lang w:val="bg-BG"/>
        </w:rPr>
        <w:t xml:space="preserve"> г.</w:t>
      </w:r>
      <w:r w:rsidR="00381152">
        <w:rPr>
          <w:lang w:val="bg-BG"/>
        </w:rPr>
        <w:t>,</w:t>
      </w:r>
      <w:r w:rsidR="00051C41">
        <w:rPr>
          <w:lang w:val="bg-BG"/>
        </w:rPr>
        <w:t xml:space="preserve"> изпълнява своите функции до</w:t>
      </w:r>
      <w:r w:rsidR="0092612C" w:rsidRPr="00097EB8">
        <w:rPr>
          <w:lang w:val="bg-BG"/>
        </w:rPr>
        <w:t xml:space="preserve"> 15 </w:t>
      </w:r>
      <w:r w:rsidR="00051C41">
        <w:rPr>
          <w:lang w:val="bg-BG"/>
        </w:rPr>
        <w:t>март</w:t>
      </w:r>
      <w:r w:rsidR="0092612C" w:rsidRPr="00097EB8">
        <w:rPr>
          <w:lang w:val="bg-BG"/>
        </w:rPr>
        <w:t xml:space="preserve"> 2013</w:t>
      </w:r>
      <w:r w:rsidR="00051C41">
        <w:rPr>
          <w:lang w:val="bg-BG"/>
        </w:rPr>
        <w:t xml:space="preserve"> г.</w:t>
      </w:r>
      <w:r w:rsidR="0092612C" w:rsidRPr="00097EB8">
        <w:rPr>
          <w:lang w:val="bg-BG"/>
        </w:rPr>
        <w:t xml:space="preserve">, </w:t>
      </w:r>
      <w:r w:rsidR="00051C41">
        <w:rPr>
          <w:lang w:val="bg-BG"/>
        </w:rPr>
        <w:t>дата</w:t>
      </w:r>
      <w:r w:rsidR="00CE50F9">
        <w:rPr>
          <w:lang w:val="bg-BG"/>
        </w:rPr>
        <w:t>,</w:t>
      </w:r>
      <w:r w:rsidR="00051C41">
        <w:rPr>
          <w:lang w:val="bg-BG"/>
        </w:rPr>
        <w:t xml:space="preserve"> на която е </w:t>
      </w:r>
      <w:r w:rsidR="00F468E9">
        <w:rPr>
          <w:lang w:val="bg-BG"/>
        </w:rPr>
        <w:t xml:space="preserve">разпуснато чрез </w:t>
      </w:r>
      <w:r w:rsidR="00E976CB">
        <w:rPr>
          <w:lang w:val="bg-BG"/>
        </w:rPr>
        <w:t>указ на Президента.</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53</w:t>
      </w:r>
      <w:r w:rsidRPr="003643C5">
        <w:rPr>
          <w:lang w:val="fr-FR"/>
        </w:rPr>
        <w:fldChar w:fldCharType="end"/>
      </w:r>
      <w:r w:rsidR="0092612C" w:rsidRPr="00097EB8">
        <w:rPr>
          <w:lang w:val="bg-BG"/>
        </w:rPr>
        <w:t>.</w:t>
      </w:r>
      <w:r w:rsidR="0092612C" w:rsidRPr="003643C5">
        <w:rPr>
          <w:lang w:val="fr-FR"/>
        </w:rPr>
        <w:t>  </w:t>
      </w:r>
      <w:r w:rsidR="004D6BD9">
        <w:rPr>
          <w:lang w:val="bg-BG"/>
        </w:rPr>
        <w:t xml:space="preserve">На </w:t>
      </w:r>
      <w:r w:rsidR="0092612C" w:rsidRPr="00097EB8">
        <w:rPr>
          <w:lang w:val="bg-BG"/>
        </w:rPr>
        <w:t xml:space="preserve">12 </w:t>
      </w:r>
      <w:r w:rsidR="004D6BD9">
        <w:rPr>
          <w:lang w:val="bg-BG"/>
        </w:rPr>
        <w:t>май</w:t>
      </w:r>
      <w:r w:rsidR="0092612C" w:rsidRPr="00097EB8">
        <w:rPr>
          <w:lang w:val="bg-BG"/>
        </w:rPr>
        <w:t xml:space="preserve"> 2013</w:t>
      </w:r>
      <w:r w:rsidR="004D6BD9">
        <w:rPr>
          <w:lang w:val="bg-BG"/>
        </w:rPr>
        <w:t xml:space="preserve"> г. се състоят изборите за</w:t>
      </w:r>
      <w:r w:rsidR="0092612C" w:rsidRPr="00097EB8">
        <w:rPr>
          <w:lang w:val="bg-BG"/>
        </w:rPr>
        <w:t xml:space="preserve"> 42</w:t>
      </w:r>
      <w:r w:rsidR="004D6BD9">
        <w:rPr>
          <w:lang w:val="bg-BG"/>
        </w:rPr>
        <w:t>-ро Народно събрание. По време на тези избори ДПС получава</w:t>
      </w:r>
      <w:r w:rsidR="0092612C" w:rsidRPr="00097EB8">
        <w:rPr>
          <w:lang w:val="bg-BG"/>
        </w:rPr>
        <w:t xml:space="preserve"> 400</w:t>
      </w:r>
      <w:r w:rsidR="0092612C" w:rsidRPr="003643C5">
        <w:rPr>
          <w:lang w:val="fr-FR"/>
        </w:rPr>
        <w:t> </w:t>
      </w:r>
      <w:r w:rsidR="0092612C" w:rsidRPr="00097EB8">
        <w:rPr>
          <w:lang w:val="bg-BG"/>
        </w:rPr>
        <w:t xml:space="preserve">460 </w:t>
      </w:r>
      <w:r w:rsidR="004D6BD9">
        <w:rPr>
          <w:lang w:val="bg-BG"/>
        </w:rPr>
        <w:t>гласа, или</w:t>
      </w:r>
      <w:r w:rsidR="0092612C" w:rsidRPr="00097EB8">
        <w:rPr>
          <w:lang w:val="bg-BG"/>
        </w:rPr>
        <w:t xml:space="preserve"> 11,31 % </w:t>
      </w:r>
      <w:r w:rsidR="004D6BD9">
        <w:rPr>
          <w:lang w:val="bg-BG"/>
        </w:rPr>
        <w:t xml:space="preserve">от валидно изразените избирателни гласове. </w:t>
      </w:r>
      <w:r w:rsidR="007C0C35">
        <w:rPr>
          <w:lang w:val="bg-BG"/>
        </w:rPr>
        <w:t>То получава</w:t>
      </w:r>
      <w:r w:rsidR="0092612C" w:rsidRPr="00097EB8">
        <w:rPr>
          <w:lang w:val="bg-BG"/>
        </w:rPr>
        <w:t xml:space="preserve"> 51</w:t>
      </w:r>
      <w:r w:rsidR="0092612C" w:rsidRPr="003643C5">
        <w:rPr>
          <w:lang w:val="fr-FR"/>
        </w:rPr>
        <w:t> </w:t>
      </w:r>
      <w:r w:rsidR="0092612C" w:rsidRPr="00097EB8">
        <w:rPr>
          <w:lang w:val="bg-BG"/>
        </w:rPr>
        <w:t xml:space="preserve">784 </w:t>
      </w:r>
      <w:r w:rsidR="007C0C35">
        <w:rPr>
          <w:lang w:val="bg-BG"/>
        </w:rPr>
        <w:t xml:space="preserve">гласа на територията на Турция. </w:t>
      </w:r>
      <w:r w:rsidR="0092612C" w:rsidRPr="00097EB8">
        <w:rPr>
          <w:lang w:val="bg-BG"/>
        </w:rPr>
        <w:t xml:space="preserve">36 </w:t>
      </w:r>
      <w:r w:rsidR="00353260">
        <w:rPr>
          <w:lang w:val="bg-BG"/>
        </w:rPr>
        <w:t>негови депутати са избрани в Народното събрание и</w:t>
      </w:r>
      <w:r w:rsidR="006012DC">
        <w:rPr>
          <w:lang w:val="bg-BG"/>
        </w:rPr>
        <w:t xml:space="preserve"> </w:t>
      </w:r>
      <w:r w:rsidR="00C87467">
        <w:rPr>
          <w:lang w:val="bg-BG"/>
        </w:rPr>
        <w:t xml:space="preserve">то </w:t>
      </w:r>
      <w:r w:rsidR="006012DC">
        <w:rPr>
          <w:lang w:val="bg-BG"/>
        </w:rPr>
        <w:t>представлява третата парла</w:t>
      </w:r>
      <w:r w:rsidR="00353260">
        <w:rPr>
          <w:lang w:val="bg-BG"/>
        </w:rPr>
        <w:t>ментарна група. Г-н Риза е избран за депутат в 8-ми многомандатен избирателен район</w:t>
      </w:r>
      <w:r w:rsidR="00381152">
        <w:rPr>
          <w:lang w:val="bg-BG"/>
        </w:rPr>
        <w:t>,</w:t>
      </w:r>
      <w:r w:rsidR="00353260">
        <w:rPr>
          <w:lang w:val="bg-BG"/>
        </w:rPr>
        <w:t xml:space="preserve"> където оглавява листата на своята партия.</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54</w:t>
      </w:r>
      <w:r w:rsidRPr="003643C5">
        <w:rPr>
          <w:lang w:val="fr-FR"/>
        </w:rPr>
        <w:fldChar w:fldCharType="end"/>
      </w:r>
      <w:r w:rsidR="0092612C" w:rsidRPr="00097EB8">
        <w:rPr>
          <w:lang w:val="bg-BG"/>
        </w:rPr>
        <w:t>.</w:t>
      </w:r>
      <w:r w:rsidR="0092612C" w:rsidRPr="003643C5">
        <w:rPr>
          <w:lang w:val="fr-FR"/>
        </w:rPr>
        <w:t>  </w:t>
      </w:r>
      <w:r w:rsidR="006012DC">
        <w:rPr>
          <w:lang w:val="bg-BG"/>
        </w:rPr>
        <w:t>Закон</w:t>
      </w:r>
      <w:r w:rsidR="009052B4">
        <w:rPr>
          <w:lang w:val="bg-BG"/>
        </w:rPr>
        <w:t>ността</w:t>
      </w:r>
      <w:r w:rsidR="006012DC">
        <w:rPr>
          <w:lang w:val="bg-BG"/>
        </w:rPr>
        <w:t xml:space="preserve"> на тези парламентарни избори, </w:t>
      </w:r>
      <w:r w:rsidR="009052B4">
        <w:rPr>
          <w:lang w:val="bg-BG"/>
        </w:rPr>
        <w:t>засягаща</w:t>
      </w:r>
      <w:r w:rsidR="006012DC">
        <w:rPr>
          <w:lang w:val="bg-BG"/>
        </w:rPr>
        <w:t xml:space="preserve"> по-специално избирателните секции, открити на територията на Турция, е оспорена пред Конституционния съд</w:t>
      </w:r>
      <w:r w:rsidR="0092612C" w:rsidRPr="00097EB8">
        <w:rPr>
          <w:lang w:val="bg-BG"/>
        </w:rPr>
        <w:t xml:space="preserve"> </w:t>
      </w:r>
      <w:r w:rsidR="006012DC">
        <w:rPr>
          <w:lang w:val="bg-BG"/>
        </w:rPr>
        <w:t>от група</w:t>
      </w:r>
      <w:r w:rsidR="009052B4">
        <w:rPr>
          <w:lang w:val="bg-BG"/>
        </w:rPr>
        <w:t xml:space="preserve"> от</w:t>
      </w:r>
      <w:r w:rsidR="006012DC">
        <w:rPr>
          <w:lang w:val="bg-BG"/>
        </w:rPr>
        <w:t xml:space="preserve"> </w:t>
      </w:r>
      <w:r w:rsidR="0092612C" w:rsidRPr="00097EB8">
        <w:rPr>
          <w:lang w:val="bg-BG"/>
        </w:rPr>
        <w:t xml:space="preserve">48 </w:t>
      </w:r>
      <w:r w:rsidR="006012DC">
        <w:rPr>
          <w:lang w:val="bg-BG"/>
        </w:rPr>
        <w:t>депутати от партия ГЕРБ</w:t>
      </w:r>
      <w:r w:rsidR="0092612C" w:rsidRPr="00097EB8">
        <w:rPr>
          <w:lang w:val="bg-BG"/>
        </w:rPr>
        <w:t xml:space="preserve">. </w:t>
      </w:r>
      <w:r w:rsidR="006012DC">
        <w:rPr>
          <w:lang w:val="bg-BG"/>
        </w:rPr>
        <w:t>Тези депутати искат анулиране на изборите в 86 избирателни секции в Турция поради твърдението за множество нарушения в изборния процес: според тях, избирателните секции са били създадени въз основа на фалшифицирани предварителни заявления за намерение за гласуване</w:t>
      </w:r>
      <w:r w:rsidR="0092612C" w:rsidRPr="00097EB8">
        <w:rPr>
          <w:lang w:val="bg-BG"/>
        </w:rPr>
        <w:t xml:space="preserve">; </w:t>
      </w:r>
      <w:r w:rsidR="006012DC">
        <w:rPr>
          <w:lang w:val="bg-BG"/>
        </w:rPr>
        <w:t>те са отворили врати при липса на минимал</w:t>
      </w:r>
      <w:r w:rsidR="009052B4">
        <w:rPr>
          <w:lang w:val="bg-BG"/>
        </w:rPr>
        <w:t>ния</w:t>
      </w:r>
      <w:r w:rsidR="006012DC">
        <w:rPr>
          <w:lang w:val="bg-BG"/>
        </w:rPr>
        <w:t xml:space="preserve"> брой, изискван от членовете на избирателни комисии; неидентифицирани лица са </w:t>
      </w:r>
      <w:r w:rsidR="0057648E">
        <w:rPr>
          <w:lang w:val="bg-BG"/>
        </w:rPr>
        <w:t>обикаляли</w:t>
      </w:r>
      <w:r w:rsidR="006012DC">
        <w:rPr>
          <w:lang w:val="bg-BG"/>
        </w:rPr>
        <w:t xml:space="preserve"> из кварталите</w:t>
      </w:r>
      <w:r w:rsidR="00381152">
        <w:rPr>
          <w:lang w:val="bg-BG"/>
        </w:rPr>
        <w:t>,</w:t>
      </w:r>
      <w:r w:rsidR="006012DC">
        <w:rPr>
          <w:lang w:val="bg-BG"/>
        </w:rPr>
        <w:t xml:space="preserve"> населени с български граждани в </w:t>
      </w:r>
      <w:r w:rsidR="006012DC" w:rsidRPr="0057648E">
        <w:rPr>
          <w:lang w:val="bg-BG"/>
        </w:rPr>
        <w:t xml:space="preserve">Турция, получили са българските лични карти от много избиратели и са им ги върнали </w:t>
      </w:r>
      <w:r w:rsidR="00BD018A" w:rsidRPr="0057648E">
        <w:rPr>
          <w:lang w:val="bg-BG"/>
        </w:rPr>
        <w:t>в</w:t>
      </w:r>
      <w:r w:rsidR="005B145D" w:rsidRPr="0057648E">
        <w:rPr>
          <w:lang w:val="bg-BG"/>
        </w:rPr>
        <w:t xml:space="preserve"> навечерието на</w:t>
      </w:r>
      <w:r w:rsidR="00BD018A" w:rsidRPr="0057648E">
        <w:rPr>
          <w:lang w:val="bg-BG"/>
        </w:rPr>
        <w:t xml:space="preserve"> изборите</w:t>
      </w:r>
      <w:r w:rsidR="00381152">
        <w:rPr>
          <w:lang w:val="bg-BG"/>
        </w:rPr>
        <w:t>,</w:t>
      </w:r>
      <w:r w:rsidR="00BD018A" w:rsidRPr="0057648E">
        <w:rPr>
          <w:lang w:val="bg-BG"/>
        </w:rPr>
        <w:t xml:space="preserve"> като са им казали </w:t>
      </w:r>
      <w:r w:rsidR="00381152">
        <w:rPr>
          <w:lang w:val="bg-BG"/>
        </w:rPr>
        <w:t>,</w:t>
      </w:r>
      <w:r w:rsidR="00BD018A" w:rsidRPr="0057648E">
        <w:rPr>
          <w:lang w:val="bg-BG"/>
        </w:rPr>
        <w:t>че са гласували</w:t>
      </w:r>
      <w:r w:rsidR="000C3DB6" w:rsidRPr="0057648E">
        <w:rPr>
          <w:lang w:val="bg-BG"/>
        </w:rPr>
        <w:t>;</w:t>
      </w:r>
      <w:r w:rsidR="000C3DB6">
        <w:rPr>
          <w:lang w:val="bg-BG"/>
        </w:rPr>
        <w:t xml:space="preserve"> много избиратели не са представили валиден български документ за самоличност</w:t>
      </w:r>
      <w:r w:rsidR="00D06800">
        <w:rPr>
          <w:lang w:val="bg-BG"/>
        </w:rPr>
        <w:t xml:space="preserve">; </w:t>
      </w:r>
      <w:r w:rsidR="000C3DB6">
        <w:rPr>
          <w:lang w:val="bg-BG"/>
        </w:rPr>
        <w:t xml:space="preserve">броят на гласоподавателите в известен брой избирателни секции е превишил </w:t>
      </w:r>
      <w:r w:rsidR="0092612C" w:rsidRPr="00097EB8">
        <w:rPr>
          <w:lang w:val="bg-BG"/>
        </w:rPr>
        <w:t xml:space="preserve">936, </w:t>
      </w:r>
      <w:r w:rsidR="000C3DB6">
        <w:rPr>
          <w:lang w:val="bg-BG"/>
        </w:rPr>
        <w:t>което е било нереално предвид времето</w:t>
      </w:r>
      <w:r w:rsidR="00381152">
        <w:rPr>
          <w:lang w:val="bg-BG"/>
        </w:rPr>
        <w:t>,</w:t>
      </w:r>
      <w:r w:rsidR="000C3DB6">
        <w:rPr>
          <w:lang w:val="bg-BG"/>
        </w:rPr>
        <w:t xml:space="preserve"> необходимо за извършване на формалностите, свързани с изборния процес; имало е много случаи на двойно гласуване; списъците с избирателите, вписани в деня на изборите </w:t>
      </w:r>
      <w:r w:rsidR="00762A4A">
        <w:rPr>
          <w:lang w:val="bg-BG"/>
        </w:rPr>
        <w:t xml:space="preserve">не са били попълнени правилно и не са били подписани от председателя и другите членове на избирателната комисия. </w:t>
      </w:r>
      <w:r w:rsidR="0092612C" w:rsidRPr="00097EB8">
        <w:rPr>
          <w:lang w:val="bg-BG"/>
        </w:rPr>
        <w:t xml:space="preserve"> </w:t>
      </w:r>
      <w:r w:rsidR="00AB763E">
        <w:rPr>
          <w:lang w:val="bg-BG"/>
        </w:rPr>
        <w:t>Въпросн</w:t>
      </w:r>
      <w:r w:rsidR="00843BCC">
        <w:rPr>
          <w:lang w:val="bg-BG"/>
        </w:rPr>
        <w:t>ото искане</w:t>
      </w:r>
      <w:r w:rsidR="00AB763E">
        <w:rPr>
          <w:lang w:val="bg-BG"/>
        </w:rPr>
        <w:t xml:space="preserve"> ясно </w:t>
      </w:r>
      <w:r w:rsidR="009052B4">
        <w:rPr>
          <w:lang w:val="bg-BG"/>
        </w:rPr>
        <w:t>препраща</w:t>
      </w:r>
      <w:r w:rsidR="00AB763E">
        <w:rPr>
          <w:lang w:val="bg-BG"/>
        </w:rPr>
        <w:t xml:space="preserve"> до </w:t>
      </w:r>
      <w:r w:rsidR="00DD22EA">
        <w:rPr>
          <w:lang w:val="bg-BG"/>
        </w:rPr>
        <w:t>обоснов</w:t>
      </w:r>
      <w:r w:rsidR="009052B4">
        <w:rPr>
          <w:lang w:val="bg-BG"/>
        </w:rPr>
        <w:t>ката</w:t>
      </w:r>
      <w:r w:rsidR="00DD22EA">
        <w:rPr>
          <w:lang w:val="bg-BG"/>
        </w:rPr>
        <w:t xml:space="preserve"> на решението на Конституционния съд от 1</w:t>
      </w:r>
      <w:r w:rsidR="0092612C" w:rsidRPr="00097EB8">
        <w:rPr>
          <w:lang w:val="bg-BG"/>
        </w:rPr>
        <w:t xml:space="preserve">6 </w:t>
      </w:r>
      <w:r w:rsidR="00DD22EA">
        <w:rPr>
          <w:lang w:val="bg-BG"/>
        </w:rPr>
        <w:t>февруари</w:t>
      </w:r>
      <w:r w:rsidR="0092612C" w:rsidRPr="00097EB8">
        <w:rPr>
          <w:lang w:val="bg-BG"/>
        </w:rPr>
        <w:t xml:space="preserve"> 2010</w:t>
      </w:r>
      <w:r w:rsidR="00DD22EA">
        <w:rPr>
          <w:lang w:val="bg-BG"/>
        </w:rPr>
        <w:t xml:space="preserve"> г</w:t>
      </w:r>
      <w:r w:rsidR="0092612C" w:rsidRPr="00097EB8">
        <w:rPr>
          <w:lang w:val="bg-BG"/>
        </w:rPr>
        <w:t>.</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55</w:t>
      </w:r>
      <w:r w:rsidRPr="003643C5">
        <w:rPr>
          <w:lang w:val="fr-FR"/>
        </w:rPr>
        <w:fldChar w:fldCharType="end"/>
      </w:r>
      <w:r w:rsidR="0092612C" w:rsidRPr="00097EB8">
        <w:rPr>
          <w:lang w:val="bg-BG"/>
        </w:rPr>
        <w:t>.</w:t>
      </w:r>
      <w:r w:rsidR="0092612C" w:rsidRPr="003643C5">
        <w:rPr>
          <w:lang w:val="fr-FR"/>
        </w:rPr>
        <w:t>  </w:t>
      </w:r>
      <w:r w:rsidR="00D06800">
        <w:rPr>
          <w:lang w:val="bg-BG"/>
        </w:rPr>
        <w:t>С решение от</w:t>
      </w:r>
      <w:r w:rsidR="0092612C" w:rsidRPr="00097EB8">
        <w:rPr>
          <w:lang w:val="bg-BG"/>
        </w:rPr>
        <w:t xml:space="preserve"> 28 </w:t>
      </w:r>
      <w:r w:rsidR="00D06800">
        <w:rPr>
          <w:lang w:val="bg-BG"/>
        </w:rPr>
        <w:t xml:space="preserve">ноември </w:t>
      </w:r>
      <w:r w:rsidR="0092612C" w:rsidRPr="00097EB8">
        <w:rPr>
          <w:lang w:val="bg-BG"/>
        </w:rPr>
        <w:t>2013</w:t>
      </w:r>
      <w:r w:rsidR="00D06800">
        <w:rPr>
          <w:lang w:val="bg-BG"/>
        </w:rPr>
        <w:t xml:space="preserve"> г.</w:t>
      </w:r>
      <w:r w:rsidR="0092612C" w:rsidRPr="00097EB8">
        <w:rPr>
          <w:lang w:val="bg-BG"/>
        </w:rPr>
        <w:t xml:space="preserve"> </w:t>
      </w:r>
      <w:r w:rsidR="00D06800">
        <w:rPr>
          <w:lang w:val="bg-BG"/>
        </w:rPr>
        <w:t xml:space="preserve">Конституционният съд отхвърля </w:t>
      </w:r>
      <w:r w:rsidR="00CE50F9">
        <w:rPr>
          <w:lang w:val="bg-BG"/>
        </w:rPr>
        <w:t xml:space="preserve"> искането </w:t>
      </w:r>
      <w:r w:rsidR="00D06800">
        <w:rPr>
          <w:lang w:val="bg-BG"/>
        </w:rPr>
        <w:t>на 48-те депутати от партия ГЕРБ</w:t>
      </w:r>
      <w:r w:rsidR="0092612C" w:rsidRPr="00097EB8">
        <w:rPr>
          <w:lang w:val="bg-BG"/>
        </w:rPr>
        <w:t xml:space="preserve">. </w:t>
      </w:r>
      <w:r w:rsidR="00D06800">
        <w:rPr>
          <w:lang w:val="bg-BG"/>
        </w:rPr>
        <w:t>Той разглежда и отхвърля, въз основа на събраните доказателства,</w:t>
      </w:r>
      <w:r w:rsidR="00AC59DC">
        <w:rPr>
          <w:lang w:val="bg-BG"/>
        </w:rPr>
        <w:t xml:space="preserve"> </w:t>
      </w:r>
      <w:r w:rsidR="00D06800">
        <w:rPr>
          <w:lang w:val="bg-BG"/>
        </w:rPr>
        <w:t xml:space="preserve">всички твърдения за нарушение на изборното </w:t>
      </w:r>
      <w:r w:rsidR="00AC59DC">
        <w:rPr>
          <w:lang w:val="bg-BG"/>
        </w:rPr>
        <w:t>законодателство, повдигнати от</w:t>
      </w:r>
      <w:r w:rsidR="004205EE">
        <w:rPr>
          <w:lang w:val="bg-BG"/>
        </w:rPr>
        <w:t xml:space="preserve"> подателите на искането</w:t>
      </w:r>
      <w:r w:rsidR="003B37FD">
        <w:rPr>
          <w:lang w:val="bg-BG"/>
        </w:rPr>
        <w:t>.</w:t>
      </w:r>
      <w:r w:rsidR="00AC59DC">
        <w:rPr>
          <w:lang w:val="bg-BG"/>
        </w:rPr>
        <w:t xml:space="preserve"> Освен това, той</w:t>
      </w:r>
      <w:r w:rsidR="00CE50F9">
        <w:rPr>
          <w:lang w:val="bg-BG"/>
        </w:rPr>
        <w:t xml:space="preserve"> констатира</w:t>
      </w:r>
      <w:r w:rsidR="00AC59DC">
        <w:rPr>
          <w:lang w:val="bg-BG"/>
        </w:rPr>
        <w:t xml:space="preserve">, че компетентните членове </w:t>
      </w:r>
      <w:r w:rsidR="00C346E2">
        <w:rPr>
          <w:lang w:val="bg-BG"/>
        </w:rPr>
        <w:t>на всички избирателни комисии, образувани</w:t>
      </w:r>
      <w:r w:rsidR="00AC59DC">
        <w:rPr>
          <w:lang w:val="bg-BG"/>
        </w:rPr>
        <w:t xml:space="preserve"> на територията на Турция</w:t>
      </w:r>
      <w:r w:rsidR="00381152">
        <w:rPr>
          <w:lang w:val="bg-BG"/>
        </w:rPr>
        <w:t>,</w:t>
      </w:r>
      <w:r w:rsidR="00AC59DC">
        <w:rPr>
          <w:lang w:val="bg-BG"/>
        </w:rPr>
        <w:t xml:space="preserve"> са положили своя подпис  в края на списъците с избирателите, добавени в деня на изборите, </w:t>
      </w:r>
      <w:r w:rsidR="00AC59DC" w:rsidRPr="009F26CE">
        <w:rPr>
          <w:lang w:val="bg-BG"/>
        </w:rPr>
        <w:t xml:space="preserve">което </w:t>
      </w:r>
      <w:r w:rsidR="004205EE">
        <w:rPr>
          <w:lang w:val="bg-BG"/>
        </w:rPr>
        <w:t xml:space="preserve"> придава </w:t>
      </w:r>
      <w:r w:rsidR="00C346E2" w:rsidRPr="009F26CE">
        <w:rPr>
          <w:lang w:val="bg-BG"/>
        </w:rPr>
        <w:t xml:space="preserve"> на тези </w:t>
      </w:r>
      <w:r w:rsidR="00AC59DC" w:rsidRPr="009F26CE">
        <w:rPr>
          <w:lang w:val="bg-BG"/>
        </w:rPr>
        <w:t xml:space="preserve">документи </w:t>
      </w:r>
      <w:r w:rsidR="00C346E2" w:rsidRPr="009F26CE">
        <w:rPr>
          <w:lang w:val="bg-BG"/>
        </w:rPr>
        <w:t>доказателствената сила на</w:t>
      </w:r>
      <w:r w:rsidR="00AC59DC" w:rsidRPr="009F26CE">
        <w:rPr>
          <w:lang w:val="bg-BG"/>
        </w:rPr>
        <w:t xml:space="preserve"> официални</w:t>
      </w:r>
      <w:r w:rsidR="004205EE">
        <w:rPr>
          <w:lang w:val="bg-BG"/>
        </w:rPr>
        <w:t xml:space="preserve"> документи</w:t>
      </w:r>
      <w:r w:rsidR="00AC59DC" w:rsidRPr="009F26CE">
        <w:rPr>
          <w:lang w:val="bg-BG"/>
        </w:rPr>
        <w:t>.</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56</w:t>
      </w:r>
      <w:r w:rsidRPr="003643C5">
        <w:rPr>
          <w:lang w:val="fr-FR"/>
        </w:rPr>
        <w:fldChar w:fldCharType="end"/>
      </w:r>
      <w:r w:rsidR="0092612C" w:rsidRPr="00097EB8">
        <w:rPr>
          <w:lang w:val="bg-BG"/>
        </w:rPr>
        <w:t>.</w:t>
      </w:r>
      <w:r w:rsidR="0092612C" w:rsidRPr="003643C5">
        <w:rPr>
          <w:lang w:val="fr-FR"/>
        </w:rPr>
        <w:t>  </w:t>
      </w:r>
      <w:r w:rsidR="00851C50">
        <w:rPr>
          <w:lang w:val="bg-BG"/>
        </w:rPr>
        <w:t xml:space="preserve">През </w:t>
      </w:r>
      <w:r w:rsidR="0092612C" w:rsidRPr="00097EB8">
        <w:rPr>
          <w:lang w:val="bg-BG"/>
        </w:rPr>
        <w:t>42</w:t>
      </w:r>
      <w:r w:rsidR="009F26CE">
        <w:rPr>
          <w:lang w:val="bg-BG"/>
        </w:rPr>
        <w:t>-то Народно</w:t>
      </w:r>
      <w:r w:rsidR="00851C50">
        <w:rPr>
          <w:lang w:val="bg-BG"/>
        </w:rPr>
        <w:t xml:space="preserve"> събрание </w:t>
      </w:r>
      <w:r w:rsidR="000B103A">
        <w:rPr>
          <w:lang w:val="bg-BG"/>
        </w:rPr>
        <w:t>ДПС участва в създаването на коалиционно правителство, което  пода</w:t>
      </w:r>
      <w:r w:rsidR="004205EE">
        <w:rPr>
          <w:lang w:val="bg-BG"/>
        </w:rPr>
        <w:t>ва</w:t>
      </w:r>
      <w:r w:rsidR="000B103A">
        <w:rPr>
          <w:lang w:val="bg-BG"/>
        </w:rPr>
        <w:t xml:space="preserve"> оставка през юли 2014 г. Вследствие на тези събития, 42-то Народно събрание е разпуснато на 6 август</w:t>
      </w:r>
      <w:r w:rsidR="0092612C" w:rsidRPr="00097EB8">
        <w:rPr>
          <w:lang w:val="bg-BG"/>
        </w:rPr>
        <w:t xml:space="preserve"> 2014</w:t>
      </w:r>
      <w:r w:rsidR="000B103A">
        <w:rPr>
          <w:lang w:val="bg-BG"/>
        </w:rPr>
        <w:t xml:space="preserve"> г. с указ на Президента</w:t>
      </w:r>
      <w:r w:rsidR="0092612C" w:rsidRPr="00097EB8">
        <w:rPr>
          <w:lang w:val="bg-BG"/>
        </w:rPr>
        <w:t>.</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57</w:t>
      </w:r>
      <w:r w:rsidRPr="003643C5">
        <w:rPr>
          <w:lang w:val="fr-FR"/>
        </w:rPr>
        <w:fldChar w:fldCharType="end"/>
      </w:r>
      <w:r w:rsidR="0092612C" w:rsidRPr="00097EB8">
        <w:rPr>
          <w:lang w:val="bg-BG"/>
        </w:rPr>
        <w:t>.</w:t>
      </w:r>
      <w:r w:rsidR="0092612C" w:rsidRPr="003643C5">
        <w:rPr>
          <w:lang w:val="fr-FR"/>
        </w:rPr>
        <w:t>  </w:t>
      </w:r>
      <w:r w:rsidR="007702C8">
        <w:rPr>
          <w:lang w:val="bg-BG"/>
        </w:rPr>
        <w:t xml:space="preserve">Изборите за </w:t>
      </w:r>
      <w:r w:rsidR="0092612C" w:rsidRPr="00097EB8">
        <w:rPr>
          <w:lang w:val="bg-BG"/>
        </w:rPr>
        <w:t>43</w:t>
      </w:r>
      <w:r w:rsidR="007702C8">
        <w:rPr>
          <w:lang w:val="bg-BG"/>
        </w:rPr>
        <w:t xml:space="preserve">-то Народно събрание се състоят на 5 октомври </w:t>
      </w:r>
      <w:r w:rsidR="0092612C" w:rsidRPr="00097EB8">
        <w:rPr>
          <w:lang w:val="bg-BG"/>
        </w:rPr>
        <w:t xml:space="preserve"> 2014</w:t>
      </w:r>
      <w:r w:rsidR="007702C8">
        <w:rPr>
          <w:lang w:val="bg-BG"/>
        </w:rPr>
        <w:t xml:space="preserve"> г</w:t>
      </w:r>
      <w:r w:rsidR="0092612C" w:rsidRPr="00097EB8">
        <w:rPr>
          <w:lang w:val="bg-BG"/>
        </w:rPr>
        <w:t xml:space="preserve">. </w:t>
      </w:r>
      <w:r w:rsidR="007702C8">
        <w:rPr>
          <w:lang w:val="bg-BG"/>
        </w:rPr>
        <w:t>ДПС получава</w:t>
      </w:r>
      <w:r w:rsidR="0092612C" w:rsidRPr="00097EB8">
        <w:rPr>
          <w:lang w:val="bg-BG"/>
        </w:rPr>
        <w:t xml:space="preserve"> 487</w:t>
      </w:r>
      <w:r w:rsidR="0092612C" w:rsidRPr="003643C5">
        <w:rPr>
          <w:lang w:val="fr-FR"/>
        </w:rPr>
        <w:t> </w:t>
      </w:r>
      <w:r w:rsidR="0092612C" w:rsidRPr="00097EB8">
        <w:rPr>
          <w:lang w:val="bg-BG"/>
        </w:rPr>
        <w:t xml:space="preserve">134 </w:t>
      </w:r>
      <w:r w:rsidR="007702C8">
        <w:rPr>
          <w:lang w:val="bg-BG"/>
        </w:rPr>
        <w:t>гласа</w:t>
      </w:r>
      <w:r w:rsidR="0092612C" w:rsidRPr="00097EB8">
        <w:rPr>
          <w:lang w:val="bg-BG"/>
        </w:rPr>
        <w:t xml:space="preserve">, </w:t>
      </w:r>
      <w:r w:rsidR="007702C8">
        <w:rPr>
          <w:lang w:val="bg-BG"/>
        </w:rPr>
        <w:t>или</w:t>
      </w:r>
      <w:r w:rsidR="0092612C" w:rsidRPr="00097EB8">
        <w:rPr>
          <w:lang w:val="bg-BG"/>
        </w:rPr>
        <w:t xml:space="preserve"> 14,84 % </w:t>
      </w:r>
      <w:r w:rsidR="007702C8">
        <w:rPr>
          <w:lang w:val="bg-BG"/>
        </w:rPr>
        <w:t xml:space="preserve">от </w:t>
      </w:r>
      <w:r w:rsidR="009F26CE">
        <w:rPr>
          <w:lang w:val="bg-BG"/>
        </w:rPr>
        <w:t>действително</w:t>
      </w:r>
      <w:r w:rsidR="007702C8">
        <w:rPr>
          <w:lang w:val="bg-BG"/>
        </w:rPr>
        <w:t xml:space="preserve"> </w:t>
      </w:r>
      <w:r w:rsidR="004205EE">
        <w:rPr>
          <w:lang w:val="bg-BG"/>
        </w:rPr>
        <w:t xml:space="preserve"> подадените </w:t>
      </w:r>
      <w:r w:rsidR="007702C8">
        <w:rPr>
          <w:lang w:val="bg-BG"/>
        </w:rPr>
        <w:t>гласове</w:t>
      </w:r>
      <w:r w:rsidR="00DF345D">
        <w:rPr>
          <w:lang w:val="bg-BG"/>
        </w:rPr>
        <w:t xml:space="preserve"> и 38 негови депутати са избрани в Парламента. Никакв</w:t>
      </w:r>
      <w:r w:rsidR="004205EE">
        <w:rPr>
          <w:lang w:val="bg-BG"/>
        </w:rPr>
        <w:t>о</w:t>
      </w:r>
      <w:r w:rsidR="00DF345D">
        <w:rPr>
          <w:lang w:val="bg-BG"/>
        </w:rPr>
        <w:t xml:space="preserve"> допустим</w:t>
      </w:r>
      <w:r w:rsidR="004205EE">
        <w:rPr>
          <w:lang w:val="bg-BG"/>
        </w:rPr>
        <w:t>о</w:t>
      </w:r>
      <w:r w:rsidR="00DF345D">
        <w:rPr>
          <w:lang w:val="bg-BG"/>
        </w:rPr>
        <w:t xml:space="preserve"> </w:t>
      </w:r>
      <w:r w:rsidR="004205EE">
        <w:rPr>
          <w:lang w:val="bg-BG"/>
        </w:rPr>
        <w:t xml:space="preserve"> искане</w:t>
      </w:r>
      <w:r w:rsidR="00DF345D">
        <w:rPr>
          <w:lang w:val="bg-BG"/>
        </w:rPr>
        <w:t xml:space="preserve"> </w:t>
      </w:r>
      <w:r w:rsidR="00C925D9">
        <w:rPr>
          <w:lang w:val="bg-BG"/>
        </w:rPr>
        <w:t>не е подаден</w:t>
      </w:r>
      <w:r w:rsidR="004205EE">
        <w:rPr>
          <w:lang w:val="bg-BG"/>
        </w:rPr>
        <w:t>о</w:t>
      </w:r>
      <w:r w:rsidR="00C925D9">
        <w:rPr>
          <w:lang w:val="bg-BG"/>
        </w:rPr>
        <w:t xml:space="preserve"> в Конституционния съд във връзка с оспорване на тези изборни резултати. Понастоящем, ДПС е третата политическа </w:t>
      </w:r>
      <w:r w:rsidR="009F26CE">
        <w:rPr>
          <w:lang w:val="bg-BG"/>
        </w:rPr>
        <w:t xml:space="preserve">и втората опозиционна партия </w:t>
      </w:r>
      <w:r w:rsidR="00C925D9">
        <w:rPr>
          <w:lang w:val="bg-BG"/>
        </w:rPr>
        <w:t>в страната.</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58</w:t>
      </w:r>
      <w:r w:rsidRPr="003643C5">
        <w:rPr>
          <w:lang w:val="fr-FR"/>
        </w:rPr>
        <w:fldChar w:fldCharType="end"/>
      </w:r>
      <w:r w:rsidR="0092612C" w:rsidRPr="00097EB8">
        <w:rPr>
          <w:lang w:val="bg-BG"/>
        </w:rPr>
        <w:t>.</w:t>
      </w:r>
      <w:r w:rsidR="0092612C" w:rsidRPr="003643C5">
        <w:rPr>
          <w:lang w:val="fr-FR"/>
        </w:rPr>
        <w:t>  </w:t>
      </w:r>
      <w:r w:rsidR="00C925D9">
        <w:rPr>
          <w:lang w:val="bg-BG"/>
        </w:rPr>
        <w:t>Г-н Риза е избран за депутат от 8-ми избирателен район</w:t>
      </w:r>
      <w:r w:rsidR="004205EE">
        <w:rPr>
          <w:lang w:val="bg-BG"/>
        </w:rPr>
        <w:t>,</w:t>
      </w:r>
      <w:r w:rsidR="00C925D9">
        <w:rPr>
          <w:lang w:val="bg-BG"/>
        </w:rPr>
        <w:t xml:space="preserve"> където оглавява листата на ДПС. </w:t>
      </w:r>
    </w:p>
    <w:p w:rsidR="0092612C" w:rsidRPr="00097EB8" w:rsidRDefault="0092612C" w:rsidP="003643C5">
      <w:pPr>
        <w:pStyle w:val="ECHRHeading1"/>
        <w:rPr>
          <w:lang w:val="bg-BG"/>
        </w:rPr>
      </w:pPr>
      <w:r w:rsidRPr="003643C5">
        <w:rPr>
          <w:lang w:val="fr-FR"/>
        </w:rPr>
        <w:t>II</w:t>
      </w:r>
      <w:r w:rsidRPr="00097EB8">
        <w:rPr>
          <w:lang w:val="bg-BG"/>
        </w:rPr>
        <w:t>.</w:t>
      </w:r>
      <w:r w:rsidRPr="003643C5">
        <w:rPr>
          <w:lang w:val="fr-FR"/>
        </w:rPr>
        <w:t>  </w:t>
      </w:r>
      <w:r w:rsidR="00222FD5">
        <w:rPr>
          <w:lang w:val="bg-BG"/>
        </w:rPr>
        <w:t>ПРИЛОЖИМО ВЪТРЕШНО ПРАВО</w:t>
      </w:r>
    </w:p>
    <w:p w:rsidR="0092612C" w:rsidRPr="00222FD5" w:rsidRDefault="0092612C" w:rsidP="003643C5">
      <w:pPr>
        <w:pStyle w:val="ECHRHeading2"/>
        <w:rPr>
          <w:lang w:val="bg-BG"/>
        </w:rPr>
      </w:pPr>
      <w:r w:rsidRPr="003643C5">
        <w:rPr>
          <w:lang w:val="fr-FR"/>
        </w:rPr>
        <w:t>A</w:t>
      </w:r>
      <w:r w:rsidRPr="00097EB8">
        <w:rPr>
          <w:lang w:val="bg-BG"/>
        </w:rPr>
        <w:t>.</w:t>
      </w:r>
      <w:r w:rsidRPr="003643C5">
        <w:rPr>
          <w:lang w:val="fr-FR"/>
        </w:rPr>
        <w:t>  </w:t>
      </w:r>
      <w:r w:rsidR="00381152">
        <w:rPr>
          <w:lang w:val="bg-BG"/>
        </w:rPr>
        <w:t>Закон за избиране на народни представители</w:t>
      </w:r>
      <w:r w:rsidR="00222FD5">
        <w:rPr>
          <w:lang w:val="bg-BG"/>
        </w:rPr>
        <w:t xml:space="preserve"> от</w:t>
      </w:r>
      <w:r w:rsidRPr="003643C5">
        <w:rPr>
          <w:lang w:val="fr-FR"/>
        </w:rPr>
        <w:t xml:space="preserve"> 2001</w:t>
      </w:r>
      <w:r w:rsidR="00222FD5">
        <w:rPr>
          <w:lang w:val="bg-BG"/>
        </w:rPr>
        <w:t xml:space="preserve"> г.</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59</w:t>
      </w:r>
      <w:r w:rsidRPr="003643C5">
        <w:fldChar w:fldCharType="end"/>
      </w:r>
      <w:r w:rsidR="0092612C" w:rsidRPr="00097EB8">
        <w:rPr>
          <w:lang w:val="bg-BG"/>
        </w:rPr>
        <w:t>.</w:t>
      </w:r>
      <w:r w:rsidR="0092612C" w:rsidRPr="003643C5">
        <w:rPr>
          <w:lang w:val="fr-FR"/>
        </w:rPr>
        <w:t>  </w:t>
      </w:r>
      <w:r w:rsidR="00222FD5">
        <w:rPr>
          <w:lang w:val="bg-BG"/>
        </w:rPr>
        <w:t>По време на събитията, изб</w:t>
      </w:r>
      <w:r w:rsidR="000C49F3">
        <w:rPr>
          <w:lang w:val="bg-BG"/>
        </w:rPr>
        <w:t>и</w:t>
      </w:r>
      <w:r w:rsidR="00222FD5">
        <w:rPr>
          <w:lang w:val="bg-BG"/>
        </w:rPr>
        <w:t>р</w:t>
      </w:r>
      <w:r w:rsidR="000C49F3">
        <w:rPr>
          <w:lang w:val="bg-BG"/>
        </w:rPr>
        <w:t>ането на народни представители</w:t>
      </w:r>
      <w:r w:rsidR="00222FD5">
        <w:rPr>
          <w:lang w:val="bg-BG"/>
        </w:rPr>
        <w:t xml:space="preserve"> в българския Парламент е </w:t>
      </w:r>
      <w:r w:rsidR="00775C42">
        <w:rPr>
          <w:lang w:val="bg-BG"/>
        </w:rPr>
        <w:t xml:space="preserve"> уредено в </w:t>
      </w:r>
      <w:r w:rsidR="00222FD5">
        <w:rPr>
          <w:lang w:val="bg-BG"/>
        </w:rPr>
        <w:t xml:space="preserve">избирателния закон от </w:t>
      </w:r>
      <w:r w:rsidR="0092612C" w:rsidRPr="00097EB8">
        <w:rPr>
          <w:lang w:val="bg-BG"/>
        </w:rPr>
        <w:t>2001</w:t>
      </w:r>
      <w:r w:rsidR="00222FD5">
        <w:rPr>
          <w:lang w:val="bg-BG"/>
        </w:rPr>
        <w:t xml:space="preserve"> г.</w:t>
      </w:r>
      <w:r w:rsidR="0092612C" w:rsidRPr="00097EB8">
        <w:rPr>
          <w:lang w:val="bg-BG"/>
        </w:rPr>
        <w:t xml:space="preserve">, </w:t>
      </w:r>
      <w:r w:rsidR="00222FD5">
        <w:rPr>
          <w:lang w:val="bg-BG"/>
        </w:rPr>
        <w:t>изменян многократно.</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60</w:t>
      </w:r>
      <w:r w:rsidRPr="003643C5">
        <w:fldChar w:fldCharType="end"/>
      </w:r>
      <w:r w:rsidR="0092612C" w:rsidRPr="00097EB8">
        <w:rPr>
          <w:lang w:val="bg-BG"/>
        </w:rPr>
        <w:t>.</w:t>
      </w:r>
      <w:r w:rsidR="0092612C" w:rsidRPr="003643C5">
        <w:rPr>
          <w:lang w:val="fr-FR"/>
        </w:rPr>
        <w:t>  </w:t>
      </w:r>
      <w:r w:rsidR="004E6C16">
        <w:rPr>
          <w:lang w:val="bg-BG"/>
        </w:rPr>
        <w:t>Чл.</w:t>
      </w:r>
      <w:r w:rsidR="0092612C" w:rsidRPr="00097EB8">
        <w:rPr>
          <w:lang w:val="bg-BG"/>
        </w:rPr>
        <w:t xml:space="preserve"> 5 </w:t>
      </w:r>
      <w:r w:rsidR="004E6C16">
        <w:rPr>
          <w:lang w:val="bg-BG"/>
        </w:rPr>
        <w:t xml:space="preserve">от Закона </w:t>
      </w:r>
      <w:r w:rsidR="000C49F3">
        <w:rPr>
          <w:lang w:val="bg-BG"/>
        </w:rPr>
        <w:t xml:space="preserve">позволява на </w:t>
      </w:r>
      <w:r w:rsidR="00381152">
        <w:rPr>
          <w:lang w:val="bg-BG"/>
        </w:rPr>
        <w:t>П</w:t>
      </w:r>
      <w:r w:rsidR="000C49F3">
        <w:rPr>
          <w:lang w:val="bg-BG"/>
        </w:rPr>
        <w:t xml:space="preserve">резидента да насрочи дата на изборите за Народно събрание и да утвърди образци на различните изборни книжа.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61</w:t>
      </w:r>
      <w:r w:rsidRPr="003643C5">
        <w:fldChar w:fldCharType="end"/>
      </w:r>
      <w:r w:rsidR="0092612C" w:rsidRPr="00097EB8">
        <w:rPr>
          <w:lang w:val="bg-BG"/>
        </w:rPr>
        <w:t>.</w:t>
      </w:r>
      <w:r w:rsidR="0092612C" w:rsidRPr="003643C5">
        <w:rPr>
          <w:lang w:val="fr-FR"/>
        </w:rPr>
        <w:t>  </w:t>
      </w:r>
      <w:r w:rsidR="000C49F3">
        <w:rPr>
          <w:lang w:val="bg-BG"/>
        </w:rPr>
        <w:t xml:space="preserve">С указ от </w:t>
      </w:r>
      <w:r w:rsidR="0092612C" w:rsidRPr="00097EB8">
        <w:rPr>
          <w:lang w:val="bg-BG"/>
        </w:rPr>
        <w:t xml:space="preserve">7 </w:t>
      </w:r>
      <w:r w:rsidR="000C49F3">
        <w:rPr>
          <w:lang w:val="bg-BG"/>
        </w:rPr>
        <w:t>май</w:t>
      </w:r>
      <w:r w:rsidR="0092612C" w:rsidRPr="00097EB8">
        <w:rPr>
          <w:lang w:val="bg-BG"/>
        </w:rPr>
        <w:t xml:space="preserve"> 2009</w:t>
      </w:r>
      <w:r w:rsidR="000C49F3">
        <w:rPr>
          <w:lang w:val="bg-BG"/>
        </w:rPr>
        <w:t xml:space="preserve"> г., обнародван на следващия ден в Държавен вестник, българският президент утвърждава образците на различните изборни книжа.</w:t>
      </w:r>
    </w:p>
    <w:p w:rsidR="0092612C" w:rsidRPr="00097EB8" w:rsidRDefault="0092612C" w:rsidP="003643C5">
      <w:pPr>
        <w:pStyle w:val="ECHRHeading3"/>
        <w:rPr>
          <w:lang w:val="bg-BG"/>
        </w:rPr>
      </w:pPr>
      <w:r w:rsidRPr="00097EB8">
        <w:rPr>
          <w:lang w:val="bg-BG"/>
        </w:rPr>
        <w:t>1.</w:t>
      </w:r>
      <w:r w:rsidRPr="003643C5">
        <w:rPr>
          <w:lang w:val="fr-FR"/>
        </w:rPr>
        <w:t>  </w:t>
      </w:r>
      <w:r w:rsidR="00FB7214">
        <w:rPr>
          <w:lang w:val="bg-BG"/>
        </w:rPr>
        <w:t>Българска избирателна система</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62</w:t>
      </w:r>
      <w:r w:rsidRPr="003643C5">
        <w:fldChar w:fldCharType="end"/>
      </w:r>
      <w:r w:rsidR="0092612C" w:rsidRPr="00097EB8">
        <w:rPr>
          <w:lang w:val="bg-BG"/>
        </w:rPr>
        <w:t>.</w:t>
      </w:r>
      <w:r w:rsidR="0092612C" w:rsidRPr="003643C5">
        <w:rPr>
          <w:lang w:val="fr-FR"/>
        </w:rPr>
        <w:t>  </w:t>
      </w:r>
      <w:r w:rsidR="00007348">
        <w:rPr>
          <w:lang w:val="bg-BG"/>
        </w:rPr>
        <w:t>Въпросният закон, както е изменен през 2009 г., предвижда въвеждането на смесена избирателна система</w:t>
      </w:r>
      <w:r w:rsidR="0092612C" w:rsidRPr="00097EB8">
        <w:rPr>
          <w:lang w:val="bg-BG"/>
        </w:rPr>
        <w:t xml:space="preserve">: 31 </w:t>
      </w:r>
      <w:r w:rsidR="00007348">
        <w:rPr>
          <w:lang w:val="bg-BG"/>
        </w:rPr>
        <w:t xml:space="preserve">народни представители се избират с мажоритарен вот в едномандатни избирателни райони, а </w:t>
      </w:r>
      <w:r w:rsidR="0092612C" w:rsidRPr="00097EB8">
        <w:rPr>
          <w:lang w:val="bg-BG"/>
        </w:rPr>
        <w:t xml:space="preserve">209 </w:t>
      </w:r>
      <w:r w:rsidR="00007348">
        <w:rPr>
          <w:lang w:val="bg-BG"/>
        </w:rPr>
        <w:t xml:space="preserve">с пропорционален вот в 31 многомандатни избирателни райони в зависимост от гласовете, получени чрез кандидатските листи на политическите партии, участващи в изборите </w:t>
      </w:r>
      <w:r w:rsidR="0092612C" w:rsidRPr="00097EB8">
        <w:rPr>
          <w:lang w:val="bg-BG"/>
        </w:rPr>
        <w:t>(</w:t>
      </w:r>
      <w:r w:rsidR="00007348">
        <w:rPr>
          <w:lang w:val="bg-BG"/>
        </w:rPr>
        <w:t>чл.</w:t>
      </w:r>
      <w:r w:rsidR="0092612C" w:rsidRPr="00097EB8">
        <w:rPr>
          <w:lang w:val="bg-BG"/>
        </w:rPr>
        <w:t xml:space="preserve"> 6, </w:t>
      </w:r>
      <w:r w:rsidR="00007348">
        <w:rPr>
          <w:lang w:val="bg-BG"/>
        </w:rPr>
        <w:t xml:space="preserve">ал. </w:t>
      </w:r>
      <w:r w:rsidR="0092612C" w:rsidRPr="00097EB8">
        <w:rPr>
          <w:lang w:val="bg-BG"/>
        </w:rPr>
        <w:t>1-3</w:t>
      </w:r>
      <w:r w:rsidR="00007348">
        <w:rPr>
          <w:lang w:val="bg-BG"/>
        </w:rPr>
        <w:t xml:space="preserve"> от Закона</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63</w:t>
      </w:r>
      <w:r w:rsidRPr="003643C5">
        <w:fldChar w:fldCharType="end"/>
      </w:r>
      <w:r w:rsidR="0092612C" w:rsidRPr="00097EB8">
        <w:rPr>
          <w:lang w:val="bg-BG"/>
        </w:rPr>
        <w:t>.</w:t>
      </w:r>
      <w:r w:rsidR="0092612C" w:rsidRPr="003643C5">
        <w:rPr>
          <w:lang w:val="fr-FR"/>
        </w:rPr>
        <w:t>  </w:t>
      </w:r>
      <w:r w:rsidR="0092612C" w:rsidRPr="00097EB8">
        <w:rPr>
          <w:lang w:val="bg-BG"/>
        </w:rPr>
        <w:t>209</w:t>
      </w:r>
      <w:r w:rsidR="00087CD4">
        <w:rPr>
          <w:lang w:val="bg-BG"/>
        </w:rPr>
        <w:t>-те м</w:t>
      </w:r>
      <w:r w:rsidR="00145046">
        <w:rPr>
          <w:lang w:val="bg-BG"/>
        </w:rPr>
        <w:t>андата</w:t>
      </w:r>
      <w:r w:rsidR="001562E2">
        <w:rPr>
          <w:lang w:val="bg-BG"/>
        </w:rPr>
        <w:t>,</w:t>
      </w:r>
      <w:r w:rsidR="00087CD4">
        <w:rPr>
          <w:lang w:val="bg-BG"/>
        </w:rPr>
        <w:t xml:space="preserve"> получени според пропорционалната система</w:t>
      </w:r>
      <w:r w:rsidR="00381152">
        <w:rPr>
          <w:lang w:val="bg-BG"/>
        </w:rPr>
        <w:t>,</w:t>
      </w:r>
      <w:r w:rsidR="00087CD4">
        <w:rPr>
          <w:lang w:val="bg-BG"/>
        </w:rPr>
        <w:t xml:space="preserve"> се </w:t>
      </w:r>
      <w:r w:rsidR="0092612C" w:rsidRPr="00097EB8">
        <w:rPr>
          <w:lang w:val="bg-BG"/>
        </w:rPr>
        <w:t xml:space="preserve"> </w:t>
      </w:r>
      <w:r w:rsidR="00087CD4">
        <w:rPr>
          <w:lang w:val="bg-BG"/>
        </w:rPr>
        <w:t xml:space="preserve">разпределят по метода </w:t>
      </w:r>
      <w:proofErr w:type="spellStart"/>
      <w:r w:rsidR="00B314E5">
        <w:rPr>
          <w:lang w:val="bg-BG"/>
        </w:rPr>
        <w:t>Хеър-Ниймаер</w:t>
      </w:r>
      <w:proofErr w:type="spellEnd"/>
      <w:r w:rsidR="00B314E5">
        <w:rPr>
          <w:lang w:val="bg-BG"/>
        </w:rPr>
        <w:t xml:space="preserve"> </w:t>
      </w:r>
      <w:r w:rsidR="0092612C" w:rsidRPr="00097EB8">
        <w:rPr>
          <w:lang w:val="bg-BG"/>
        </w:rPr>
        <w:t>(</w:t>
      </w:r>
      <w:r w:rsidR="00B314E5">
        <w:rPr>
          <w:lang w:val="bg-BG"/>
        </w:rPr>
        <w:t xml:space="preserve">чл. </w:t>
      </w:r>
      <w:r w:rsidR="0092612C" w:rsidRPr="00097EB8">
        <w:rPr>
          <w:lang w:val="bg-BG"/>
        </w:rPr>
        <w:t xml:space="preserve">6, </w:t>
      </w:r>
      <w:r w:rsidR="00B314E5">
        <w:rPr>
          <w:lang w:val="bg-BG"/>
        </w:rPr>
        <w:t>ал.</w:t>
      </w:r>
      <w:r w:rsidR="00B314E5" w:rsidRPr="00097EB8">
        <w:rPr>
          <w:lang w:val="bg-BG"/>
        </w:rPr>
        <w:t xml:space="preserve"> 5</w:t>
      </w:r>
      <w:r w:rsidR="00B314E5">
        <w:rPr>
          <w:lang w:val="bg-BG"/>
        </w:rPr>
        <w:t xml:space="preserve"> от Закона</w:t>
      </w:r>
      <w:r w:rsidR="0092612C" w:rsidRPr="00097EB8">
        <w:rPr>
          <w:lang w:val="bg-BG"/>
        </w:rPr>
        <w:t xml:space="preserve">) </w:t>
      </w:r>
      <w:r w:rsidR="00145046">
        <w:rPr>
          <w:lang w:val="bg-BG"/>
        </w:rPr>
        <w:t>в три последователни етапа</w:t>
      </w:r>
      <w:r w:rsidR="0092612C" w:rsidRPr="00097EB8">
        <w:rPr>
          <w:lang w:val="bg-BG"/>
        </w:rPr>
        <w:t>: 1)</w:t>
      </w:r>
      <w:r w:rsidR="0092612C" w:rsidRPr="003643C5">
        <w:rPr>
          <w:lang w:val="fr-FR"/>
        </w:rPr>
        <w:t>  </w:t>
      </w:r>
      <w:r w:rsidR="00145046">
        <w:rPr>
          <w:lang w:val="bg-BG"/>
        </w:rPr>
        <w:t>разпределение на мандатите между политическите партии на национално ниво</w:t>
      </w:r>
      <w:r w:rsidR="0092612C" w:rsidRPr="00097EB8">
        <w:rPr>
          <w:lang w:val="bg-BG"/>
        </w:rPr>
        <w:t>; 2)</w:t>
      </w:r>
      <w:r w:rsidR="0092612C" w:rsidRPr="003643C5">
        <w:rPr>
          <w:lang w:val="fr-FR"/>
        </w:rPr>
        <w:t>  </w:t>
      </w:r>
      <w:r w:rsidR="00145046">
        <w:rPr>
          <w:lang w:val="bg-BG"/>
        </w:rPr>
        <w:t>разпределение на мандатите, получени от всяка политическа партия</w:t>
      </w:r>
      <w:r w:rsidR="00381152">
        <w:rPr>
          <w:lang w:val="bg-BG"/>
        </w:rPr>
        <w:t>,</w:t>
      </w:r>
      <w:r w:rsidR="00145046">
        <w:rPr>
          <w:lang w:val="bg-BG"/>
        </w:rPr>
        <w:t xml:space="preserve"> в 31 многомандатни избирателни района</w:t>
      </w:r>
      <w:r w:rsidR="0092612C" w:rsidRPr="00097EB8">
        <w:rPr>
          <w:lang w:val="bg-BG"/>
        </w:rPr>
        <w:t>; 3)</w:t>
      </w:r>
      <w:r w:rsidR="0092612C" w:rsidRPr="003643C5">
        <w:rPr>
          <w:lang w:val="fr-FR"/>
        </w:rPr>
        <w:t>  </w:t>
      </w:r>
      <w:r w:rsidR="00145046">
        <w:rPr>
          <w:lang w:val="bg-BG"/>
        </w:rPr>
        <w:t>разпределение на мандатите между политическите партии във всеки многомандатен избирателен район.</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64</w:t>
      </w:r>
      <w:r w:rsidRPr="003643C5">
        <w:rPr>
          <w:lang w:val="fr-FR"/>
        </w:rPr>
        <w:fldChar w:fldCharType="end"/>
      </w:r>
      <w:r w:rsidR="0092612C" w:rsidRPr="00097EB8">
        <w:rPr>
          <w:lang w:val="bg-BG"/>
        </w:rPr>
        <w:t>.</w:t>
      </w:r>
      <w:r w:rsidR="0092612C" w:rsidRPr="003643C5">
        <w:rPr>
          <w:lang w:val="fr-FR"/>
        </w:rPr>
        <w:t>  </w:t>
      </w:r>
      <w:r w:rsidR="000A074F">
        <w:rPr>
          <w:lang w:val="bg-BG"/>
        </w:rPr>
        <w:t xml:space="preserve">Математическите изчисления от първия етап разпределят </w:t>
      </w:r>
      <w:r w:rsidR="0092612C" w:rsidRPr="00097EB8">
        <w:rPr>
          <w:lang w:val="bg-BG"/>
        </w:rPr>
        <w:t>209</w:t>
      </w:r>
      <w:r w:rsidR="000A074F">
        <w:rPr>
          <w:lang w:val="bg-BG"/>
        </w:rPr>
        <w:t xml:space="preserve">-те мандата между политическите партии, които са преминали прага от </w:t>
      </w:r>
      <w:r w:rsidR="0092612C" w:rsidRPr="00097EB8">
        <w:rPr>
          <w:lang w:val="bg-BG"/>
        </w:rPr>
        <w:t xml:space="preserve"> 4 % </w:t>
      </w:r>
      <w:r w:rsidR="000A074F">
        <w:rPr>
          <w:lang w:val="bg-BG"/>
        </w:rPr>
        <w:t xml:space="preserve">от всички действителни гласове. Сумата на всички действителни гласове, получени на територията на страната и в чужбина от </w:t>
      </w:r>
      <w:r w:rsidR="000A074F" w:rsidRPr="00BC4E57">
        <w:rPr>
          <w:lang w:val="bg-BG"/>
        </w:rPr>
        <w:t>определените</w:t>
      </w:r>
      <w:r w:rsidR="000A074F">
        <w:rPr>
          <w:lang w:val="bg-BG"/>
        </w:rPr>
        <w:t xml:space="preserve"> партии, след това се разделя на 209, за да се получи изб</w:t>
      </w:r>
      <w:r w:rsidR="00BC4E57">
        <w:rPr>
          <w:lang w:val="bg-BG"/>
        </w:rPr>
        <w:t>ирателния</w:t>
      </w:r>
      <w:r w:rsidR="0006377D">
        <w:rPr>
          <w:lang w:val="bg-BG"/>
        </w:rPr>
        <w:t>т</w:t>
      </w:r>
      <w:r w:rsidR="00BC4E57">
        <w:rPr>
          <w:lang w:val="bg-BG"/>
        </w:rPr>
        <w:t xml:space="preserve"> коефициент</w:t>
      </w:r>
      <w:r w:rsidR="000A074F">
        <w:rPr>
          <w:lang w:val="bg-BG"/>
        </w:rPr>
        <w:t xml:space="preserve"> за </w:t>
      </w:r>
      <w:r w:rsidR="00F0739E">
        <w:rPr>
          <w:lang w:val="bg-BG"/>
        </w:rPr>
        <w:t>определяне</w:t>
      </w:r>
      <w:r w:rsidR="000A074F">
        <w:rPr>
          <w:lang w:val="bg-BG"/>
        </w:rPr>
        <w:t xml:space="preserve"> на мандат в Парламента. </w:t>
      </w:r>
      <w:r w:rsidR="000A074F" w:rsidRPr="00BC4E57">
        <w:rPr>
          <w:lang w:val="bg-BG"/>
        </w:rPr>
        <w:t>След това, получените от всяка партия гласове се разделят на така получен</w:t>
      </w:r>
      <w:r w:rsidR="00BC4E57" w:rsidRPr="00BC4E57">
        <w:rPr>
          <w:lang w:val="bg-BG"/>
        </w:rPr>
        <w:t>ия избирателен коефициент</w:t>
      </w:r>
      <w:r w:rsidR="00A11AEB" w:rsidRPr="00BC4E57">
        <w:rPr>
          <w:lang w:val="bg-BG"/>
        </w:rPr>
        <w:t xml:space="preserve">, за да се определи броят на мандатите, дадени на всяка от тях. Няколко от мандатите, които не са </w:t>
      </w:r>
      <w:r w:rsidR="00BC4E57" w:rsidRPr="00BC4E57">
        <w:rPr>
          <w:lang w:val="bg-BG"/>
        </w:rPr>
        <w:t>определени</w:t>
      </w:r>
      <w:r w:rsidR="00A11AEB" w:rsidRPr="00BC4E57">
        <w:rPr>
          <w:lang w:val="bg-BG"/>
        </w:rPr>
        <w:t xml:space="preserve"> след тези операции</w:t>
      </w:r>
      <w:r w:rsidR="005D541F">
        <w:rPr>
          <w:lang w:val="bg-BG"/>
        </w:rPr>
        <w:t>,</w:t>
      </w:r>
      <w:r w:rsidR="00A11AEB" w:rsidRPr="00BC4E57">
        <w:rPr>
          <w:lang w:val="bg-BG"/>
        </w:rPr>
        <w:t xml:space="preserve"> се разпределят по метода на </w:t>
      </w:r>
      <w:r w:rsidR="009F083E" w:rsidRPr="00BC4E57">
        <w:rPr>
          <w:lang w:val="bg-BG"/>
        </w:rPr>
        <w:t>най</w:t>
      </w:r>
      <w:r w:rsidR="00AD17D4" w:rsidRPr="00BC4E57">
        <w:rPr>
          <w:lang w:val="bg-BG"/>
        </w:rPr>
        <w:t>-големия остатък.</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65</w:t>
      </w:r>
      <w:r w:rsidRPr="003643C5">
        <w:rPr>
          <w:lang w:val="fr-FR"/>
        </w:rPr>
        <w:fldChar w:fldCharType="end"/>
      </w:r>
      <w:r w:rsidR="0092612C" w:rsidRPr="00097EB8">
        <w:rPr>
          <w:lang w:val="bg-BG"/>
        </w:rPr>
        <w:t>.</w:t>
      </w:r>
      <w:r w:rsidR="0092612C" w:rsidRPr="003643C5">
        <w:rPr>
          <w:lang w:val="fr-FR"/>
        </w:rPr>
        <w:t>  </w:t>
      </w:r>
      <w:r w:rsidR="001B34DF">
        <w:rPr>
          <w:lang w:val="bg-BG"/>
        </w:rPr>
        <w:t>Изчисленията от втория етап разпределят мандатите, получени от всяка партия след първия етап между 31 избирателни района. При този етап, гласовете, получени единствено на територията на страната от всяка партия</w:t>
      </w:r>
      <w:r w:rsidR="005D541F">
        <w:rPr>
          <w:lang w:val="bg-BG"/>
        </w:rPr>
        <w:t>,</w:t>
      </w:r>
      <w:r w:rsidR="001B34DF">
        <w:rPr>
          <w:lang w:val="bg-BG"/>
        </w:rPr>
        <w:t xml:space="preserve"> се разделят </w:t>
      </w:r>
      <w:r w:rsidR="00F0739E">
        <w:rPr>
          <w:lang w:val="bg-BG"/>
        </w:rPr>
        <w:t xml:space="preserve">на </w:t>
      </w:r>
      <w:r w:rsidR="001B34DF">
        <w:rPr>
          <w:lang w:val="bg-BG"/>
        </w:rPr>
        <w:t>броя на мандатите, дадени на тази партия, за да</w:t>
      </w:r>
      <w:r w:rsidR="005D541F">
        <w:rPr>
          <w:lang w:val="bg-BG"/>
        </w:rPr>
        <w:t xml:space="preserve"> се</w:t>
      </w:r>
      <w:r w:rsidR="001B34DF">
        <w:rPr>
          <w:lang w:val="bg-BG"/>
        </w:rPr>
        <w:t xml:space="preserve"> получи изб</w:t>
      </w:r>
      <w:r w:rsidR="00CE7F7C">
        <w:rPr>
          <w:lang w:val="bg-BG"/>
        </w:rPr>
        <w:t>ирателния</w:t>
      </w:r>
      <w:r w:rsidR="004F4EC9">
        <w:rPr>
          <w:lang w:val="bg-BG"/>
        </w:rPr>
        <w:t>т</w:t>
      </w:r>
      <w:r w:rsidR="00CE7F7C">
        <w:rPr>
          <w:lang w:val="bg-BG"/>
        </w:rPr>
        <w:t xml:space="preserve"> коефициент</w:t>
      </w:r>
      <w:r w:rsidR="001B34DF">
        <w:rPr>
          <w:lang w:val="bg-BG"/>
        </w:rPr>
        <w:t>, необходим за даване на мандат в избирателните райони. След това, гласовете</w:t>
      </w:r>
      <w:r w:rsidR="005D541F">
        <w:rPr>
          <w:lang w:val="bg-BG"/>
        </w:rPr>
        <w:t>,</w:t>
      </w:r>
      <w:r w:rsidR="001B34DF">
        <w:rPr>
          <w:lang w:val="bg-BG"/>
        </w:rPr>
        <w:t xml:space="preserve"> получени от всяка партия във всеки избирателен район</w:t>
      </w:r>
      <w:r w:rsidR="005D541F">
        <w:rPr>
          <w:lang w:val="bg-BG"/>
        </w:rPr>
        <w:t>,</w:t>
      </w:r>
      <w:r w:rsidR="001B34DF">
        <w:rPr>
          <w:lang w:val="bg-BG"/>
        </w:rPr>
        <w:t xml:space="preserve"> се разделят на изб</w:t>
      </w:r>
      <w:r w:rsidR="00CE7F7C">
        <w:rPr>
          <w:lang w:val="bg-BG"/>
        </w:rPr>
        <w:t>ирателния коефициент</w:t>
      </w:r>
      <w:r w:rsidR="001B34DF">
        <w:rPr>
          <w:lang w:val="bg-BG"/>
        </w:rPr>
        <w:t xml:space="preserve"> на партията, за да се определи броят на мандатите</w:t>
      </w:r>
      <w:r w:rsidR="005D541F">
        <w:rPr>
          <w:lang w:val="bg-BG"/>
        </w:rPr>
        <w:t>,</w:t>
      </w:r>
      <w:r w:rsidR="001B34DF">
        <w:rPr>
          <w:lang w:val="bg-BG"/>
        </w:rPr>
        <w:t xml:space="preserve"> дадени на тази партия във всеки избирателен район. </w:t>
      </w:r>
      <w:r w:rsidR="0092612C" w:rsidRPr="00097EB8">
        <w:rPr>
          <w:lang w:val="bg-BG"/>
        </w:rPr>
        <w:t xml:space="preserve"> </w:t>
      </w:r>
      <w:r w:rsidR="00F0739E" w:rsidRPr="00CE7F7C">
        <w:rPr>
          <w:lang w:val="bg-BG"/>
        </w:rPr>
        <w:t xml:space="preserve">Няколко от мандатите, които не са </w:t>
      </w:r>
      <w:r w:rsidR="00CE7F7C" w:rsidRPr="00CE7F7C">
        <w:rPr>
          <w:lang w:val="bg-BG"/>
        </w:rPr>
        <w:t>разпределени</w:t>
      </w:r>
      <w:r w:rsidR="00F0739E" w:rsidRPr="00CE7F7C">
        <w:rPr>
          <w:lang w:val="bg-BG"/>
        </w:rPr>
        <w:t xml:space="preserve"> след тези операции</w:t>
      </w:r>
      <w:r w:rsidR="005D541F">
        <w:rPr>
          <w:lang w:val="bg-BG"/>
        </w:rPr>
        <w:t>,</w:t>
      </w:r>
      <w:r w:rsidR="00F0739E" w:rsidRPr="00CE7F7C">
        <w:rPr>
          <w:lang w:val="bg-BG"/>
        </w:rPr>
        <w:t xml:space="preserve"> се разпределят по метода на най-големия остатък</w:t>
      </w:r>
      <w:r w:rsidR="0092612C" w:rsidRPr="00097EB8">
        <w:rPr>
          <w:lang w:val="bg-BG"/>
        </w:rPr>
        <w:t xml:space="preserve">. </w:t>
      </w:r>
      <w:r w:rsidR="00F0739E">
        <w:rPr>
          <w:lang w:val="bg-BG"/>
        </w:rPr>
        <w:t xml:space="preserve">В края на този втори етап броят на предварително изчислените мандати за избирателните райони, в зависимост от населението им, може или да съответства на броя на дадените мандати, да го превишава, </w:t>
      </w:r>
      <w:r w:rsidR="00F0739E" w:rsidRPr="00CE7F7C">
        <w:rPr>
          <w:lang w:val="bg-BG"/>
        </w:rPr>
        <w:t>или да е по-малък</w:t>
      </w:r>
      <w:r w:rsidR="00F0739E">
        <w:rPr>
          <w:lang w:val="bg-BG"/>
        </w:rPr>
        <w:t xml:space="preserve">. В случай на </w:t>
      </w:r>
      <w:r w:rsidR="00630249">
        <w:rPr>
          <w:lang w:val="bg-BG"/>
        </w:rPr>
        <w:t>съответствие на двата броя, разпределението на мандатите във въпросния избирателен район е окончателно. Следващият етап засяга единствено избирателните райони</w:t>
      </w:r>
      <w:r w:rsidR="005D541F">
        <w:rPr>
          <w:lang w:val="bg-BG"/>
        </w:rPr>
        <w:t>,</w:t>
      </w:r>
      <w:r w:rsidR="00630249">
        <w:rPr>
          <w:lang w:val="bg-BG"/>
        </w:rPr>
        <w:t xml:space="preserve"> където броят на разпределените мандати не съответства на броя на предварително определените мандати</w:t>
      </w:r>
      <w:r w:rsidR="0092612C" w:rsidRPr="00097EB8">
        <w:rPr>
          <w:lang w:val="bg-BG"/>
        </w:rPr>
        <w:t>.</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66</w:t>
      </w:r>
      <w:r w:rsidRPr="003643C5">
        <w:rPr>
          <w:lang w:val="fr-FR"/>
        </w:rPr>
        <w:fldChar w:fldCharType="end"/>
      </w:r>
      <w:r w:rsidR="0092612C" w:rsidRPr="00097EB8">
        <w:rPr>
          <w:lang w:val="bg-BG"/>
        </w:rPr>
        <w:t>.</w:t>
      </w:r>
      <w:r w:rsidR="0092612C" w:rsidRPr="003643C5">
        <w:rPr>
          <w:lang w:val="fr-FR"/>
        </w:rPr>
        <w:t>  </w:t>
      </w:r>
      <w:r w:rsidR="00634227">
        <w:rPr>
          <w:lang w:val="bg-BG"/>
        </w:rPr>
        <w:t xml:space="preserve">Третият етап от изчисленията позволява да се уточни броят на мандатите, дадени във всеки избирателен район в зависимост от </w:t>
      </w:r>
      <w:r w:rsidR="00D5385C">
        <w:rPr>
          <w:lang w:val="bg-BG"/>
        </w:rPr>
        <w:t>изборното изравняване на мандатите, получени от всяка партия, като предимството е за мандатите</w:t>
      </w:r>
      <w:r w:rsidR="005D541F">
        <w:rPr>
          <w:lang w:val="bg-BG"/>
        </w:rPr>
        <w:t>,</w:t>
      </w:r>
      <w:r w:rsidR="00D5385C">
        <w:rPr>
          <w:lang w:val="bg-BG"/>
        </w:rPr>
        <w:t xml:space="preserve"> които са с по-голяма избирателна тежест.</w:t>
      </w:r>
      <w:r w:rsidR="0092612C" w:rsidRPr="00097EB8">
        <w:rPr>
          <w:lang w:val="bg-BG"/>
        </w:rPr>
        <w:t xml:space="preserve"> </w:t>
      </w:r>
      <w:r w:rsidR="00D5385C">
        <w:rPr>
          <w:lang w:val="bg-BG"/>
        </w:rPr>
        <w:t>Уточняването става в рамките на броя на мандатите</w:t>
      </w:r>
      <w:r w:rsidR="005D541F">
        <w:rPr>
          <w:lang w:val="bg-BG"/>
        </w:rPr>
        <w:t>,</w:t>
      </w:r>
      <w:r w:rsidR="00D5385C">
        <w:rPr>
          <w:lang w:val="bg-BG"/>
        </w:rPr>
        <w:t xml:space="preserve"> дадени на всяка партия на национално ниво</w:t>
      </w:r>
      <w:r w:rsidR="004F4EC9">
        <w:rPr>
          <w:lang w:val="bg-BG"/>
        </w:rPr>
        <w:t>,</w:t>
      </w:r>
      <w:r w:rsidR="00D5385C">
        <w:rPr>
          <w:lang w:val="bg-BG"/>
        </w:rPr>
        <w:t xml:space="preserve"> и на предварително определения брой на мандатите за всеки многомандатен избирателен район. </w:t>
      </w:r>
      <w:r w:rsidR="00CE7F7C">
        <w:rPr>
          <w:lang w:val="bg-BG"/>
        </w:rPr>
        <w:t>След</w:t>
      </w:r>
      <w:r w:rsidR="00D5385C">
        <w:rPr>
          <w:lang w:val="bg-BG"/>
        </w:rPr>
        <w:t xml:space="preserve"> този последен етап на изчисленията </w:t>
      </w:r>
      <w:r w:rsidR="00CE7F7C">
        <w:rPr>
          <w:lang w:val="bg-BG"/>
        </w:rPr>
        <w:t>и уточняване всичките 209 мандата в П</w:t>
      </w:r>
      <w:r w:rsidR="00D5385C">
        <w:rPr>
          <w:lang w:val="bg-BG"/>
        </w:rPr>
        <w:t>арламента се разпределят</w:t>
      </w:r>
      <w:r w:rsidR="00CE7F7C">
        <w:rPr>
          <w:lang w:val="bg-BG"/>
        </w:rPr>
        <w:t xml:space="preserve"> </w:t>
      </w:r>
      <w:r w:rsidR="00D5385C">
        <w:rPr>
          <w:lang w:val="bg-BG"/>
        </w:rPr>
        <w:t xml:space="preserve">между политическите партии и в 31 многомандатни избирателни района на страната. </w:t>
      </w:r>
    </w:p>
    <w:p w:rsidR="0092612C" w:rsidRPr="00097EB8" w:rsidRDefault="0092612C" w:rsidP="003643C5">
      <w:pPr>
        <w:pStyle w:val="ECHRHeading3"/>
        <w:rPr>
          <w:lang w:val="bg-BG"/>
        </w:rPr>
      </w:pPr>
      <w:r w:rsidRPr="00097EB8">
        <w:rPr>
          <w:lang w:val="bg-BG"/>
        </w:rPr>
        <w:t>2.</w:t>
      </w:r>
      <w:r w:rsidRPr="003643C5">
        <w:rPr>
          <w:lang w:val="fr-FR"/>
        </w:rPr>
        <w:t>  </w:t>
      </w:r>
      <w:r w:rsidR="00D5385C">
        <w:rPr>
          <w:lang w:val="bg-BG"/>
        </w:rPr>
        <w:t>Изборна администрация</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67</w:t>
      </w:r>
      <w:r w:rsidRPr="003643C5">
        <w:fldChar w:fldCharType="end"/>
      </w:r>
      <w:r w:rsidR="0092612C" w:rsidRPr="00097EB8">
        <w:rPr>
          <w:lang w:val="bg-BG"/>
        </w:rPr>
        <w:t>.</w:t>
      </w:r>
      <w:r w:rsidR="0092612C" w:rsidRPr="003643C5">
        <w:rPr>
          <w:lang w:val="fr-FR"/>
        </w:rPr>
        <w:t>  </w:t>
      </w:r>
      <w:r w:rsidR="00FC40E7">
        <w:rPr>
          <w:lang w:val="bg-BG"/>
        </w:rPr>
        <w:t>Законът предвижда организиране на изборна администрация</w:t>
      </w:r>
      <w:r w:rsidR="005D541F">
        <w:rPr>
          <w:lang w:val="bg-BG"/>
        </w:rPr>
        <w:t>,</w:t>
      </w:r>
      <w:r w:rsidR="00FC40E7">
        <w:rPr>
          <w:lang w:val="bg-BG"/>
        </w:rPr>
        <w:t xml:space="preserve"> </w:t>
      </w:r>
      <w:r w:rsidR="00231D02" w:rsidRPr="00CE7F7C">
        <w:rPr>
          <w:lang w:val="bg-BG"/>
        </w:rPr>
        <w:t>специализирана</w:t>
      </w:r>
      <w:r w:rsidR="00231D02">
        <w:rPr>
          <w:lang w:val="bg-BG"/>
        </w:rPr>
        <w:t xml:space="preserve"> на три йерархически нива: една Централна избирателна комисия, 31 районни избирателни комисии и секционни избирателни комисии за всяка избирателна секция. Секционните избирателни комисии включват председател, заместник</w:t>
      </w:r>
      <w:r w:rsidR="005D541F">
        <w:rPr>
          <w:lang w:val="bg-BG"/>
        </w:rPr>
        <w:t>-</w:t>
      </w:r>
      <w:r w:rsidR="00231D02">
        <w:rPr>
          <w:lang w:val="bg-BG"/>
        </w:rPr>
        <w:t xml:space="preserve">председател, секретар и обикновени членове </w:t>
      </w:r>
      <w:r w:rsidR="0092612C" w:rsidRPr="00097EB8">
        <w:rPr>
          <w:lang w:val="bg-BG"/>
        </w:rPr>
        <w:t>(</w:t>
      </w:r>
      <w:r w:rsidR="00231D02">
        <w:rPr>
          <w:lang w:val="bg-BG"/>
        </w:rPr>
        <w:t xml:space="preserve">чл. </w:t>
      </w:r>
      <w:r w:rsidR="0092612C" w:rsidRPr="00097EB8">
        <w:rPr>
          <w:lang w:val="bg-BG"/>
        </w:rPr>
        <w:t xml:space="preserve">14 </w:t>
      </w:r>
      <w:r w:rsidR="00231D02">
        <w:rPr>
          <w:lang w:val="bg-BG"/>
        </w:rPr>
        <w:t>от Закона</w:t>
      </w:r>
      <w:r w:rsidR="0092612C" w:rsidRPr="00097EB8">
        <w:rPr>
          <w:lang w:val="bg-BG"/>
        </w:rPr>
        <w:t xml:space="preserve">). </w:t>
      </w:r>
      <w:r w:rsidR="00D54D30">
        <w:rPr>
          <w:lang w:val="bg-BG"/>
        </w:rPr>
        <w:t xml:space="preserve">Те са съставени от представители на различни политически партии и законът забранява една политическа партия </w:t>
      </w:r>
      <w:r w:rsidR="00B83955">
        <w:rPr>
          <w:lang w:val="bg-BG"/>
        </w:rPr>
        <w:t xml:space="preserve">да има мнозинство в състава на секционна комисия </w:t>
      </w:r>
      <w:r w:rsidR="0092612C" w:rsidRPr="00097EB8">
        <w:rPr>
          <w:lang w:val="bg-BG"/>
        </w:rPr>
        <w:t>(</w:t>
      </w:r>
      <w:r w:rsidR="00B83955">
        <w:rPr>
          <w:lang w:val="bg-BG"/>
        </w:rPr>
        <w:t>чл.</w:t>
      </w:r>
      <w:r w:rsidR="0092612C" w:rsidRPr="00097EB8">
        <w:rPr>
          <w:lang w:val="bg-BG"/>
        </w:rPr>
        <w:t xml:space="preserve"> 20, </w:t>
      </w:r>
      <w:r w:rsidR="00B83955">
        <w:rPr>
          <w:lang w:val="bg-BG"/>
        </w:rPr>
        <w:t xml:space="preserve">ал. </w:t>
      </w:r>
      <w:r w:rsidR="00B83955" w:rsidRPr="00097EB8">
        <w:rPr>
          <w:lang w:val="bg-BG"/>
        </w:rPr>
        <w:t>4</w:t>
      </w:r>
      <w:r w:rsidR="00B83955">
        <w:rPr>
          <w:lang w:val="bg-BG"/>
        </w:rPr>
        <w:t xml:space="preserve"> от Закона</w:t>
      </w:r>
      <w:r w:rsidR="0092612C" w:rsidRPr="00097EB8">
        <w:rPr>
          <w:lang w:val="bg-BG"/>
        </w:rPr>
        <w:t xml:space="preserve">). </w:t>
      </w:r>
      <w:r w:rsidR="003F7911">
        <w:rPr>
          <w:lang w:val="bg-BG"/>
        </w:rPr>
        <w:t xml:space="preserve">Председателят и секретарят на секционната избирателна комисия трябва да представляват интересите на различните политически партии </w:t>
      </w:r>
      <w:r w:rsidR="0092612C" w:rsidRPr="00097EB8">
        <w:rPr>
          <w:lang w:val="bg-BG"/>
        </w:rPr>
        <w:t>(</w:t>
      </w:r>
      <w:proofErr w:type="spellStart"/>
      <w:r w:rsidR="005D541F">
        <w:rPr>
          <w:i/>
        </w:rPr>
        <w:t>ibidem</w:t>
      </w:r>
      <w:proofErr w:type="spellEnd"/>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68</w:t>
      </w:r>
      <w:r w:rsidRPr="003643C5">
        <w:fldChar w:fldCharType="end"/>
      </w:r>
      <w:r w:rsidR="0092612C" w:rsidRPr="00097EB8">
        <w:rPr>
          <w:lang w:val="bg-BG"/>
        </w:rPr>
        <w:t>.</w:t>
      </w:r>
      <w:r w:rsidR="0092612C" w:rsidRPr="003643C5">
        <w:rPr>
          <w:lang w:val="fr-FR"/>
        </w:rPr>
        <w:t>  </w:t>
      </w:r>
      <w:r w:rsidR="00472A0F">
        <w:rPr>
          <w:lang w:val="bg-BG"/>
        </w:rPr>
        <w:t xml:space="preserve">Секционните избирателни комисии отговарят за провеждането на изборите в съответните им избирателни секции, за броенето на гласовете,  съставянето на изборен протокол, за изпращането му в районните комисии и за предаването на изборните бюлетини и на други изборни </w:t>
      </w:r>
      <w:r w:rsidR="00B15DA8">
        <w:rPr>
          <w:lang w:val="bg-BG"/>
        </w:rPr>
        <w:t xml:space="preserve">книжа </w:t>
      </w:r>
      <w:r w:rsidR="00472A0F">
        <w:rPr>
          <w:lang w:val="bg-BG"/>
        </w:rPr>
        <w:t xml:space="preserve">на общинската администрация </w:t>
      </w:r>
      <w:r w:rsidR="0092612C" w:rsidRPr="00097EB8">
        <w:rPr>
          <w:lang w:val="bg-BG"/>
        </w:rPr>
        <w:t>(</w:t>
      </w:r>
      <w:r w:rsidR="00472A0F">
        <w:rPr>
          <w:lang w:val="bg-BG"/>
        </w:rPr>
        <w:t>чл.</w:t>
      </w:r>
      <w:r w:rsidR="0092612C" w:rsidRPr="00097EB8">
        <w:rPr>
          <w:lang w:val="bg-BG"/>
        </w:rPr>
        <w:t xml:space="preserve"> 25 </w:t>
      </w:r>
      <w:r w:rsidR="00472A0F">
        <w:rPr>
          <w:lang w:val="bg-BG"/>
        </w:rPr>
        <w:t>от Закона</w:t>
      </w:r>
      <w:r w:rsidR="0092612C" w:rsidRPr="00097EB8">
        <w:rPr>
          <w:lang w:val="bg-BG"/>
        </w:rPr>
        <w:t>).</w:t>
      </w:r>
    </w:p>
    <w:p w:rsidR="0092612C" w:rsidRPr="00097EB8" w:rsidRDefault="0092612C" w:rsidP="003643C5">
      <w:pPr>
        <w:pStyle w:val="ECHRHeading3"/>
        <w:rPr>
          <w:lang w:val="bg-BG"/>
        </w:rPr>
      </w:pPr>
      <w:r w:rsidRPr="00097EB8">
        <w:rPr>
          <w:lang w:val="bg-BG"/>
        </w:rPr>
        <w:t>3.</w:t>
      </w:r>
      <w:r w:rsidRPr="003643C5">
        <w:rPr>
          <w:lang w:val="fr-FR"/>
        </w:rPr>
        <w:t>  </w:t>
      </w:r>
      <w:r w:rsidR="00B15DA8">
        <w:rPr>
          <w:lang w:val="bg-BG"/>
        </w:rPr>
        <w:t xml:space="preserve">Избирателни списъци и изборни протоколи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69</w:t>
      </w:r>
      <w:r w:rsidRPr="003643C5">
        <w:fldChar w:fldCharType="end"/>
      </w:r>
      <w:r w:rsidR="0092612C" w:rsidRPr="00097EB8">
        <w:rPr>
          <w:lang w:val="bg-BG"/>
        </w:rPr>
        <w:t>.</w:t>
      </w:r>
      <w:r w:rsidR="0092612C" w:rsidRPr="003643C5">
        <w:rPr>
          <w:lang w:val="fr-FR"/>
        </w:rPr>
        <w:t>  </w:t>
      </w:r>
      <w:r w:rsidR="00B858A9">
        <w:rPr>
          <w:lang w:val="bg-BG"/>
        </w:rPr>
        <w:t>Избирателните списъци за всяка избирателна секция, открита на територията на страната</w:t>
      </w:r>
      <w:r w:rsidR="005D541F">
        <w:rPr>
          <w:lang w:val="bg-BG"/>
        </w:rPr>
        <w:t>,</w:t>
      </w:r>
      <w:r w:rsidR="00B858A9">
        <w:rPr>
          <w:lang w:val="bg-BG"/>
        </w:rPr>
        <w:t xml:space="preserve"> с</w:t>
      </w:r>
      <w:r w:rsidR="00727EFB">
        <w:rPr>
          <w:lang w:val="bg-BG"/>
        </w:rPr>
        <w:t>е</w:t>
      </w:r>
      <w:r w:rsidR="00B858A9">
        <w:rPr>
          <w:lang w:val="bg-BG"/>
        </w:rPr>
        <w:t xml:space="preserve"> </w:t>
      </w:r>
      <w:r w:rsidR="00727EFB" w:rsidRPr="00097EB8">
        <w:rPr>
          <w:lang w:val="bg-BG"/>
        </w:rPr>
        <w:t xml:space="preserve">съставят </w:t>
      </w:r>
      <w:r w:rsidR="00727EFB">
        <w:rPr>
          <w:lang w:val="bg-BG"/>
        </w:rPr>
        <w:t xml:space="preserve">служебно </w:t>
      </w:r>
      <w:r w:rsidR="00727EFB" w:rsidRPr="00097EB8">
        <w:rPr>
          <w:lang w:val="bg-BG"/>
        </w:rPr>
        <w:t xml:space="preserve">от общинските администрации по населените места, в които се води регистър на населението, и се подписват от кмета на общината, съответно от кмета на кметството или от кметския наместник, и от секретаря на общината. </w:t>
      </w:r>
      <w:r w:rsidR="0092612C" w:rsidRPr="00097EB8">
        <w:rPr>
          <w:lang w:val="bg-BG"/>
        </w:rPr>
        <w:t>(</w:t>
      </w:r>
      <w:r w:rsidR="00727EFB">
        <w:rPr>
          <w:lang w:val="bg-BG"/>
        </w:rPr>
        <w:t>чл.</w:t>
      </w:r>
      <w:r w:rsidR="0092612C" w:rsidRPr="00097EB8">
        <w:rPr>
          <w:lang w:val="bg-BG"/>
        </w:rPr>
        <w:t xml:space="preserve"> 26, </w:t>
      </w:r>
      <w:r w:rsidR="00727EFB">
        <w:rPr>
          <w:lang w:val="bg-BG"/>
        </w:rPr>
        <w:t>ал.</w:t>
      </w:r>
      <w:r w:rsidR="0092612C" w:rsidRPr="00097EB8">
        <w:rPr>
          <w:lang w:val="bg-BG"/>
        </w:rPr>
        <w:t xml:space="preserve"> 1</w:t>
      </w:r>
      <w:r w:rsidR="00727EFB">
        <w:rPr>
          <w:lang w:val="bg-BG"/>
        </w:rPr>
        <w:t xml:space="preserve"> от избирателния закон</w:t>
      </w:r>
      <w:r w:rsidR="0092612C" w:rsidRPr="00097EB8">
        <w:rPr>
          <w:lang w:val="bg-BG"/>
        </w:rPr>
        <w:t xml:space="preserve">). </w:t>
      </w:r>
      <w:r w:rsidR="00727EFB">
        <w:rPr>
          <w:lang w:val="bg-BG"/>
        </w:rPr>
        <w:t>На секционната избирателна комисия е възложено да проверява</w:t>
      </w:r>
      <w:r w:rsidR="005D541F">
        <w:rPr>
          <w:lang w:val="bg-BG"/>
        </w:rPr>
        <w:t>,</w:t>
      </w:r>
      <w:r w:rsidR="00727EFB">
        <w:rPr>
          <w:lang w:val="bg-BG"/>
        </w:rPr>
        <w:t xml:space="preserve"> дали лицата, които се явяват да гласуват</w:t>
      </w:r>
      <w:r w:rsidR="005D541F">
        <w:rPr>
          <w:lang w:val="bg-BG"/>
        </w:rPr>
        <w:t>,</w:t>
      </w:r>
      <w:r w:rsidR="00727EFB">
        <w:rPr>
          <w:lang w:val="bg-BG"/>
        </w:rPr>
        <w:t xml:space="preserve"> са вписани в избирателните списъци. Според указа на Президента от</w:t>
      </w:r>
      <w:r w:rsidR="0092612C" w:rsidRPr="00097EB8">
        <w:rPr>
          <w:lang w:val="bg-BG"/>
        </w:rPr>
        <w:t xml:space="preserve"> 7 </w:t>
      </w:r>
      <w:r w:rsidR="00727EFB">
        <w:rPr>
          <w:lang w:val="bg-BG"/>
        </w:rPr>
        <w:t>май</w:t>
      </w:r>
      <w:r w:rsidR="0092612C" w:rsidRPr="00097EB8">
        <w:rPr>
          <w:lang w:val="bg-BG"/>
        </w:rPr>
        <w:t xml:space="preserve"> 2009</w:t>
      </w:r>
      <w:r w:rsidR="00727EFB">
        <w:rPr>
          <w:lang w:val="bg-BG"/>
        </w:rPr>
        <w:t xml:space="preserve"> г.</w:t>
      </w:r>
      <w:r w:rsidR="00132E0E">
        <w:rPr>
          <w:lang w:val="bg-BG"/>
        </w:rPr>
        <w:t>,</w:t>
      </w:r>
      <w:r w:rsidR="00727EFB">
        <w:rPr>
          <w:lang w:val="bg-BG"/>
        </w:rPr>
        <w:t xml:space="preserve"> утвърждаващ образците на изборните книжа, общинската администрация е длъжна да сложи черта след последното име</w:t>
      </w:r>
      <w:r w:rsidR="005D541F">
        <w:rPr>
          <w:lang w:val="bg-BG"/>
        </w:rPr>
        <w:t>,</w:t>
      </w:r>
      <w:r w:rsidR="00727EFB">
        <w:rPr>
          <w:lang w:val="bg-BG"/>
        </w:rPr>
        <w:t xml:space="preserve"> нанесено в списъка на предварително вписаните избиратели</w:t>
      </w:r>
      <w:r w:rsidR="0092612C" w:rsidRPr="00097EB8">
        <w:rPr>
          <w:lang w:val="bg-BG"/>
        </w:rPr>
        <w:t xml:space="preserve">. </w:t>
      </w:r>
      <w:r w:rsidR="00727EFB">
        <w:rPr>
          <w:lang w:val="bg-BG"/>
        </w:rPr>
        <w:t>В деня на изборите секционната избирателна комисия има право да добавя под тази линия името на всеки избирател, който е трябвало да фигурира</w:t>
      </w:r>
      <w:r w:rsidR="00671DCB">
        <w:rPr>
          <w:lang w:val="bg-BG"/>
        </w:rPr>
        <w:t xml:space="preserve"> във въпросния избирателен списък, но е бил пропуснат от общинската администрация. Списъкът с добавените избиратели</w:t>
      </w:r>
      <w:r w:rsidR="0092612C" w:rsidRPr="00097EB8">
        <w:rPr>
          <w:lang w:val="bg-BG"/>
        </w:rPr>
        <w:t xml:space="preserve"> «</w:t>
      </w:r>
      <w:r w:rsidR="0092612C" w:rsidRPr="003643C5">
        <w:rPr>
          <w:lang w:val="fr-FR"/>
        </w:rPr>
        <w:t> </w:t>
      </w:r>
      <w:r w:rsidR="002A42F5">
        <w:rPr>
          <w:lang w:val="bg-BG"/>
        </w:rPr>
        <w:t>под линия</w:t>
      </w:r>
      <w:r w:rsidR="0092612C" w:rsidRPr="003643C5">
        <w:rPr>
          <w:lang w:val="fr-FR"/>
        </w:rPr>
        <w:t> </w:t>
      </w:r>
      <w:r w:rsidR="0092612C" w:rsidRPr="00097EB8">
        <w:rPr>
          <w:lang w:val="bg-BG"/>
        </w:rPr>
        <w:t xml:space="preserve">» </w:t>
      </w:r>
      <w:r w:rsidR="00671DCB">
        <w:rPr>
          <w:lang w:val="bg-BG"/>
        </w:rPr>
        <w:t>трябва да бъде подписан от председателя и секретаря на секционната избирателна комисия.</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70</w:t>
      </w:r>
      <w:r w:rsidRPr="003643C5">
        <w:fldChar w:fldCharType="end"/>
      </w:r>
      <w:r w:rsidR="0092612C" w:rsidRPr="00097EB8">
        <w:rPr>
          <w:lang w:val="bg-BG"/>
        </w:rPr>
        <w:t>.</w:t>
      </w:r>
      <w:r w:rsidR="0092612C" w:rsidRPr="003643C5">
        <w:rPr>
          <w:lang w:val="fr-FR"/>
        </w:rPr>
        <w:t>  </w:t>
      </w:r>
      <w:r w:rsidR="00AD625D">
        <w:rPr>
          <w:lang w:val="bg-BG"/>
        </w:rPr>
        <w:t>Чл.</w:t>
      </w:r>
      <w:r w:rsidR="0092612C" w:rsidRPr="00097EB8">
        <w:rPr>
          <w:lang w:val="bg-BG"/>
        </w:rPr>
        <w:t xml:space="preserve"> </w:t>
      </w:r>
      <w:r w:rsidR="005D541F" w:rsidRPr="00097EB8">
        <w:rPr>
          <w:lang w:val="bg-BG"/>
        </w:rPr>
        <w:t>3</w:t>
      </w:r>
      <w:r w:rsidR="0092612C" w:rsidRPr="00097EB8">
        <w:rPr>
          <w:lang w:val="bg-BG"/>
        </w:rPr>
        <w:t xml:space="preserve">6, </w:t>
      </w:r>
      <w:r w:rsidR="00AD625D">
        <w:rPr>
          <w:lang w:val="bg-BG"/>
        </w:rPr>
        <w:t>ал.</w:t>
      </w:r>
      <w:r w:rsidR="0092612C" w:rsidRPr="00097EB8">
        <w:rPr>
          <w:lang w:val="bg-BG"/>
        </w:rPr>
        <w:t xml:space="preserve"> 9</w:t>
      </w:r>
      <w:r w:rsidR="00AD625D">
        <w:rPr>
          <w:lang w:val="bg-BG"/>
        </w:rPr>
        <w:t xml:space="preserve"> от Закона предвижда също</w:t>
      </w:r>
      <w:r w:rsidR="0092612C" w:rsidRPr="00097EB8">
        <w:rPr>
          <w:lang w:val="bg-BG"/>
        </w:rPr>
        <w:t xml:space="preserve"> «</w:t>
      </w:r>
      <w:r w:rsidR="0092612C" w:rsidRPr="003643C5">
        <w:rPr>
          <w:lang w:val="fr-FR"/>
        </w:rPr>
        <w:t> </w:t>
      </w:r>
      <w:r w:rsidR="00AD625D">
        <w:rPr>
          <w:lang w:val="bg-BG"/>
        </w:rPr>
        <w:t>допълнителен избирателен списък</w:t>
      </w:r>
      <w:r w:rsidR="0092612C" w:rsidRPr="003643C5">
        <w:rPr>
          <w:lang w:val="fr-FR"/>
        </w:rPr>
        <w:t> </w:t>
      </w:r>
      <w:r w:rsidR="0092612C" w:rsidRPr="00097EB8">
        <w:rPr>
          <w:lang w:val="bg-BG"/>
        </w:rPr>
        <w:t>»</w:t>
      </w:r>
      <w:r w:rsidR="00AD625D">
        <w:rPr>
          <w:lang w:val="bg-BG"/>
        </w:rPr>
        <w:t>, в който секционните избирателни комисии вписват в деня на изборите всеки гласоподавател, който не фигурира в списъка на предварително вписаните и който има разрешение да гласува в населено място</w:t>
      </w:r>
      <w:r w:rsidR="00295784">
        <w:rPr>
          <w:lang w:val="bg-BG"/>
        </w:rPr>
        <w:t>,</w:t>
      </w:r>
      <w:r w:rsidR="00AD625D">
        <w:rPr>
          <w:lang w:val="bg-BG"/>
        </w:rPr>
        <w:t xml:space="preserve"> различно от това </w:t>
      </w:r>
      <w:r w:rsidR="005D541F">
        <w:rPr>
          <w:lang w:val="bg-BG"/>
        </w:rPr>
        <w:t xml:space="preserve">на </w:t>
      </w:r>
      <w:r w:rsidR="00AD625D">
        <w:rPr>
          <w:lang w:val="bg-BG"/>
        </w:rPr>
        <w:t>постоянния му адрес.</w:t>
      </w:r>
      <w:r w:rsidR="0092612C" w:rsidRPr="00097EB8">
        <w:rPr>
          <w:lang w:val="bg-BG"/>
        </w:rPr>
        <w:t xml:space="preserve"> </w:t>
      </w:r>
      <w:r w:rsidR="00AD625D">
        <w:rPr>
          <w:lang w:val="bg-BG"/>
        </w:rPr>
        <w:t>Този допълнителен списък трябва да бъде подписан от председателя и секретаря на секционната избирателна комисия</w:t>
      </w:r>
      <w:r w:rsidR="0092612C" w:rsidRPr="00097EB8">
        <w:rPr>
          <w:lang w:val="bg-BG"/>
        </w:rPr>
        <w:t xml:space="preserve"> (</w:t>
      </w:r>
      <w:r w:rsidR="00AD625D">
        <w:rPr>
          <w:lang w:val="bg-BG"/>
        </w:rPr>
        <w:t>чл.</w:t>
      </w:r>
      <w:r w:rsidR="0092612C" w:rsidRPr="00097EB8">
        <w:rPr>
          <w:lang w:val="bg-BG"/>
        </w:rPr>
        <w:t xml:space="preserve"> 36, </w:t>
      </w:r>
      <w:r w:rsidR="00AD625D">
        <w:rPr>
          <w:lang w:val="bg-BG"/>
        </w:rPr>
        <w:t>ал.</w:t>
      </w:r>
      <w:r w:rsidR="0092612C" w:rsidRPr="00097EB8">
        <w:rPr>
          <w:lang w:val="bg-BG"/>
        </w:rPr>
        <w:t xml:space="preserve"> 9</w:t>
      </w:r>
      <w:r w:rsidR="00CD4D4A">
        <w:rPr>
          <w:lang w:val="bg-BG"/>
        </w:rPr>
        <w:t xml:space="preserve"> от Закона</w:t>
      </w:r>
      <w:r w:rsidR="0092612C" w:rsidRPr="00097EB8">
        <w:rPr>
          <w:lang w:val="bg-BG"/>
        </w:rPr>
        <w:t xml:space="preserve">). </w:t>
      </w:r>
      <w:r w:rsidR="00174A53">
        <w:rPr>
          <w:lang w:val="bg-BG"/>
        </w:rPr>
        <w:t>Образецът на допълнителен избирателен списък, утвърден от президента</w:t>
      </w:r>
      <w:r w:rsidR="005D541F">
        <w:rPr>
          <w:lang w:val="bg-BG"/>
        </w:rPr>
        <w:t>,</w:t>
      </w:r>
      <w:r w:rsidR="00174A53">
        <w:rPr>
          <w:lang w:val="bg-BG"/>
        </w:rPr>
        <w:t xml:space="preserve"> предвижда също той да бъде подписан от председателя и секретаря на секционната избирателна комисия.</w:t>
      </w:r>
    </w:p>
    <w:p w:rsidR="0092612C" w:rsidRPr="00097EB8" w:rsidRDefault="00DC3BA1" w:rsidP="00212D3E">
      <w:pPr>
        <w:pStyle w:val="Style"/>
        <w:spacing w:after="400"/>
      </w:pPr>
      <w:r w:rsidRPr="003643C5">
        <w:fldChar w:fldCharType="begin"/>
      </w:r>
      <w:r w:rsidR="0092612C" w:rsidRPr="00097EB8">
        <w:instrText xml:space="preserve"> </w:instrText>
      </w:r>
      <w:r w:rsidR="0092612C" w:rsidRPr="003643C5">
        <w:rPr>
          <w:lang w:val="fr-FR"/>
        </w:rPr>
        <w:instrText>SEQ</w:instrText>
      </w:r>
      <w:r w:rsidR="0092612C" w:rsidRPr="00097EB8">
        <w:instrText xml:space="preserve"> </w:instrText>
      </w:r>
      <w:r w:rsidR="0092612C" w:rsidRPr="003643C5">
        <w:rPr>
          <w:lang w:val="fr-FR"/>
        </w:rPr>
        <w:instrText>level</w:instrText>
      </w:r>
      <w:r w:rsidR="0092612C" w:rsidRPr="00097EB8">
        <w:instrText>0 \*</w:instrText>
      </w:r>
      <w:r w:rsidR="0092612C" w:rsidRPr="003643C5">
        <w:rPr>
          <w:lang w:val="fr-FR"/>
        </w:rPr>
        <w:instrText>arabic</w:instrText>
      </w:r>
      <w:r w:rsidR="0092612C" w:rsidRPr="00097EB8">
        <w:instrText xml:space="preserve"> </w:instrText>
      </w:r>
      <w:r w:rsidRPr="003643C5">
        <w:fldChar w:fldCharType="separate"/>
      </w:r>
      <w:r w:rsidR="00A531FE" w:rsidRPr="00097EB8">
        <w:rPr>
          <w:noProof/>
        </w:rPr>
        <w:t>71</w:t>
      </w:r>
      <w:r w:rsidRPr="003643C5">
        <w:fldChar w:fldCharType="end"/>
      </w:r>
      <w:r w:rsidR="0092612C" w:rsidRPr="00097EB8">
        <w:t>.</w:t>
      </w:r>
      <w:r w:rsidR="0092612C" w:rsidRPr="003643C5">
        <w:rPr>
          <w:lang w:val="fr-FR"/>
        </w:rPr>
        <w:t>  </w:t>
      </w:r>
      <w:r w:rsidR="00696ED2">
        <w:t>Според чл.</w:t>
      </w:r>
      <w:r w:rsidR="0092612C" w:rsidRPr="00097EB8">
        <w:t xml:space="preserve"> 92 </w:t>
      </w:r>
      <w:r w:rsidR="00696ED2">
        <w:t xml:space="preserve">и чл. </w:t>
      </w:r>
      <w:r w:rsidR="0092612C" w:rsidRPr="00097EB8">
        <w:t xml:space="preserve">94 </w:t>
      </w:r>
      <w:r w:rsidR="00696ED2">
        <w:t xml:space="preserve">от </w:t>
      </w:r>
      <w:r w:rsidR="005D541F">
        <w:t>З</w:t>
      </w:r>
      <w:r w:rsidR="00696ED2">
        <w:t>акон</w:t>
      </w:r>
      <w:r w:rsidR="005D541F">
        <w:t>а за избиране на народни представители</w:t>
      </w:r>
      <w:r w:rsidR="00696ED2">
        <w:t>, секционните комисии трябва да отбележат резултатите от съответните си избирателни секции в изборен протокол, съставен в три екземпляра. Същият трябва да е подписан от всички членове на секционната комисия, но отказът на един от нейните членове да го подпише</w:t>
      </w:r>
      <w:r w:rsidR="00295784">
        <w:t>,</w:t>
      </w:r>
      <w:r w:rsidR="00696ED2">
        <w:t xml:space="preserve"> не </w:t>
      </w:r>
      <w:r w:rsidR="00292C2A">
        <w:t>го прави недействителен</w:t>
      </w:r>
      <w:r w:rsidR="0092612C" w:rsidRPr="00097EB8">
        <w:t xml:space="preserve"> (</w:t>
      </w:r>
      <w:r w:rsidR="00292C2A">
        <w:t>чл.</w:t>
      </w:r>
      <w:r w:rsidR="0092612C" w:rsidRPr="00097EB8">
        <w:t xml:space="preserve"> 95, </w:t>
      </w:r>
      <w:r w:rsidR="00292C2A">
        <w:t>ал.</w:t>
      </w:r>
      <w:r w:rsidR="00D33139" w:rsidRPr="003643C5">
        <w:rPr>
          <w:lang w:val="fr-FR"/>
        </w:rPr>
        <w:t> </w:t>
      </w:r>
      <w:r w:rsidR="0092612C" w:rsidRPr="00097EB8">
        <w:t xml:space="preserve">1 </w:t>
      </w:r>
      <w:r w:rsidR="00292C2A">
        <w:t>и ал.</w:t>
      </w:r>
      <w:r w:rsidR="00292C2A" w:rsidRPr="00097EB8">
        <w:t xml:space="preserve"> 5</w:t>
      </w:r>
      <w:r w:rsidR="00292C2A">
        <w:t xml:space="preserve"> от Закона</w:t>
      </w:r>
      <w:r w:rsidR="0092612C" w:rsidRPr="00097EB8">
        <w:t xml:space="preserve">). </w:t>
      </w:r>
      <w:r w:rsidR="00CE7F7C">
        <w:t>Преди отва</w:t>
      </w:r>
      <w:r w:rsidR="00292C2A">
        <w:t>ря</w:t>
      </w:r>
      <w:r w:rsidR="00B21264">
        <w:t>не на</w:t>
      </w:r>
      <w:r w:rsidR="00292C2A">
        <w:t xml:space="preserve"> </w:t>
      </w:r>
      <w:r w:rsidR="00B21264">
        <w:t>избирателната кутия</w:t>
      </w:r>
      <w:r w:rsidR="00292C2A">
        <w:t xml:space="preserve"> членовете на секционната комисия трябва да впишат в протокола данните</w:t>
      </w:r>
      <w:r w:rsidR="005D541F">
        <w:t>,</w:t>
      </w:r>
      <w:r w:rsidR="00292C2A">
        <w:t xml:space="preserve"> </w:t>
      </w:r>
      <w:r w:rsidR="00B21264">
        <w:t>установяващи избирателната секция, час</w:t>
      </w:r>
      <w:r w:rsidR="00FD57E7">
        <w:t>а</w:t>
      </w:r>
      <w:r w:rsidR="00B21264">
        <w:t xml:space="preserve"> на откриване на изборния ден и на приключване на гласуването, броя на избирателите според основния избирателен списък, броя на избирателите</w:t>
      </w:r>
      <w:r w:rsidR="005D541F">
        <w:t>,</w:t>
      </w:r>
      <w:r w:rsidR="00B21264">
        <w:t xml:space="preserve"> вписани в допълнителния избирателен списък в деня на изборите, </w:t>
      </w:r>
      <w:r w:rsidR="00212D3E">
        <w:t>общия брой на гласувалите избиратели според  избирателните списъци,</w:t>
      </w:r>
      <w:r w:rsidR="00212D3E" w:rsidRPr="00097EB8">
        <w:t xml:space="preserve"> </w:t>
      </w:r>
      <w:r w:rsidR="00212D3E">
        <w:t xml:space="preserve">броя на удостоверенията за гласуване на друго място </w:t>
      </w:r>
      <w:r w:rsidR="00212D3E" w:rsidRPr="00097EB8">
        <w:t>(</w:t>
      </w:r>
      <w:r w:rsidR="00212D3E">
        <w:t>чл.</w:t>
      </w:r>
      <w:r w:rsidR="00212D3E" w:rsidRPr="00097EB8">
        <w:t xml:space="preserve"> 96 </w:t>
      </w:r>
      <w:r w:rsidR="00212D3E">
        <w:t>от Закона</w:t>
      </w:r>
      <w:r w:rsidR="00212D3E" w:rsidRPr="00097EB8">
        <w:t xml:space="preserve">). </w:t>
      </w:r>
      <w:r w:rsidR="00212D3E">
        <w:t>Според образеца на изборен протокол</w:t>
      </w:r>
      <w:r w:rsidR="005D541F">
        <w:t>,</w:t>
      </w:r>
      <w:r w:rsidR="00212D3E">
        <w:t xml:space="preserve"> утвърден от Президента на Републиката, тези данни фигурират на първата страница на документа. Образецът на формуляра предвижда графа за броя на гласувалите от</w:t>
      </w:r>
      <w:r w:rsidR="00212D3E" w:rsidRPr="00097EB8">
        <w:t xml:space="preserve"> «</w:t>
      </w:r>
      <w:r w:rsidR="00212D3E" w:rsidRPr="003643C5">
        <w:rPr>
          <w:lang w:val="fr-FR"/>
        </w:rPr>
        <w:t> </w:t>
      </w:r>
      <w:r w:rsidR="00212D3E">
        <w:t>основния списък</w:t>
      </w:r>
      <w:r w:rsidR="00212D3E" w:rsidRPr="003643C5">
        <w:rPr>
          <w:lang w:val="fr-FR"/>
        </w:rPr>
        <w:t> </w:t>
      </w:r>
      <w:r w:rsidR="00212D3E" w:rsidRPr="00097EB8">
        <w:t xml:space="preserve">», </w:t>
      </w:r>
      <w:r w:rsidR="00212D3E">
        <w:t xml:space="preserve">тоест списъкът с предварително вписаните, друга графа за броя на гласувалите, вписани в деня на изборите на допълнителен лист от </w:t>
      </w:r>
      <w:r w:rsidR="00212D3E" w:rsidRPr="00097EB8">
        <w:t>«</w:t>
      </w:r>
      <w:r w:rsidR="00212D3E" w:rsidRPr="003643C5">
        <w:rPr>
          <w:lang w:val="fr-FR"/>
        </w:rPr>
        <w:t> </w:t>
      </w:r>
      <w:r w:rsidR="00212D3E">
        <w:t>основния списък</w:t>
      </w:r>
      <w:r w:rsidR="00212D3E" w:rsidRPr="003643C5">
        <w:rPr>
          <w:lang w:val="fr-FR"/>
        </w:rPr>
        <w:t> </w:t>
      </w:r>
      <w:r w:rsidR="00212D3E" w:rsidRPr="00097EB8">
        <w:t xml:space="preserve">», </w:t>
      </w:r>
      <w:r w:rsidR="00212D3E">
        <w:t>тоест на списък</w:t>
      </w:r>
      <w:r w:rsidR="00295784">
        <w:t>а</w:t>
      </w:r>
      <w:r w:rsidR="00212D3E" w:rsidRPr="00097EB8">
        <w:t xml:space="preserve"> «</w:t>
      </w:r>
      <w:r w:rsidR="00212D3E" w:rsidRPr="003643C5">
        <w:rPr>
          <w:lang w:val="fr-FR"/>
        </w:rPr>
        <w:t> </w:t>
      </w:r>
      <w:r w:rsidR="00212D3E">
        <w:t>под линия</w:t>
      </w:r>
      <w:r w:rsidR="00212D3E" w:rsidRPr="003643C5">
        <w:rPr>
          <w:lang w:val="fr-FR"/>
        </w:rPr>
        <w:t> </w:t>
      </w:r>
      <w:r w:rsidR="00212D3E" w:rsidRPr="00097EB8">
        <w:t>» (</w:t>
      </w:r>
      <w:r w:rsidR="00212D3E">
        <w:t>параграф</w:t>
      </w:r>
      <w:r w:rsidR="00212D3E" w:rsidRPr="003643C5">
        <w:rPr>
          <w:lang w:val="fr-FR"/>
        </w:rPr>
        <w:t> </w:t>
      </w:r>
      <w:r w:rsidR="00212D3E" w:rsidRPr="00097EB8">
        <w:t xml:space="preserve">69 </w:t>
      </w:r>
      <w:r w:rsidR="00212D3E">
        <w:t>по-горе</w:t>
      </w:r>
      <w:r w:rsidR="00212D3E" w:rsidRPr="00097EB8">
        <w:t>,</w:t>
      </w:r>
      <w:r w:rsidR="00212D3E" w:rsidRPr="00097EB8">
        <w:rPr>
          <w:i/>
        </w:rPr>
        <w:t xml:space="preserve"> </w:t>
      </w:r>
      <w:r w:rsidR="00212D3E" w:rsidRPr="003643C5">
        <w:rPr>
          <w:i/>
          <w:lang w:val="fr-FR"/>
        </w:rPr>
        <w:t>in</w:t>
      </w:r>
      <w:r w:rsidR="00212D3E" w:rsidRPr="00097EB8">
        <w:rPr>
          <w:i/>
        </w:rPr>
        <w:t xml:space="preserve"> </w:t>
      </w:r>
      <w:r w:rsidR="00212D3E" w:rsidRPr="003643C5">
        <w:rPr>
          <w:i/>
          <w:lang w:val="fr-FR"/>
        </w:rPr>
        <w:t>fine</w:t>
      </w:r>
      <w:r w:rsidR="00212D3E" w:rsidRPr="00097EB8">
        <w:t xml:space="preserve">) </w:t>
      </w:r>
      <w:r w:rsidR="00212D3E">
        <w:t xml:space="preserve">и графа за допълнителния избирателен списък, тоест броят на гласувалите с удостоверение </w:t>
      </w:r>
      <w:r w:rsidR="00681EAF">
        <w:t xml:space="preserve">за гласуване на друго място, различно от това </w:t>
      </w:r>
      <w:r w:rsidR="002A42F5">
        <w:t xml:space="preserve">на </w:t>
      </w:r>
      <w:r w:rsidR="00681EAF">
        <w:t xml:space="preserve">постоянния им адрес </w:t>
      </w:r>
      <w:r w:rsidR="00212D3E" w:rsidRPr="00097EB8">
        <w:t>(</w:t>
      </w:r>
      <w:r w:rsidR="00681EAF">
        <w:t xml:space="preserve">параграф </w:t>
      </w:r>
      <w:r w:rsidR="00212D3E" w:rsidRPr="00097EB8">
        <w:t xml:space="preserve">70 </w:t>
      </w:r>
      <w:r w:rsidR="00681EAF">
        <w:t>по-горе</w:t>
      </w:r>
      <w:r w:rsidR="00212D3E" w:rsidRPr="00097EB8">
        <w:t xml:space="preserve">). </w:t>
      </w:r>
      <w:r w:rsidR="00681EAF">
        <w:t>Тази първа страница от протокола трябва да бъде подписана от всички членове на секционната избирателна комисия.</w:t>
      </w:r>
      <w:r w:rsidR="0092612C" w:rsidRPr="00097EB8">
        <w:t xml:space="preserve"> </w:t>
      </w:r>
    </w:p>
    <w:p w:rsidR="00CE1F13" w:rsidRPr="00097EB8" w:rsidRDefault="00DC3BA1" w:rsidP="00CE1F13">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72</w:t>
      </w:r>
      <w:r w:rsidRPr="003643C5">
        <w:fldChar w:fldCharType="end"/>
      </w:r>
      <w:r w:rsidR="0092612C" w:rsidRPr="00097EB8">
        <w:rPr>
          <w:lang w:val="bg-BG"/>
        </w:rPr>
        <w:t>.</w:t>
      </w:r>
      <w:r w:rsidR="0092612C" w:rsidRPr="003643C5">
        <w:rPr>
          <w:lang w:val="fr-FR"/>
        </w:rPr>
        <w:t>  </w:t>
      </w:r>
      <w:r w:rsidR="00227BDE">
        <w:rPr>
          <w:lang w:val="bg-BG"/>
        </w:rPr>
        <w:t xml:space="preserve">След броенето на гласовете, секционната избирателна комисия трябва да </w:t>
      </w:r>
      <w:r w:rsidR="001A4F5B">
        <w:rPr>
          <w:lang w:val="bg-BG"/>
        </w:rPr>
        <w:t>впише следните данни в изборния протокол</w:t>
      </w:r>
      <w:r w:rsidR="0092612C" w:rsidRPr="00097EB8">
        <w:rPr>
          <w:lang w:val="bg-BG"/>
        </w:rPr>
        <w:t xml:space="preserve">: </w:t>
      </w:r>
      <w:r w:rsidR="00CE1F13" w:rsidRPr="00097EB8">
        <w:rPr>
          <w:lang w:val="bg-BG"/>
        </w:rPr>
        <w:t>броя на намерените в избирателните кутии бюлетини</w:t>
      </w:r>
      <w:r w:rsidR="00CE1F13" w:rsidRPr="00E20DDA">
        <w:rPr>
          <w:lang w:val="bg-BG"/>
        </w:rPr>
        <w:t xml:space="preserve">; </w:t>
      </w:r>
      <w:r w:rsidR="00CE1F13" w:rsidRPr="00097EB8">
        <w:rPr>
          <w:lang w:val="bg-BG"/>
        </w:rPr>
        <w:t>броя на недействителните гласове</w:t>
      </w:r>
      <w:r w:rsidR="00CE1F13" w:rsidRPr="00E20DDA">
        <w:rPr>
          <w:lang w:val="bg-BG"/>
        </w:rPr>
        <w:t xml:space="preserve">; </w:t>
      </w:r>
      <w:r w:rsidR="00CE1F13" w:rsidRPr="00097EB8">
        <w:rPr>
          <w:lang w:val="bg-BG"/>
        </w:rPr>
        <w:t>броя на действителните гласове; броя на гласовете, подадени за всяка партия, коалиция или независим кандидат;</w:t>
      </w:r>
      <w:r w:rsidR="002A42F5">
        <w:rPr>
          <w:lang w:val="bg-BG"/>
        </w:rPr>
        <w:t xml:space="preserve"> </w:t>
      </w:r>
      <w:r w:rsidR="00CE1F13" w:rsidRPr="00097EB8">
        <w:rPr>
          <w:lang w:val="bg-BG"/>
        </w:rPr>
        <w:t>броя на подадените заявления, възражения, жалби и взетите по тях решения (</w:t>
      </w:r>
      <w:r w:rsidR="00CE1F13">
        <w:rPr>
          <w:lang w:val="bg-BG"/>
        </w:rPr>
        <w:t>чл.</w:t>
      </w:r>
      <w:r w:rsidR="00CE1F13" w:rsidRPr="00097EB8">
        <w:rPr>
          <w:lang w:val="bg-BG"/>
        </w:rPr>
        <w:t xml:space="preserve"> 100 </w:t>
      </w:r>
      <w:r w:rsidR="00CE1F13">
        <w:rPr>
          <w:lang w:val="bg-BG"/>
        </w:rPr>
        <w:t>от Закона</w:t>
      </w:r>
      <w:r w:rsidR="00CE1F13" w:rsidRPr="00097EB8">
        <w:rPr>
          <w:lang w:val="bg-BG"/>
        </w:rPr>
        <w:t xml:space="preserve">). </w:t>
      </w:r>
      <w:r w:rsidR="002A42F5">
        <w:rPr>
          <w:lang w:val="bg-BG"/>
        </w:rPr>
        <w:t>Т</w:t>
      </w:r>
      <w:r w:rsidR="00CE1F13">
        <w:rPr>
          <w:lang w:val="bg-BG"/>
        </w:rPr>
        <w:t>ези данни фигурират на втората страница от образеца на протокол, утвърден от Президента на Републиката. На тази страница трябва да бъдат и подписите на членовете на секционната избирателна комисия.</w:t>
      </w:r>
    </w:p>
    <w:p w:rsidR="00CE1F13" w:rsidRDefault="00CE1F13" w:rsidP="00CE1F13">
      <w:pPr>
        <w:pStyle w:val="Style"/>
      </w:pP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73</w:t>
      </w:r>
      <w:r w:rsidRPr="003643C5">
        <w:fldChar w:fldCharType="end"/>
      </w:r>
      <w:r w:rsidR="0092612C" w:rsidRPr="00097EB8">
        <w:rPr>
          <w:lang w:val="bg-BG"/>
        </w:rPr>
        <w:t>.</w:t>
      </w:r>
      <w:r w:rsidR="0092612C" w:rsidRPr="003643C5">
        <w:rPr>
          <w:lang w:val="fr-FR"/>
        </w:rPr>
        <w:t>  </w:t>
      </w:r>
      <w:r w:rsidR="00F9583A">
        <w:rPr>
          <w:lang w:val="bg-BG"/>
        </w:rPr>
        <w:t xml:space="preserve">Председателят, секретарят и член от секционната избирателна комисия трябва да предадат общо два екземпляра от така съставените и подписани протоколи на районната избирателна комисия. </w:t>
      </w:r>
      <w:r w:rsidR="00F9583A" w:rsidRPr="00097EB8">
        <w:rPr>
          <w:lang w:val="bg-BG"/>
        </w:rPr>
        <w:t xml:space="preserve">Останалите </w:t>
      </w:r>
      <w:r w:rsidR="00F9583A">
        <w:rPr>
          <w:lang w:val="bg-BG"/>
        </w:rPr>
        <w:t xml:space="preserve">изборни книжа - избирателни списъци, бюлетини, удостоверения за гласуване - </w:t>
      </w:r>
      <w:r w:rsidR="00F9583A" w:rsidRPr="00097EB8">
        <w:rPr>
          <w:lang w:val="bg-BG"/>
        </w:rPr>
        <w:t>се предават на общинската администрация</w:t>
      </w:r>
      <w:r w:rsidR="00F9583A">
        <w:rPr>
          <w:lang w:val="bg-BG"/>
        </w:rPr>
        <w:t xml:space="preserve"> </w:t>
      </w:r>
      <w:r w:rsidR="0092612C" w:rsidRPr="00097EB8">
        <w:rPr>
          <w:lang w:val="bg-BG"/>
        </w:rPr>
        <w:t>(</w:t>
      </w:r>
      <w:r w:rsidR="00F9583A">
        <w:rPr>
          <w:lang w:val="bg-BG"/>
        </w:rPr>
        <w:t>чл.</w:t>
      </w:r>
      <w:r w:rsidR="0092612C" w:rsidRPr="00097EB8">
        <w:rPr>
          <w:lang w:val="bg-BG"/>
        </w:rPr>
        <w:t xml:space="preserve"> 101 </w:t>
      </w:r>
      <w:r w:rsidR="00F9583A">
        <w:rPr>
          <w:lang w:val="bg-BG"/>
        </w:rPr>
        <w:t>от Избирателния закон</w:t>
      </w:r>
      <w:r w:rsidR="0092612C" w:rsidRPr="00097EB8">
        <w:rPr>
          <w:lang w:val="bg-BG"/>
        </w:rPr>
        <w:t>).</w:t>
      </w:r>
    </w:p>
    <w:p w:rsidR="0092612C" w:rsidRPr="00097EB8" w:rsidRDefault="0092612C" w:rsidP="003643C5">
      <w:pPr>
        <w:pStyle w:val="ECHRHeading3"/>
        <w:rPr>
          <w:lang w:val="bg-BG"/>
        </w:rPr>
      </w:pPr>
      <w:r w:rsidRPr="00097EB8">
        <w:rPr>
          <w:lang w:val="bg-BG"/>
        </w:rPr>
        <w:t>4.</w:t>
      </w:r>
      <w:r w:rsidRPr="003643C5">
        <w:rPr>
          <w:lang w:val="fr-FR"/>
        </w:rPr>
        <w:t>  </w:t>
      </w:r>
      <w:r w:rsidR="009F5124">
        <w:rPr>
          <w:lang w:val="bg-BG"/>
        </w:rPr>
        <w:t xml:space="preserve">Парламентарни избори извън територията на страната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74</w:t>
      </w:r>
      <w:r w:rsidRPr="003643C5">
        <w:fldChar w:fldCharType="end"/>
      </w:r>
      <w:r w:rsidR="0092612C" w:rsidRPr="00097EB8">
        <w:rPr>
          <w:lang w:val="bg-BG"/>
        </w:rPr>
        <w:t>.</w:t>
      </w:r>
      <w:r w:rsidR="0092612C" w:rsidRPr="003643C5">
        <w:rPr>
          <w:lang w:val="fr-FR"/>
        </w:rPr>
        <w:t>  </w:t>
      </w:r>
      <w:r w:rsidR="00F7528A">
        <w:rPr>
          <w:lang w:val="bg-BG"/>
        </w:rPr>
        <w:t>Българските граждани</w:t>
      </w:r>
      <w:r w:rsidR="00295784">
        <w:rPr>
          <w:lang w:val="bg-BG"/>
        </w:rPr>
        <w:t>,</w:t>
      </w:r>
      <w:r w:rsidR="00F7528A">
        <w:rPr>
          <w:lang w:val="bg-BG"/>
        </w:rPr>
        <w:t xml:space="preserve"> </w:t>
      </w:r>
      <w:r w:rsidR="00C64FA5">
        <w:rPr>
          <w:lang w:val="bg-BG"/>
        </w:rPr>
        <w:t>живеещи в чужбина</w:t>
      </w:r>
      <w:r w:rsidR="00295784">
        <w:rPr>
          <w:lang w:val="bg-BG"/>
        </w:rPr>
        <w:t>,</w:t>
      </w:r>
      <w:r w:rsidR="00C64FA5">
        <w:rPr>
          <w:lang w:val="bg-BG"/>
        </w:rPr>
        <w:t xml:space="preserve"> не губят своето право да гласуват на парламентарните избори и могат да упражнят своето право на територията на страната или в избирателните секции, открити в чужбина.</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75</w:t>
      </w:r>
      <w:r w:rsidRPr="003643C5">
        <w:fldChar w:fldCharType="end"/>
      </w:r>
      <w:r w:rsidR="0092612C" w:rsidRPr="00097EB8">
        <w:rPr>
          <w:lang w:val="bg-BG"/>
        </w:rPr>
        <w:t>.</w:t>
      </w:r>
      <w:r w:rsidR="0092612C" w:rsidRPr="003643C5">
        <w:rPr>
          <w:lang w:val="fr-FR"/>
        </w:rPr>
        <w:t>  </w:t>
      </w:r>
      <w:r w:rsidR="005B4CF5">
        <w:rPr>
          <w:lang w:val="bg-BG"/>
        </w:rPr>
        <w:t xml:space="preserve">Чл. </w:t>
      </w:r>
      <w:r w:rsidR="0092612C" w:rsidRPr="00097EB8">
        <w:rPr>
          <w:lang w:val="bg-BG"/>
        </w:rPr>
        <w:t xml:space="preserve">41, </w:t>
      </w:r>
      <w:r w:rsidR="005B4CF5">
        <w:rPr>
          <w:lang w:val="bg-BG"/>
        </w:rPr>
        <w:t>ал.</w:t>
      </w:r>
      <w:r w:rsidR="0092612C" w:rsidRPr="00097EB8">
        <w:rPr>
          <w:lang w:val="bg-BG"/>
        </w:rPr>
        <w:t xml:space="preserve"> 8</w:t>
      </w:r>
      <w:r w:rsidR="005B4CF5">
        <w:rPr>
          <w:lang w:val="bg-BG"/>
        </w:rPr>
        <w:t xml:space="preserve"> от </w:t>
      </w:r>
      <w:r w:rsidR="002A42F5" w:rsidRPr="00097EB8">
        <w:rPr>
          <w:lang w:val="bg-BG"/>
        </w:rPr>
        <w:t>Закона за избиране на народни представители</w:t>
      </w:r>
      <w:r w:rsidR="002A42F5" w:rsidDel="002A42F5">
        <w:rPr>
          <w:lang w:val="bg-BG"/>
        </w:rPr>
        <w:t xml:space="preserve"> </w:t>
      </w:r>
      <w:r w:rsidR="005B4CF5">
        <w:rPr>
          <w:lang w:val="bg-BG"/>
        </w:rPr>
        <w:t xml:space="preserve">позволява на българските </w:t>
      </w:r>
      <w:r w:rsidR="005D4D6D">
        <w:rPr>
          <w:lang w:val="bg-BG"/>
        </w:rPr>
        <w:t xml:space="preserve">ръководители на </w:t>
      </w:r>
      <w:r w:rsidR="005B4CF5">
        <w:rPr>
          <w:lang w:val="bg-BG"/>
        </w:rPr>
        <w:t>дипломатически представит</w:t>
      </w:r>
      <w:r w:rsidR="005D4D6D">
        <w:rPr>
          <w:lang w:val="bg-BG"/>
        </w:rPr>
        <w:t>е</w:t>
      </w:r>
      <w:r w:rsidR="005B4CF5">
        <w:rPr>
          <w:lang w:val="bg-BG"/>
        </w:rPr>
        <w:t>л</w:t>
      </w:r>
      <w:r w:rsidR="005D4D6D">
        <w:rPr>
          <w:lang w:val="bg-BG"/>
        </w:rPr>
        <w:t>ства</w:t>
      </w:r>
      <w:r w:rsidR="005B4CF5">
        <w:rPr>
          <w:lang w:val="bg-BG"/>
        </w:rPr>
        <w:t xml:space="preserve"> в чужбина да образуват избирателни секции в градовете, за които са получили най-малко сто предварителни заявления за намерение за гласуване, както и във всеки друг град </w:t>
      </w:r>
      <w:r w:rsidR="00612B90">
        <w:rPr>
          <w:lang w:val="bg-BG"/>
        </w:rPr>
        <w:t xml:space="preserve">по тяхно усмотрение. Те също отговарят за </w:t>
      </w:r>
      <w:r w:rsidR="00851AB8">
        <w:rPr>
          <w:lang w:val="bg-BG"/>
        </w:rPr>
        <w:t>съставянето на избирателните списъци въз основа на предварителните заявления за намерение за гласуване, подадени от българските граждани</w:t>
      </w:r>
      <w:r w:rsidR="002A42F5">
        <w:rPr>
          <w:lang w:val="bg-BG"/>
        </w:rPr>
        <w:t>,</w:t>
      </w:r>
      <w:r w:rsidR="00851AB8">
        <w:rPr>
          <w:lang w:val="bg-BG"/>
        </w:rPr>
        <w:t xml:space="preserve"> живущи на територията на </w:t>
      </w:r>
      <w:r w:rsidR="009815E3">
        <w:rPr>
          <w:lang w:val="bg-BG"/>
        </w:rPr>
        <w:t xml:space="preserve">съответната държава </w:t>
      </w:r>
      <w:r w:rsidR="0092612C" w:rsidRPr="00097EB8">
        <w:rPr>
          <w:lang w:val="bg-BG"/>
        </w:rPr>
        <w:t>(</w:t>
      </w:r>
      <w:r w:rsidR="009815E3">
        <w:rPr>
          <w:lang w:val="bg-BG"/>
        </w:rPr>
        <w:t>чл.</w:t>
      </w:r>
      <w:r w:rsidR="0092612C" w:rsidRPr="00097EB8">
        <w:rPr>
          <w:lang w:val="bg-BG"/>
        </w:rPr>
        <w:t xml:space="preserve"> 37, </w:t>
      </w:r>
      <w:r w:rsidR="009815E3">
        <w:rPr>
          <w:lang w:val="bg-BG"/>
        </w:rPr>
        <w:t>ал.</w:t>
      </w:r>
      <w:r w:rsidR="0092612C" w:rsidRPr="00097EB8">
        <w:rPr>
          <w:lang w:val="bg-BG"/>
        </w:rPr>
        <w:t xml:space="preserve"> 1</w:t>
      </w:r>
      <w:r w:rsidR="009815E3">
        <w:rPr>
          <w:lang w:val="bg-BG"/>
        </w:rPr>
        <w:t xml:space="preserve"> от Закона</w:t>
      </w:r>
      <w:r w:rsidR="0092612C" w:rsidRPr="00097EB8">
        <w:rPr>
          <w:lang w:val="bg-BG"/>
        </w:rPr>
        <w:t xml:space="preserve">). </w:t>
      </w:r>
      <w:r w:rsidR="005D4D6D">
        <w:rPr>
          <w:lang w:val="bg-BG"/>
        </w:rPr>
        <w:t xml:space="preserve">Ал. 2 на чл. </w:t>
      </w:r>
      <w:r w:rsidR="0092612C" w:rsidRPr="00097EB8">
        <w:rPr>
          <w:lang w:val="bg-BG"/>
        </w:rPr>
        <w:t xml:space="preserve">37 </w:t>
      </w:r>
      <w:r w:rsidR="005D4D6D">
        <w:rPr>
          <w:lang w:val="bg-BG"/>
        </w:rPr>
        <w:t>позволява на българските граждани, жив</w:t>
      </w:r>
      <w:r w:rsidR="004B084F">
        <w:rPr>
          <w:lang w:val="bg-BG"/>
        </w:rPr>
        <w:t>ее</w:t>
      </w:r>
      <w:r w:rsidR="005D4D6D">
        <w:rPr>
          <w:lang w:val="bg-BG"/>
        </w:rPr>
        <w:t>щи в чужбина</w:t>
      </w:r>
      <w:r w:rsidR="002A42F5">
        <w:rPr>
          <w:lang w:val="bg-BG"/>
        </w:rPr>
        <w:t>,</w:t>
      </w:r>
      <w:r w:rsidR="005D4D6D">
        <w:rPr>
          <w:lang w:val="bg-BG"/>
        </w:rPr>
        <w:t xml:space="preserve"> да бъдат вписани в избирателните списъци от секционните избирателни комисии в деня на изборите.</w:t>
      </w:r>
    </w:p>
    <w:p w:rsidR="0092612C" w:rsidRPr="00097EB8" w:rsidRDefault="00DC3BA1" w:rsidP="003643C5">
      <w:pPr>
        <w:pStyle w:val="ECHRPara"/>
        <w:keepNext/>
        <w:keepLines/>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76</w:t>
      </w:r>
      <w:r w:rsidRPr="003643C5">
        <w:fldChar w:fldCharType="end"/>
      </w:r>
      <w:r w:rsidR="0092612C" w:rsidRPr="00097EB8">
        <w:rPr>
          <w:lang w:val="bg-BG"/>
        </w:rPr>
        <w:t>.</w:t>
      </w:r>
      <w:r w:rsidR="0092612C" w:rsidRPr="003643C5">
        <w:rPr>
          <w:lang w:val="fr-FR"/>
        </w:rPr>
        <w:t>  </w:t>
      </w:r>
      <w:r w:rsidR="005D4D6D">
        <w:rPr>
          <w:lang w:val="bg-BG"/>
        </w:rPr>
        <w:t xml:space="preserve">В решение от </w:t>
      </w:r>
      <w:r w:rsidR="0092612C" w:rsidRPr="00097EB8">
        <w:rPr>
          <w:lang w:val="bg-BG"/>
        </w:rPr>
        <w:t xml:space="preserve">10 </w:t>
      </w:r>
      <w:r w:rsidR="005D4D6D">
        <w:rPr>
          <w:lang w:val="bg-BG"/>
        </w:rPr>
        <w:t>май</w:t>
      </w:r>
      <w:r w:rsidR="0092612C" w:rsidRPr="00097EB8">
        <w:rPr>
          <w:lang w:val="bg-BG"/>
        </w:rPr>
        <w:t xml:space="preserve"> 2009</w:t>
      </w:r>
      <w:r w:rsidR="005D4D6D">
        <w:rPr>
          <w:lang w:val="bg-BG"/>
        </w:rPr>
        <w:t xml:space="preserve"> г.</w:t>
      </w:r>
      <w:r w:rsidR="0092612C" w:rsidRPr="00097EB8">
        <w:rPr>
          <w:lang w:val="bg-BG"/>
        </w:rPr>
        <w:t xml:space="preserve"> </w:t>
      </w:r>
      <w:r w:rsidR="00C65313">
        <w:rPr>
          <w:lang w:val="bg-BG"/>
        </w:rPr>
        <w:t>Ц</w:t>
      </w:r>
      <w:r w:rsidR="005D4D6D">
        <w:rPr>
          <w:lang w:val="bg-BG"/>
        </w:rPr>
        <w:t>ентралната избирателна комисия уточнява начините за организиране и произвеждане на изборите в чужбина. За избирателните секции</w:t>
      </w:r>
      <w:r w:rsidR="00FA1CE6">
        <w:rPr>
          <w:lang w:val="bg-BG"/>
        </w:rPr>
        <w:t>,</w:t>
      </w:r>
      <w:r w:rsidR="005D4D6D">
        <w:rPr>
          <w:lang w:val="bg-BG"/>
        </w:rPr>
        <w:t xml:space="preserve"> открити в чужбина, секционните избирателни комисии се образуват по решение на компетентния ръководител на българско дипломатическо представителство. Той е длъжен да спазва правилата за съставяне на избирателни комисии, предвидени в Избирателния закон. Все пак, тези избирателни комисии могат да включват длъжностни лица от българското дипломатическо представителство и длъжностни лица от Министерство на външните работи.</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77</w:t>
      </w:r>
      <w:r w:rsidRPr="003643C5">
        <w:fldChar w:fldCharType="end"/>
      </w:r>
      <w:r w:rsidR="0092612C" w:rsidRPr="00097EB8">
        <w:rPr>
          <w:lang w:val="bg-BG"/>
        </w:rPr>
        <w:t>.</w:t>
      </w:r>
      <w:r w:rsidR="0092612C" w:rsidRPr="003643C5">
        <w:rPr>
          <w:lang w:val="fr-FR"/>
        </w:rPr>
        <w:t>  </w:t>
      </w:r>
      <w:r w:rsidR="004A5A8B">
        <w:rPr>
          <w:lang w:val="bg-BG"/>
        </w:rPr>
        <w:t>В края на изборния ден секционните комисии пристъпват към броене на гласовете и съставят протокол, който предават заедно с всички други изборни книжа на българските дипломатически служби на съответната държава. Резултатите от всяка избирателна секция се изпращат на</w:t>
      </w:r>
      <w:r w:rsidR="00C65313">
        <w:rPr>
          <w:lang w:val="bg-BG"/>
        </w:rPr>
        <w:t xml:space="preserve"> Ц</w:t>
      </w:r>
      <w:r w:rsidR="004A5A8B">
        <w:rPr>
          <w:lang w:val="bg-BG"/>
        </w:rPr>
        <w:t>ентралната избирателна комисия с дипломатическа телеграма. Изборните протоколи, както и другите изборни книжа</w:t>
      </w:r>
      <w:r w:rsidR="002A42F5">
        <w:rPr>
          <w:lang w:val="bg-BG"/>
        </w:rPr>
        <w:t>,</w:t>
      </w:r>
      <w:r w:rsidR="004A5A8B">
        <w:rPr>
          <w:lang w:val="bg-BG"/>
        </w:rPr>
        <w:t xml:space="preserve"> се изпращат от българските дипломатически служби на </w:t>
      </w:r>
      <w:r w:rsidR="002A42F5">
        <w:rPr>
          <w:lang w:val="bg-BG"/>
        </w:rPr>
        <w:t>Ц</w:t>
      </w:r>
      <w:r w:rsidR="004A5A8B">
        <w:rPr>
          <w:lang w:val="bg-BG"/>
        </w:rPr>
        <w:t>ентралната избирателна комисия.</w:t>
      </w:r>
    </w:p>
    <w:p w:rsidR="0092612C" w:rsidRPr="00097EB8" w:rsidRDefault="009F43D4" w:rsidP="003643C5">
      <w:pPr>
        <w:pStyle w:val="ECHRHeading2"/>
        <w:rPr>
          <w:lang w:val="bg-BG"/>
        </w:rPr>
      </w:pPr>
      <w:r>
        <w:rPr>
          <w:lang w:val="bg-BG"/>
        </w:rPr>
        <w:t>Б</w:t>
      </w:r>
      <w:r w:rsidR="0092612C" w:rsidRPr="00097EB8">
        <w:rPr>
          <w:lang w:val="bg-BG"/>
        </w:rPr>
        <w:t>.</w:t>
      </w:r>
      <w:r w:rsidR="0092612C" w:rsidRPr="003643C5">
        <w:rPr>
          <w:lang w:val="fr-FR"/>
        </w:rPr>
        <w:t>  </w:t>
      </w:r>
      <w:r>
        <w:rPr>
          <w:lang w:val="bg-BG"/>
        </w:rPr>
        <w:t xml:space="preserve">Оспорване на изборните резултати пред Конституционния съд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78</w:t>
      </w:r>
      <w:r w:rsidRPr="003643C5">
        <w:fldChar w:fldCharType="end"/>
      </w:r>
      <w:r w:rsidR="0092612C" w:rsidRPr="00097EB8">
        <w:rPr>
          <w:lang w:val="bg-BG"/>
        </w:rPr>
        <w:t>.</w:t>
      </w:r>
      <w:r w:rsidR="0092612C" w:rsidRPr="003643C5">
        <w:rPr>
          <w:lang w:val="fr-FR"/>
        </w:rPr>
        <w:t>  </w:t>
      </w:r>
      <w:r w:rsidR="009F43D4">
        <w:rPr>
          <w:lang w:val="bg-BG"/>
        </w:rPr>
        <w:t>Според чл.</w:t>
      </w:r>
      <w:r w:rsidR="0092612C" w:rsidRPr="00097EB8">
        <w:rPr>
          <w:lang w:val="bg-BG"/>
        </w:rPr>
        <w:t xml:space="preserve"> 149, </w:t>
      </w:r>
      <w:r w:rsidR="009F43D4">
        <w:rPr>
          <w:lang w:val="bg-BG"/>
        </w:rPr>
        <w:t>ал.</w:t>
      </w:r>
      <w:r w:rsidR="0092612C" w:rsidRPr="00097EB8">
        <w:rPr>
          <w:lang w:val="bg-BG"/>
        </w:rPr>
        <w:t xml:space="preserve"> 1, </w:t>
      </w:r>
      <w:r w:rsidR="009F43D4">
        <w:rPr>
          <w:lang w:val="bg-BG"/>
        </w:rPr>
        <w:t xml:space="preserve">т. </w:t>
      </w:r>
      <w:r w:rsidR="0092612C" w:rsidRPr="00097EB8">
        <w:rPr>
          <w:lang w:val="bg-BG"/>
        </w:rPr>
        <w:t>7</w:t>
      </w:r>
      <w:r w:rsidR="009F43D4">
        <w:rPr>
          <w:lang w:val="bg-BG"/>
        </w:rPr>
        <w:t xml:space="preserve"> от Конституцията, Конституционният съд </w:t>
      </w:r>
      <w:r w:rsidR="00B35C65">
        <w:rPr>
          <w:lang w:val="bg-BG"/>
        </w:rPr>
        <w:t>има правомощи</w:t>
      </w:r>
      <w:r w:rsidR="001566BF">
        <w:rPr>
          <w:lang w:val="bg-BG"/>
        </w:rPr>
        <w:t>е</w:t>
      </w:r>
      <w:r w:rsidR="00B35C65">
        <w:rPr>
          <w:lang w:val="bg-BG"/>
        </w:rPr>
        <w:t>т</w:t>
      </w:r>
      <w:r w:rsidR="001566BF">
        <w:rPr>
          <w:lang w:val="bg-BG"/>
        </w:rPr>
        <w:t>о</w:t>
      </w:r>
      <w:r w:rsidR="00B35C65">
        <w:rPr>
          <w:lang w:val="bg-BG"/>
        </w:rPr>
        <w:t xml:space="preserve"> да се произнася по споровете за законността на избора на народни представители в Народното събрание. Чл. </w:t>
      </w:r>
      <w:r w:rsidR="0092612C" w:rsidRPr="00097EB8">
        <w:rPr>
          <w:lang w:val="bg-BG"/>
        </w:rPr>
        <w:t xml:space="preserve">112 </w:t>
      </w:r>
      <w:r w:rsidR="00B35C65">
        <w:rPr>
          <w:lang w:val="bg-BG"/>
        </w:rPr>
        <w:t xml:space="preserve">от </w:t>
      </w:r>
      <w:r w:rsidR="002A42F5" w:rsidRPr="00097EB8">
        <w:rPr>
          <w:lang w:val="bg-BG"/>
        </w:rPr>
        <w:t>Закона за избиране на народни представители</w:t>
      </w:r>
      <w:r w:rsidR="002A42F5">
        <w:rPr>
          <w:lang w:val="bg-BG"/>
        </w:rPr>
        <w:t xml:space="preserve"> </w:t>
      </w:r>
      <w:r w:rsidR="00B35C65">
        <w:rPr>
          <w:lang w:val="bg-BG"/>
        </w:rPr>
        <w:t>позволява на кандидатите за народни представители и на политическите партии, участвали в изборите</w:t>
      </w:r>
      <w:r w:rsidR="002A42F5">
        <w:rPr>
          <w:lang w:val="bg-BG"/>
        </w:rPr>
        <w:t>,</w:t>
      </w:r>
      <w:r w:rsidR="00B35C65">
        <w:rPr>
          <w:lang w:val="bg-BG"/>
        </w:rPr>
        <w:t xml:space="preserve"> да </w:t>
      </w:r>
      <w:r w:rsidR="007D1FB2">
        <w:rPr>
          <w:lang w:val="bg-BG"/>
        </w:rPr>
        <w:t xml:space="preserve">оспорят пред Конституционния съд избора на един или повече народни представители в Народното събрание в срок от четиринадесет дни, считано от датата на обявяване на изборните резултати. </w:t>
      </w:r>
      <w:r w:rsidR="00844E04">
        <w:rPr>
          <w:lang w:val="bg-BG"/>
        </w:rPr>
        <w:t xml:space="preserve">Оспорването </w:t>
      </w:r>
      <w:r w:rsidR="00AA2C8A">
        <w:rPr>
          <w:lang w:val="bg-BG"/>
        </w:rPr>
        <w:t xml:space="preserve">трябва да е </w:t>
      </w:r>
      <w:r w:rsidR="00844E04">
        <w:rPr>
          <w:lang w:val="bg-BG"/>
        </w:rPr>
        <w:t xml:space="preserve"> направено</w:t>
      </w:r>
      <w:r w:rsidR="00AA2C8A">
        <w:rPr>
          <w:lang w:val="bg-BG"/>
        </w:rPr>
        <w:t xml:space="preserve"> чрез посредничеството на един от органите</w:t>
      </w:r>
      <w:r w:rsidR="002A42F5">
        <w:rPr>
          <w:lang w:val="bg-BG"/>
        </w:rPr>
        <w:t>,</w:t>
      </w:r>
      <w:r w:rsidR="00AA2C8A">
        <w:rPr>
          <w:lang w:val="bg-BG"/>
        </w:rPr>
        <w:t xml:space="preserve"> имащи право да сезират Конституционния съд: Президента, Министерския съвет, Върховния касационен съд, Върховния административен съд, главния прокурор или една пета от народните представители в </w:t>
      </w:r>
      <w:r w:rsidR="00546AE6">
        <w:rPr>
          <w:lang w:val="bg-BG"/>
        </w:rPr>
        <w:t>Народното събрание</w:t>
      </w:r>
      <w:r w:rsidR="00AA2C8A">
        <w:rPr>
          <w:lang w:val="bg-BG"/>
        </w:rPr>
        <w:t xml:space="preserve">.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79</w:t>
      </w:r>
      <w:r w:rsidRPr="003643C5">
        <w:fldChar w:fldCharType="end"/>
      </w:r>
      <w:r w:rsidR="0092612C" w:rsidRPr="00097EB8">
        <w:rPr>
          <w:lang w:val="bg-BG"/>
        </w:rPr>
        <w:t>.</w:t>
      </w:r>
      <w:r w:rsidR="0092612C" w:rsidRPr="003643C5">
        <w:rPr>
          <w:lang w:val="fr-FR"/>
        </w:rPr>
        <w:t>  </w:t>
      </w:r>
      <w:r w:rsidR="0074140E">
        <w:rPr>
          <w:lang w:val="bg-BG"/>
        </w:rPr>
        <w:t xml:space="preserve">Последвалото производство пред Конституционния съд е описано в Закона за Конституционния съд </w:t>
      </w:r>
      <w:r w:rsidR="0092612C" w:rsidRPr="00097EB8">
        <w:rPr>
          <w:lang w:val="bg-BG"/>
        </w:rPr>
        <w:t>(«</w:t>
      </w:r>
      <w:r w:rsidR="0092612C" w:rsidRPr="003643C5">
        <w:rPr>
          <w:lang w:val="fr-FR"/>
        </w:rPr>
        <w:t> </w:t>
      </w:r>
      <w:r w:rsidR="0074140E">
        <w:rPr>
          <w:lang w:val="bg-BG"/>
        </w:rPr>
        <w:t>Закона</w:t>
      </w:r>
      <w:r w:rsidR="0092612C" w:rsidRPr="003643C5">
        <w:rPr>
          <w:lang w:val="fr-FR"/>
        </w:rPr>
        <w:t> </w:t>
      </w:r>
      <w:r w:rsidR="0092612C" w:rsidRPr="00097EB8">
        <w:rPr>
          <w:lang w:val="bg-BG"/>
        </w:rPr>
        <w:t xml:space="preserve">») </w:t>
      </w:r>
      <w:r w:rsidR="0074140E">
        <w:rPr>
          <w:lang w:val="bg-BG"/>
        </w:rPr>
        <w:t xml:space="preserve">и в Правилника за организацията на дейността на Конституционния съд </w:t>
      </w:r>
      <w:r w:rsidR="0092612C" w:rsidRPr="00097EB8">
        <w:rPr>
          <w:lang w:val="bg-BG"/>
        </w:rPr>
        <w:t>(«</w:t>
      </w:r>
      <w:r w:rsidR="0092612C" w:rsidRPr="003643C5">
        <w:rPr>
          <w:lang w:val="fr-FR"/>
        </w:rPr>
        <w:t> </w:t>
      </w:r>
      <w:r w:rsidR="0074140E">
        <w:rPr>
          <w:lang w:val="bg-BG"/>
        </w:rPr>
        <w:t>Правилника</w:t>
      </w:r>
      <w:r w:rsidR="0092612C" w:rsidRPr="003643C5">
        <w:rPr>
          <w:lang w:val="fr-FR"/>
        </w:rPr>
        <w:t> </w:t>
      </w:r>
      <w:r w:rsidR="0092612C" w:rsidRPr="00097EB8">
        <w:rPr>
          <w:lang w:val="bg-BG"/>
        </w:rPr>
        <w:t xml:space="preserve">»). </w:t>
      </w:r>
      <w:r w:rsidR="001566BF">
        <w:rPr>
          <w:lang w:val="bg-BG"/>
        </w:rPr>
        <w:t xml:space="preserve"> Двата нормативна акта </w:t>
      </w:r>
      <w:r w:rsidR="0074140E">
        <w:rPr>
          <w:lang w:val="bg-BG"/>
        </w:rPr>
        <w:t>са публикувани в Държавен вестник.</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80</w:t>
      </w:r>
      <w:r w:rsidRPr="003643C5">
        <w:fldChar w:fldCharType="end"/>
      </w:r>
      <w:r w:rsidR="0092612C" w:rsidRPr="00097EB8">
        <w:rPr>
          <w:lang w:val="bg-BG"/>
        </w:rPr>
        <w:t>.</w:t>
      </w:r>
      <w:r w:rsidR="0092612C" w:rsidRPr="003643C5">
        <w:rPr>
          <w:lang w:val="fr-FR"/>
        </w:rPr>
        <w:t>  </w:t>
      </w:r>
      <w:r w:rsidR="0074140E">
        <w:rPr>
          <w:lang w:val="bg-BG"/>
        </w:rPr>
        <w:t xml:space="preserve">Конституционният съд разполага с </w:t>
      </w:r>
      <w:r w:rsidR="00356FAC">
        <w:rPr>
          <w:lang w:val="bg-BG"/>
        </w:rPr>
        <w:t xml:space="preserve"> </w:t>
      </w:r>
      <w:proofErr w:type="spellStart"/>
      <w:r w:rsidR="00356FAC">
        <w:rPr>
          <w:lang w:val="bg-BG"/>
        </w:rPr>
        <w:t>дискресионна</w:t>
      </w:r>
      <w:proofErr w:type="spellEnd"/>
      <w:r w:rsidR="00356FAC">
        <w:rPr>
          <w:lang w:val="bg-BG"/>
        </w:rPr>
        <w:t xml:space="preserve"> </w:t>
      </w:r>
      <w:r w:rsidR="0074140E">
        <w:rPr>
          <w:lang w:val="bg-BG"/>
        </w:rPr>
        <w:t xml:space="preserve">власт да </w:t>
      </w:r>
      <w:r w:rsidR="0010751E">
        <w:rPr>
          <w:lang w:val="bg-BG"/>
        </w:rPr>
        <w:t>определи заинтерес</w:t>
      </w:r>
      <w:r w:rsidR="001556C2">
        <w:rPr>
          <w:lang w:val="bg-BG"/>
        </w:rPr>
        <w:t>о</w:t>
      </w:r>
      <w:r w:rsidR="0010751E">
        <w:rPr>
          <w:lang w:val="bg-BG"/>
        </w:rPr>
        <w:t>ваните страни</w:t>
      </w:r>
      <w:r w:rsidR="0016663A">
        <w:rPr>
          <w:lang w:val="bg-BG"/>
        </w:rPr>
        <w:t xml:space="preserve"> по </w:t>
      </w:r>
      <w:r w:rsidR="00AC60EC">
        <w:rPr>
          <w:lang w:val="bg-BG"/>
        </w:rPr>
        <w:t>делото</w:t>
      </w:r>
      <w:r w:rsidR="0010751E">
        <w:rPr>
          <w:lang w:val="bg-BG"/>
        </w:rPr>
        <w:t xml:space="preserve"> </w:t>
      </w:r>
      <w:r w:rsidR="0016663A">
        <w:rPr>
          <w:lang w:val="bg-BG"/>
        </w:rPr>
        <w:t xml:space="preserve">и ги информира за внасянето на </w:t>
      </w:r>
      <w:r w:rsidR="00213276">
        <w:rPr>
          <w:lang w:val="bg-BG"/>
        </w:rPr>
        <w:t xml:space="preserve"> такова искане </w:t>
      </w:r>
      <w:r w:rsidR="0092612C" w:rsidRPr="00097EB8">
        <w:rPr>
          <w:lang w:val="bg-BG"/>
        </w:rPr>
        <w:t>(</w:t>
      </w:r>
      <w:r w:rsidR="0016663A">
        <w:rPr>
          <w:lang w:val="bg-BG"/>
        </w:rPr>
        <w:t>чл.</w:t>
      </w:r>
      <w:r w:rsidR="0092612C" w:rsidRPr="00097EB8">
        <w:rPr>
          <w:lang w:val="bg-BG"/>
        </w:rPr>
        <w:t xml:space="preserve"> 21, </w:t>
      </w:r>
      <w:r w:rsidR="0016663A">
        <w:rPr>
          <w:lang w:val="bg-BG"/>
        </w:rPr>
        <w:t>ал.</w:t>
      </w:r>
      <w:r w:rsidR="0092612C" w:rsidRPr="00097EB8">
        <w:rPr>
          <w:lang w:val="bg-BG"/>
        </w:rPr>
        <w:t xml:space="preserve"> 1</w:t>
      </w:r>
      <w:r w:rsidR="0016663A">
        <w:rPr>
          <w:lang w:val="bg-BG"/>
        </w:rPr>
        <w:t xml:space="preserve"> от Правилника</w:t>
      </w:r>
      <w:r w:rsidR="0092612C" w:rsidRPr="00097EB8">
        <w:rPr>
          <w:lang w:val="bg-BG"/>
        </w:rPr>
        <w:t xml:space="preserve">). </w:t>
      </w:r>
      <w:r w:rsidR="001556C2" w:rsidRPr="00097EB8">
        <w:rPr>
          <w:lang w:val="bg-BG"/>
        </w:rPr>
        <w:t>Заинтерес</w:t>
      </w:r>
      <w:r w:rsidR="001556C2">
        <w:rPr>
          <w:lang w:val="bg-BG"/>
        </w:rPr>
        <w:t>о</w:t>
      </w:r>
      <w:r w:rsidR="0010751E" w:rsidRPr="00097EB8">
        <w:rPr>
          <w:lang w:val="bg-BG"/>
        </w:rPr>
        <w:t>ваните институции се уведомяват за образуването на делото, като се определя срок за представяне на писмени становища</w:t>
      </w:r>
      <w:r w:rsidR="0010751E">
        <w:rPr>
          <w:lang w:val="bg-BG"/>
        </w:rPr>
        <w:t xml:space="preserve"> по допу</w:t>
      </w:r>
      <w:r w:rsidR="0016663A">
        <w:rPr>
          <w:lang w:val="bg-BG"/>
        </w:rPr>
        <w:t xml:space="preserve">стимостта и </w:t>
      </w:r>
      <w:r w:rsidR="00AC60EC">
        <w:rPr>
          <w:lang w:val="bg-BG"/>
        </w:rPr>
        <w:t>решаване на</w:t>
      </w:r>
      <w:r w:rsidR="0016663A">
        <w:rPr>
          <w:lang w:val="bg-BG"/>
        </w:rPr>
        <w:t xml:space="preserve"> делото </w:t>
      </w:r>
      <w:r w:rsidR="00AC60EC">
        <w:rPr>
          <w:lang w:val="bg-BG"/>
        </w:rPr>
        <w:t xml:space="preserve">по същество </w:t>
      </w:r>
      <w:r w:rsidR="0092612C" w:rsidRPr="00097EB8">
        <w:rPr>
          <w:lang w:val="bg-BG"/>
        </w:rPr>
        <w:t>(</w:t>
      </w:r>
      <w:r w:rsidR="0016663A">
        <w:rPr>
          <w:lang w:val="bg-BG"/>
        </w:rPr>
        <w:t>чл.</w:t>
      </w:r>
      <w:r w:rsidR="0092612C" w:rsidRPr="00097EB8">
        <w:rPr>
          <w:lang w:val="bg-BG"/>
        </w:rPr>
        <w:t xml:space="preserve"> 18, </w:t>
      </w:r>
      <w:r w:rsidR="0016663A">
        <w:rPr>
          <w:lang w:val="bg-BG"/>
        </w:rPr>
        <w:t>ал.</w:t>
      </w:r>
      <w:r w:rsidR="0092612C" w:rsidRPr="00097EB8">
        <w:rPr>
          <w:lang w:val="bg-BG"/>
        </w:rPr>
        <w:t xml:space="preserve"> 2</w:t>
      </w:r>
      <w:r w:rsidR="0016663A">
        <w:rPr>
          <w:lang w:val="bg-BG"/>
        </w:rPr>
        <w:t xml:space="preserve"> от Закона</w:t>
      </w:r>
      <w:r w:rsidR="0092612C" w:rsidRPr="00097EB8">
        <w:rPr>
          <w:lang w:val="bg-BG"/>
        </w:rPr>
        <w:t>).</w:t>
      </w:r>
    </w:p>
    <w:p w:rsidR="00BB3D19" w:rsidRPr="00097EB8" w:rsidRDefault="00DC3BA1" w:rsidP="00BB3D19">
      <w:pPr>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81</w:t>
      </w:r>
      <w:r w:rsidRPr="003643C5">
        <w:fldChar w:fldCharType="end"/>
      </w:r>
      <w:r w:rsidR="0092612C" w:rsidRPr="00097EB8">
        <w:rPr>
          <w:lang w:val="bg-BG"/>
        </w:rPr>
        <w:t>.</w:t>
      </w:r>
      <w:r w:rsidR="0092612C" w:rsidRPr="003643C5">
        <w:rPr>
          <w:lang w:val="fr-FR"/>
        </w:rPr>
        <w:t>  </w:t>
      </w:r>
      <w:r w:rsidR="00BB3D19" w:rsidRPr="00097EB8">
        <w:rPr>
          <w:lang w:val="bg-BG"/>
        </w:rPr>
        <w:t>Заседанията на Конституционния съд се прове</w:t>
      </w:r>
      <w:r w:rsidR="001556C2" w:rsidRPr="00097EB8">
        <w:rPr>
          <w:lang w:val="bg-BG"/>
        </w:rPr>
        <w:t>ждат без участието на заинтерес</w:t>
      </w:r>
      <w:r w:rsidR="001556C2">
        <w:rPr>
          <w:lang w:val="bg-BG"/>
        </w:rPr>
        <w:t>о</w:t>
      </w:r>
      <w:r w:rsidR="00BB3D19" w:rsidRPr="00097EB8">
        <w:rPr>
          <w:lang w:val="bg-BG"/>
        </w:rPr>
        <w:t>ваните страни</w:t>
      </w:r>
      <w:r w:rsidR="002A42F5">
        <w:rPr>
          <w:lang w:val="bg-BG"/>
        </w:rPr>
        <w:t>,</w:t>
      </w:r>
      <w:r w:rsidR="00BB3D19" w:rsidRPr="00097EB8">
        <w:rPr>
          <w:lang w:val="bg-BG"/>
        </w:rPr>
        <w:t xml:space="preserve"> с изключение на изрично посочените от този </w:t>
      </w:r>
      <w:r w:rsidR="000A139C">
        <w:rPr>
          <w:lang w:val="bg-BG"/>
        </w:rPr>
        <w:t>з</w:t>
      </w:r>
      <w:r w:rsidR="002A42F5">
        <w:rPr>
          <w:lang w:val="bg-BG"/>
        </w:rPr>
        <w:t>акон</w:t>
      </w:r>
      <w:r w:rsidR="002A42F5" w:rsidRPr="00097EB8">
        <w:rPr>
          <w:lang w:val="bg-BG"/>
        </w:rPr>
        <w:t xml:space="preserve"> </w:t>
      </w:r>
      <w:r w:rsidR="00BB3D19" w:rsidRPr="00097EB8">
        <w:rPr>
          <w:lang w:val="bg-BG"/>
        </w:rPr>
        <w:t xml:space="preserve">случаи, </w:t>
      </w:r>
      <w:r w:rsidR="00BB3D19">
        <w:rPr>
          <w:lang w:val="bg-BG"/>
        </w:rPr>
        <w:t xml:space="preserve">освен ако не </w:t>
      </w:r>
      <w:r w:rsidR="00BB3D19" w:rsidRPr="00097EB8">
        <w:rPr>
          <w:lang w:val="bg-BG"/>
        </w:rPr>
        <w:t>реши делото да се разгледа в открито заседание</w:t>
      </w:r>
      <w:r w:rsidR="00BB3D19">
        <w:rPr>
          <w:lang w:val="bg-BG"/>
        </w:rPr>
        <w:t xml:space="preserve"> </w:t>
      </w:r>
      <w:r w:rsidR="00BB3D19" w:rsidRPr="00097EB8">
        <w:rPr>
          <w:lang w:val="bg-BG"/>
        </w:rPr>
        <w:t>(</w:t>
      </w:r>
      <w:r w:rsidR="00BB3D19">
        <w:rPr>
          <w:lang w:val="bg-BG"/>
        </w:rPr>
        <w:t>чл.</w:t>
      </w:r>
      <w:r w:rsidR="00BB3D19" w:rsidRPr="00097EB8">
        <w:rPr>
          <w:lang w:val="bg-BG"/>
        </w:rPr>
        <w:t xml:space="preserve"> 21, </w:t>
      </w:r>
      <w:r w:rsidR="00BB3D19">
        <w:rPr>
          <w:lang w:val="bg-BG"/>
        </w:rPr>
        <w:t>ал.</w:t>
      </w:r>
      <w:r w:rsidR="00BB3D19" w:rsidRPr="00097EB8">
        <w:rPr>
          <w:lang w:val="bg-BG"/>
        </w:rPr>
        <w:t xml:space="preserve"> 1</w:t>
      </w:r>
      <w:r w:rsidR="00BB3D19">
        <w:rPr>
          <w:lang w:val="bg-BG"/>
        </w:rPr>
        <w:t xml:space="preserve"> от Закона и чл.</w:t>
      </w:r>
      <w:r w:rsidR="00BB3D19" w:rsidRPr="00097EB8">
        <w:rPr>
          <w:lang w:val="bg-BG"/>
        </w:rPr>
        <w:t xml:space="preserve"> 27, </w:t>
      </w:r>
      <w:r w:rsidR="00BB3D19">
        <w:rPr>
          <w:lang w:val="bg-BG"/>
        </w:rPr>
        <w:t>ал.</w:t>
      </w:r>
      <w:r w:rsidR="00BB3D19" w:rsidRPr="00097EB8">
        <w:rPr>
          <w:lang w:val="bg-BG"/>
        </w:rPr>
        <w:t xml:space="preserve"> 1 </w:t>
      </w:r>
      <w:r w:rsidR="00BB3D19">
        <w:rPr>
          <w:lang w:val="bg-BG"/>
        </w:rPr>
        <w:t>и ал.</w:t>
      </w:r>
      <w:r w:rsidR="00BB3D19" w:rsidRPr="00097EB8">
        <w:rPr>
          <w:lang w:val="bg-BG"/>
        </w:rPr>
        <w:t xml:space="preserve"> 2</w:t>
      </w:r>
      <w:r w:rsidR="00BB3D19">
        <w:rPr>
          <w:lang w:val="bg-BG"/>
        </w:rPr>
        <w:t xml:space="preserve"> от</w:t>
      </w:r>
      <w:r w:rsidR="000A139C">
        <w:rPr>
          <w:lang w:val="bg-BG"/>
        </w:rPr>
        <w:t xml:space="preserve"> Правилника</w:t>
      </w:r>
      <w:r w:rsidR="00BB3D19" w:rsidRPr="00097EB8">
        <w:rPr>
          <w:lang w:val="bg-BG"/>
        </w:rPr>
        <w:t>).</w:t>
      </w:r>
    </w:p>
    <w:p w:rsidR="0092612C" w:rsidRPr="00097EB8" w:rsidRDefault="00DC3BA1" w:rsidP="00097EB8">
      <w:pPr>
        <w:pStyle w:val="ECHRPara"/>
        <w:keepNext/>
        <w:keepLines/>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82</w:t>
      </w:r>
      <w:r w:rsidRPr="003643C5">
        <w:fldChar w:fldCharType="end"/>
      </w:r>
      <w:r w:rsidR="0092612C" w:rsidRPr="00097EB8">
        <w:rPr>
          <w:lang w:val="bg-BG"/>
        </w:rPr>
        <w:t>.</w:t>
      </w:r>
      <w:r w:rsidR="0092612C" w:rsidRPr="003643C5">
        <w:rPr>
          <w:lang w:val="fr-FR"/>
        </w:rPr>
        <w:t>  </w:t>
      </w:r>
      <w:r w:rsidR="00BF014B">
        <w:rPr>
          <w:lang w:val="bg-BG"/>
        </w:rPr>
        <w:t>Той</w:t>
      </w:r>
      <w:r w:rsidR="00BF014B" w:rsidRPr="00097EB8">
        <w:rPr>
          <w:lang w:val="bg-BG"/>
        </w:rPr>
        <w:t xml:space="preserve"> може да изиска допълнително писмени доказателства, както и да възложи изготвянето на експертни заключения </w:t>
      </w:r>
      <w:r w:rsidR="0092612C" w:rsidRPr="00097EB8">
        <w:rPr>
          <w:lang w:val="bg-BG"/>
        </w:rPr>
        <w:t>(</w:t>
      </w:r>
      <w:r w:rsidR="00BF014B">
        <w:rPr>
          <w:lang w:val="bg-BG"/>
        </w:rPr>
        <w:t>чл.</w:t>
      </w:r>
      <w:r w:rsidR="0092612C" w:rsidRPr="00097EB8">
        <w:rPr>
          <w:lang w:val="bg-BG"/>
        </w:rPr>
        <w:t xml:space="preserve"> 20 </w:t>
      </w:r>
      <w:r w:rsidR="00BF014B">
        <w:rPr>
          <w:lang w:val="bg-BG"/>
        </w:rPr>
        <w:t>от Закона и чл.</w:t>
      </w:r>
      <w:r w:rsidR="0092612C" w:rsidRPr="00097EB8">
        <w:rPr>
          <w:lang w:val="bg-BG"/>
        </w:rPr>
        <w:t xml:space="preserve"> 29, </w:t>
      </w:r>
      <w:r w:rsidR="005E0F4C">
        <w:rPr>
          <w:lang w:val="bg-BG"/>
        </w:rPr>
        <w:t xml:space="preserve">ал. </w:t>
      </w:r>
      <w:r w:rsidR="0092612C" w:rsidRPr="00097EB8">
        <w:rPr>
          <w:lang w:val="bg-BG"/>
        </w:rPr>
        <w:t xml:space="preserve">2 </w:t>
      </w:r>
      <w:r w:rsidR="005E0F4C">
        <w:rPr>
          <w:lang w:val="bg-BG"/>
        </w:rPr>
        <w:t>и ал.</w:t>
      </w:r>
      <w:r w:rsidR="0092612C" w:rsidRPr="00097EB8">
        <w:rPr>
          <w:lang w:val="bg-BG"/>
        </w:rPr>
        <w:t xml:space="preserve"> 3</w:t>
      </w:r>
      <w:r w:rsidR="005E0F4C">
        <w:rPr>
          <w:lang w:val="bg-BG"/>
        </w:rPr>
        <w:t xml:space="preserve"> от Правилника</w:t>
      </w:r>
      <w:r w:rsidR="0092612C" w:rsidRPr="00097EB8">
        <w:rPr>
          <w:lang w:val="bg-BG"/>
        </w:rPr>
        <w:t xml:space="preserve">). </w:t>
      </w:r>
      <w:r w:rsidR="005E0F4C" w:rsidRPr="00097EB8">
        <w:rPr>
          <w:lang w:val="bg-BG"/>
        </w:rPr>
        <w:t>Съд</w:t>
      </w:r>
      <w:r w:rsidR="001556C2" w:rsidRPr="00097EB8">
        <w:rPr>
          <w:lang w:val="bg-BG"/>
        </w:rPr>
        <w:t>ът дава възможност на заинтерес</w:t>
      </w:r>
      <w:r w:rsidR="001556C2">
        <w:rPr>
          <w:lang w:val="bg-BG"/>
        </w:rPr>
        <w:t>о</w:t>
      </w:r>
      <w:r w:rsidR="005E0F4C" w:rsidRPr="00097EB8">
        <w:rPr>
          <w:lang w:val="bg-BG"/>
        </w:rPr>
        <w:t xml:space="preserve">ваните </w:t>
      </w:r>
      <w:r w:rsidR="005E0F4C">
        <w:rPr>
          <w:lang w:val="bg-BG"/>
        </w:rPr>
        <w:t>страни</w:t>
      </w:r>
      <w:r w:rsidR="005E0F4C" w:rsidRPr="00097EB8">
        <w:rPr>
          <w:lang w:val="bg-BG"/>
        </w:rPr>
        <w:t xml:space="preserve"> да се запознаят с доказателства</w:t>
      </w:r>
      <w:r w:rsidR="005E0F4C">
        <w:rPr>
          <w:lang w:val="bg-BG"/>
        </w:rPr>
        <w:t>та</w:t>
      </w:r>
      <w:r w:rsidR="002A42F5">
        <w:rPr>
          <w:lang w:val="bg-BG"/>
        </w:rPr>
        <w:t>,</w:t>
      </w:r>
      <w:r w:rsidR="005E0F4C">
        <w:rPr>
          <w:lang w:val="bg-BG"/>
        </w:rPr>
        <w:t xml:space="preserve"> </w:t>
      </w:r>
      <w:r w:rsidR="005E0F4C" w:rsidRPr="00097EB8">
        <w:rPr>
          <w:lang w:val="bg-BG"/>
        </w:rPr>
        <w:t>събрани</w:t>
      </w:r>
      <w:r w:rsidR="005E0F4C">
        <w:rPr>
          <w:lang w:val="bg-BG"/>
        </w:rPr>
        <w:t xml:space="preserve"> от Конституционния съд</w:t>
      </w:r>
      <w:r w:rsidR="005E0F4C" w:rsidRPr="00097EB8">
        <w:rPr>
          <w:lang w:val="bg-BG"/>
        </w:rPr>
        <w:t xml:space="preserve"> </w:t>
      </w:r>
      <w:r w:rsidR="0092612C" w:rsidRPr="00097EB8">
        <w:rPr>
          <w:lang w:val="bg-BG"/>
        </w:rPr>
        <w:t>(</w:t>
      </w:r>
      <w:r w:rsidR="005E0F4C">
        <w:rPr>
          <w:lang w:val="bg-BG"/>
        </w:rPr>
        <w:t>чл.</w:t>
      </w:r>
      <w:r w:rsidR="0092612C" w:rsidRPr="00097EB8">
        <w:rPr>
          <w:lang w:val="bg-BG"/>
        </w:rPr>
        <w:t xml:space="preserve"> 29, </w:t>
      </w:r>
      <w:r w:rsidR="005E0F4C">
        <w:rPr>
          <w:lang w:val="bg-BG"/>
        </w:rPr>
        <w:t xml:space="preserve">ал. </w:t>
      </w:r>
      <w:r w:rsidR="005E0F4C" w:rsidRPr="00097EB8">
        <w:rPr>
          <w:lang w:val="bg-BG"/>
        </w:rPr>
        <w:t>4</w:t>
      </w:r>
      <w:r w:rsidR="005E0F4C">
        <w:rPr>
          <w:lang w:val="bg-BG"/>
        </w:rPr>
        <w:t xml:space="preserve"> от Правилника</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83</w:t>
      </w:r>
      <w:r w:rsidRPr="003643C5">
        <w:fldChar w:fldCharType="end"/>
      </w:r>
      <w:r w:rsidR="0092612C" w:rsidRPr="00097EB8">
        <w:rPr>
          <w:lang w:val="bg-BG"/>
        </w:rPr>
        <w:t>.</w:t>
      </w:r>
      <w:r w:rsidR="0092612C" w:rsidRPr="003643C5">
        <w:rPr>
          <w:lang w:val="fr-FR"/>
        </w:rPr>
        <w:t>  </w:t>
      </w:r>
      <w:r w:rsidR="004A61B8" w:rsidRPr="00097EB8">
        <w:rPr>
          <w:lang w:val="bg-BG"/>
        </w:rPr>
        <w:t>Конституционното дело се разглежда в две фази</w:t>
      </w:r>
      <w:r w:rsidR="0092612C" w:rsidRPr="00097EB8">
        <w:rPr>
          <w:lang w:val="bg-BG"/>
        </w:rPr>
        <w:t xml:space="preserve">: </w:t>
      </w:r>
      <w:r w:rsidR="004A61B8" w:rsidRPr="00097EB8">
        <w:rPr>
          <w:lang w:val="bg-BG"/>
        </w:rPr>
        <w:t xml:space="preserve">първата фаза е </w:t>
      </w:r>
      <w:r w:rsidR="002A42F5">
        <w:rPr>
          <w:lang w:val="bg-BG"/>
        </w:rPr>
        <w:t>за</w:t>
      </w:r>
      <w:r w:rsidR="002A42F5" w:rsidRPr="00097EB8">
        <w:rPr>
          <w:lang w:val="bg-BG"/>
        </w:rPr>
        <w:t xml:space="preserve"> </w:t>
      </w:r>
      <w:r w:rsidR="004A61B8" w:rsidRPr="00097EB8">
        <w:rPr>
          <w:lang w:val="bg-BG"/>
        </w:rPr>
        <w:t>решаване на въпросите относно допустимостта</w:t>
      </w:r>
      <w:r w:rsidR="00E974AA">
        <w:rPr>
          <w:lang w:val="bg-BG"/>
        </w:rPr>
        <w:t xml:space="preserve"> на искането</w:t>
      </w:r>
      <w:r w:rsidR="0092612C" w:rsidRPr="00097EB8">
        <w:rPr>
          <w:lang w:val="bg-BG"/>
        </w:rPr>
        <w:t xml:space="preserve">, </w:t>
      </w:r>
      <w:r w:rsidR="004A61B8">
        <w:rPr>
          <w:lang w:val="bg-BG"/>
        </w:rPr>
        <w:t xml:space="preserve">а </w:t>
      </w:r>
      <w:r w:rsidR="004A61B8" w:rsidRPr="00097EB8">
        <w:rPr>
          <w:lang w:val="bg-BG"/>
        </w:rPr>
        <w:t xml:space="preserve">втората фаза е за решаване на делото по същество </w:t>
      </w:r>
      <w:r w:rsidR="0092612C" w:rsidRPr="00097EB8">
        <w:rPr>
          <w:lang w:val="bg-BG"/>
        </w:rPr>
        <w:t>(</w:t>
      </w:r>
      <w:r w:rsidR="004A61B8">
        <w:rPr>
          <w:lang w:val="bg-BG"/>
        </w:rPr>
        <w:t>чл.</w:t>
      </w:r>
      <w:r w:rsidR="0092612C" w:rsidRPr="00097EB8">
        <w:rPr>
          <w:lang w:val="bg-BG"/>
        </w:rPr>
        <w:t xml:space="preserve"> 25, </w:t>
      </w:r>
      <w:r w:rsidR="004A61B8">
        <w:rPr>
          <w:lang w:val="bg-BG"/>
        </w:rPr>
        <w:t xml:space="preserve">ал. </w:t>
      </w:r>
      <w:r w:rsidR="004A61B8" w:rsidRPr="00097EB8">
        <w:rPr>
          <w:lang w:val="bg-BG"/>
        </w:rPr>
        <w:t>1</w:t>
      </w:r>
      <w:r w:rsidR="004A61B8">
        <w:rPr>
          <w:lang w:val="bg-BG"/>
        </w:rPr>
        <w:t xml:space="preserve"> от Правилника</w:t>
      </w:r>
      <w:r w:rsidR="0092612C" w:rsidRPr="00097EB8">
        <w:rPr>
          <w:lang w:val="bg-BG"/>
        </w:rPr>
        <w:t xml:space="preserve">). </w:t>
      </w:r>
      <w:r w:rsidR="004A61B8">
        <w:rPr>
          <w:lang w:val="bg-BG"/>
        </w:rPr>
        <w:t xml:space="preserve">Все пак, </w:t>
      </w:r>
      <w:r w:rsidR="004A61B8" w:rsidRPr="00097EB8">
        <w:rPr>
          <w:lang w:val="bg-BG"/>
        </w:rPr>
        <w:t xml:space="preserve">Съдът може да се произнесе по допустимостта </w:t>
      </w:r>
      <w:r w:rsidR="00E974AA">
        <w:rPr>
          <w:lang w:val="bg-BG"/>
        </w:rPr>
        <w:t xml:space="preserve">на искането </w:t>
      </w:r>
      <w:r w:rsidR="004A61B8" w:rsidRPr="00097EB8">
        <w:rPr>
          <w:lang w:val="bg-BG"/>
        </w:rPr>
        <w:t xml:space="preserve">във всяка фаза на конституционния процес </w:t>
      </w:r>
      <w:r w:rsidR="0092612C" w:rsidRPr="00097EB8">
        <w:rPr>
          <w:lang w:val="bg-BG"/>
        </w:rPr>
        <w:t>(</w:t>
      </w:r>
      <w:r w:rsidR="004A61B8">
        <w:rPr>
          <w:lang w:val="bg-BG"/>
        </w:rPr>
        <w:t>ал.</w:t>
      </w:r>
      <w:r w:rsidR="0092612C" w:rsidRPr="00097EB8">
        <w:rPr>
          <w:lang w:val="bg-BG"/>
        </w:rPr>
        <w:t xml:space="preserve"> 2 </w:t>
      </w:r>
      <w:r w:rsidR="004A61B8">
        <w:rPr>
          <w:lang w:val="bg-BG"/>
        </w:rPr>
        <w:t>от същия член</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84</w:t>
      </w:r>
      <w:r w:rsidRPr="003643C5">
        <w:fldChar w:fldCharType="end"/>
      </w:r>
      <w:r w:rsidR="0092612C" w:rsidRPr="00097EB8">
        <w:rPr>
          <w:lang w:val="bg-BG"/>
        </w:rPr>
        <w:t>.</w:t>
      </w:r>
      <w:r w:rsidR="0092612C" w:rsidRPr="003643C5">
        <w:rPr>
          <w:lang w:val="fr-FR"/>
        </w:rPr>
        <w:t>  </w:t>
      </w:r>
      <w:r w:rsidR="00E974AA">
        <w:rPr>
          <w:lang w:val="bg-BG"/>
        </w:rPr>
        <w:t xml:space="preserve"> Определенията за недопустимост и решенията</w:t>
      </w:r>
      <w:r w:rsidR="00CA42F0" w:rsidRPr="00097EB8">
        <w:rPr>
          <w:lang w:val="bg-BG"/>
        </w:rPr>
        <w:t xml:space="preserve"> на </w:t>
      </w:r>
      <w:r w:rsidR="00E974AA">
        <w:rPr>
          <w:lang w:val="bg-BG"/>
        </w:rPr>
        <w:t xml:space="preserve">Конституционния </w:t>
      </w:r>
      <w:r w:rsidR="00CA42F0" w:rsidRPr="00097EB8">
        <w:rPr>
          <w:lang w:val="bg-BG"/>
        </w:rPr>
        <w:t xml:space="preserve">съд са окончателни </w:t>
      </w:r>
      <w:r w:rsidR="0092612C" w:rsidRPr="00097EB8">
        <w:rPr>
          <w:lang w:val="bg-BG"/>
        </w:rPr>
        <w:t>(</w:t>
      </w:r>
      <w:r w:rsidR="00CA42F0">
        <w:rPr>
          <w:lang w:val="bg-BG"/>
        </w:rPr>
        <w:t>чл.</w:t>
      </w:r>
      <w:r w:rsidR="0092612C" w:rsidRPr="00097EB8">
        <w:rPr>
          <w:lang w:val="bg-BG"/>
        </w:rPr>
        <w:t xml:space="preserve"> 14, </w:t>
      </w:r>
      <w:r w:rsidR="00CA42F0">
        <w:rPr>
          <w:lang w:val="bg-BG"/>
        </w:rPr>
        <w:t>ал.</w:t>
      </w:r>
      <w:r w:rsidR="0092612C" w:rsidRPr="00097EB8">
        <w:rPr>
          <w:lang w:val="bg-BG"/>
        </w:rPr>
        <w:t xml:space="preserve"> 5</w:t>
      </w:r>
      <w:r w:rsidR="00CA42F0">
        <w:rPr>
          <w:lang w:val="bg-BG"/>
        </w:rPr>
        <w:t xml:space="preserve"> от Закона и чл.</w:t>
      </w:r>
      <w:r w:rsidR="0092612C" w:rsidRPr="00097EB8">
        <w:rPr>
          <w:lang w:val="bg-BG"/>
        </w:rPr>
        <w:t xml:space="preserve"> 33, </w:t>
      </w:r>
      <w:r w:rsidR="00CA42F0">
        <w:rPr>
          <w:lang w:val="bg-BG"/>
        </w:rPr>
        <w:t>ал.</w:t>
      </w:r>
      <w:r w:rsidR="0092612C" w:rsidRPr="00097EB8">
        <w:rPr>
          <w:lang w:val="bg-BG"/>
        </w:rPr>
        <w:t xml:space="preserve"> 4</w:t>
      </w:r>
      <w:r w:rsidR="00CA42F0">
        <w:rPr>
          <w:lang w:val="bg-BG"/>
        </w:rPr>
        <w:t xml:space="preserve"> от Правилника</w:t>
      </w:r>
      <w:r w:rsidR="0092612C" w:rsidRPr="00097EB8">
        <w:rPr>
          <w:lang w:val="bg-BG"/>
        </w:rPr>
        <w:t xml:space="preserve">). </w:t>
      </w:r>
      <w:r w:rsidR="00CA42F0" w:rsidRPr="00097EB8">
        <w:rPr>
          <w:lang w:val="bg-BG"/>
        </w:rPr>
        <w:t xml:space="preserve">Когато Конституционният съд </w:t>
      </w:r>
      <w:r w:rsidR="00E974AA">
        <w:rPr>
          <w:lang w:val="bg-BG"/>
        </w:rPr>
        <w:t xml:space="preserve">вече </w:t>
      </w:r>
      <w:r w:rsidR="00CA42F0" w:rsidRPr="00097EB8">
        <w:rPr>
          <w:lang w:val="bg-BG"/>
        </w:rPr>
        <w:t xml:space="preserve">се е произнесъл с </w:t>
      </w:r>
      <w:r w:rsidR="00E974AA">
        <w:rPr>
          <w:lang w:val="bg-BG"/>
        </w:rPr>
        <w:t xml:space="preserve"> определение </w:t>
      </w:r>
      <w:r w:rsidR="00CA42F0" w:rsidRPr="00097EB8">
        <w:rPr>
          <w:lang w:val="bg-BG"/>
        </w:rPr>
        <w:t xml:space="preserve">или с </w:t>
      </w:r>
      <w:r w:rsidR="00E974AA">
        <w:rPr>
          <w:lang w:val="bg-BG"/>
        </w:rPr>
        <w:t xml:space="preserve"> решение по</w:t>
      </w:r>
      <w:r w:rsidR="00CA42F0" w:rsidRPr="00097EB8">
        <w:rPr>
          <w:lang w:val="bg-BG"/>
        </w:rPr>
        <w:t xml:space="preserve"> </w:t>
      </w:r>
      <w:r w:rsidR="001556C2">
        <w:rPr>
          <w:lang w:val="bg-BG"/>
        </w:rPr>
        <w:t>даден</w:t>
      </w:r>
      <w:r w:rsidR="00CA42F0">
        <w:rPr>
          <w:lang w:val="bg-BG"/>
        </w:rPr>
        <w:t xml:space="preserve"> спор</w:t>
      </w:r>
      <w:r w:rsidR="00CA42F0" w:rsidRPr="00097EB8">
        <w:rPr>
          <w:lang w:val="bg-BG"/>
        </w:rPr>
        <w:t xml:space="preserve">, </w:t>
      </w:r>
      <w:r w:rsidR="00E974AA">
        <w:rPr>
          <w:lang w:val="bg-BG"/>
        </w:rPr>
        <w:t xml:space="preserve">той не може да бъде повече сезиран с искане, имащо </w:t>
      </w:r>
      <w:r w:rsidR="00CA42F0" w:rsidRPr="00097EB8">
        <w:rPr>
          <w:lang w:val="bg-BG"/>
        </w:rPr>
        <w:t xml:space="preserve">същия предмет </w:t>
      </w:r>
      <w:r w:rsidR="0092612C" w:rsidRPr="00097EB8">
        <w:rPr>
          <w:lang w:val="bg-BG"/>
        </w:rPr>
        <w:t>(</w:t>
      </w:r>
      <w:r w:rsidR="00CA42F0">
        <w:rPr>
          <w:lang w:val="bg-BG"/>
        </w:rPr>
        <w:t>чл.</w:t>
      </w:r>
      <w:r w:rsidR="0092612C" w:rsidRPr="00097EB8">
        <w:rPr>
          <w:lang w:val="bg-BG"/>
        </w:rPr>
        <w:t xml:space="preserve"> 21, </w:t>
      </w:r>
      <w:r w:rsidR="00CA42F0">
        <w:rPr>
          <w:lang w:val="bg-BG"/>
        </w:rPr>
        <w:t>ал.</w:t>
      </w:r>
      <w:r w:rsidR="0092612C" w:rsidRPr="00097EB8">
        <w:rPr>
          <w:lang w:val="bg-BG"/>
        </w:rPr>
        <w:t xml:space="preserve"> 5</w:t>
      </w:r>
      <w:r w:rsidR="00CA42F0">
        <w:rPr>
          <w:lang w:val="bg-BG"/>
        </w:rPr>
        <w:t xml:space="preserve"> от Закона и</w:t>
      </w:r>
      <w:r w:rsidR="0092612C" w:rsidRPr="00097EB8">
        <w:rPr>
          <w:lang w:val="bg-BG"/>
        </w:rPr>
        <w:t xml:space="preserve"> </w:t>
      </w:r>
      <w:r w:rsidR="00CA42F0">
        <w:rPr>
          <w:lang w:val="bg-BG"/>
        </w:rPr>
        <w:t>чл.</w:t>
      </w:r>
      <w:r w:rsidR="0092612C" w:rsidRPr="00097EB8">
        <w:rPr>
          <w:lang w:val="bg-BG"/>
        </w:rPr>
        <w:t xml:space="preserve"> 35, </w:t>
      </w:r>
      <w:r w:rsidR="00CA42F0">
        <w:rPr>
          <w:lang w:val="bg-BG"/>
        </w:rPr>
        <w:t>ал.</w:t>
      </w:r>
      <w:r w:rsidR="0092612C" w:rsidRPr="00097EB8">
        <w:rPr>
          <w:lang w:val="bg-BG"/>
        </w:rPr>
        <w:t xml:space="preserve"> 2</w:t>
      </w:r>
      <w:r w:rsidR="00CA42F0">
        <w:rPr>
          <w:lang w:val="bg-BG"/>
        </w:rPr>
        <w:t xml:space="preserve"> от Регламента</w:t>
      </w:r>
      <w:r w:rsidR="0092612C" w:rsidRPr="00097EB8">
        <w:rPr>
          <w:lang w:val="bg-BG"/>
        </w:rPr>
        <w:t>).</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85</w:t>
      </w:r>
      <w:r w:rsidRPr="003643C5">
        <w:rPr>
          <w:lang w:val="fr-FR"/>
        </w:rPr>
        <w:fldChar w:fldCharType="end"/>
      </w:r>
      <w:r w:rsidR="0092612C" w:rsidRPr="00097EB8">
        <w:rPr>
          <w:lang w:val="bg-BG"/>
        </w:rPr>
        <w:t>.</w:t>
      </w:r>
      <w:r w:rsidR="0092612C" w:rsidRPr="003643C5">
        <w:rPr>
          <w:lang w:val="fr-FR"/>
        </w:rPr>
        <w:t>  </w:t>
      </w:r>
      <w:r w:rsidR="000601DB">
        <w:rPr>
          <w:lang w:val="bg-BG"/>
        </w:rPr>
        <w:t xml:space="preserve">Избирателният закон от </w:t>
      </w:r>
      <w:r w:rsidR="0092612C" w:rsidRPr="00097EB8">
        <w:rPr>
          <w:lang w:val="bg-BG"/>
        </w:rPr>
        <w:t>2001</w:t>
      </w:r>
      <w:r w:rsidR="000601DB">
        <w:rPr>
          <w:lang w:val="bg-BG"/>
        </w:rPr>
        <w:t xml:space="preserve">г. не предвижда провеждането на нови избори в случай на анулиране </w:t>
      </w:r>
      <w:r w:rsidR="00E974AA">
        <w:rPr>
          <w:lang w:val="bg-BG"/>
        </w:rPr>
        <w:t xml:space="preserve"> с </w:t>
      </w:r>
      <w:r w:rsidR="000601DB">
        <w:rPr>
          <w:lang w:val="bg-BG"/>
        </w:rPr>
        <w:t>решение т</w:t>
      </w:r>
      <w:r w:rsidR="00E974AA">
        <w:rPr>
          <w:lang w:val="bg-BG"/>
        </w:rPr>
        <w:t xml:space="preserve"> на</w:t>
      </w:r>
      <w:r w:rsidR="000601DB">
        <w:rPr>
          <w:lang w:val="bg-BG"/>
        </w:rPr>
        <w:t xml:space="preserve"> Конституционния съд на изборите в една или повече избирателни секции. И</w:t>
      </w:r>
      <w:r w:rsidR="00DE537A">
        <w:rPr>
          <w:lang w:val="bg-BG"/>
        </w:rPr>
        <w:t xml:space="preserve">зборният кодекс от </w:t>
      </w:r>
      <w:r w:rsidR="0092612C" w:rsidRPr="00097EB8">
        <w:rPr>
          <w:lang w:val="bg-BG"/>
        </w:rPr>
        <w:t>2011</w:t>
      </w:r>
      <w:r w:rsidR="00DE537A">
        <w:rPr>
          <w:lang w:val="bg-BG"/>
        </w:rPr>
        <w:t xml:space="preserve"> г.</w:t>
      </w:r>
      <w:r w:rsidR="0092612C" w:rsidRPr="00097EB8">
        <w:rPr>
          <w:lang w:val="bg-BG"/>
        </w:rPr>
        <w:t xml:space="preserve">, </w:t>
      </w:r>
      <w:r w:rsidR="007215AD">
        <w:rPr>
          <w:lang w:val="bg-BG"/>
        </w:rPr>
        <w:t xml:space="preserve">който отменя </w:t>
      </w:r>
      <w:r w:rsidR="00140257">
        <w:rPr>
          <w:lang w:val="bg-BG"/>
        </w:rPr>
        <w:t>Закона за избиране на народни представители</w:t>
      </w:r>
      <w:r w:rsidR="007215AD">
        <w:rPr>
          <w:lang w:val="bg-BG"/>
        </w:rPr>
        <w:t xml:space="preserve"> от 2001 г.</w:t>
      </w:r>
      <w:r w:rsidR="000D18EB">
        <w:rPr>
          <w:lang w:val="bg-BG"/>
        </w:rPr>
        <w:t>,</w:t>
      </w:r>
      <w:r w:rsidR="007215AD">
        <w:rPr>
          <w:lang w:val="bg-BG"/>
        </w:rPr>
        <w:t xml:space="preserve"> предвижда </w:t>
      </w:r>
      <w:r w:rsidR="000D606E">
        <w:rPr>
          <w:szCs w:val="24"/>
          <w:lang w:val="bg-BG"/>
        </w:rPr>
        <w:t xml:space="preserve">в чл. 264, ал. 5 </w:t>
      </w:r>
      <w:r w:rsidR="006722B0" w:rsidRPr="00097EB8">
        <w:rPr>
          <w:szCs w:val="24"/>
          <w:lang w:val="bg-BG"/>
        </w:rPr>
        <w:t>провежда</w:t>
      </w:r>
      <w:r w:rsidR="006722B0">
        <w:rPr>
          <w:szCs w:val="24"/>
          <w:lang w:val="bg-BG"/>
        </w:rPr>
        <w:t>не на</w:t>
      </w:r>
      <w:r w:rsidR="006722B0" w:rsidRPr="00097EB8">
        <w:rPr>
          <w:szCs w:val="24"/>
          <w:lang w:val="bg-BG"/>
        </w:rPr>
        <w:t xml:space="preserve"> нов</w:t>
      </w:r>
      <w:r w:rsidR="006722B0">
        <w:rPr>
          <w:szCs w:val="24"/>
          <w:lang w:val="bg-BG"/>
        </w:rPr>
        <w:t>и</w:t>
      </w:r>
      <w:r w:rsidR="006722B0" w:rsidRPr="00097EB8">
        <w:rPr>
          <w:szCs w:val="24"/>
          <w:lang w:val="bg-BG"/>
        </w:rPr>
        <w:t xml:space="preserve"> избор</w:t>
      </w:r>
      <w:r w:rsidR="006722B0">
        <w:rPr>
          <w:szCs w:val="24"/>
          <w:lang w:val="bg-BG"/>
        </w:rPr>
        <w:t>и</w:t>
      </w:r>
      <w:r w:rsidR="006722B0" w:rsidRPr="00097EB8">
        <w:rPr>
          <w:szCs w:val="24"/>
          <w:lang w:val="bg-BG"/>
        </w:rPr>
        <w:t xml:space="preserve"> за Народно събрание </w:t>
      </w:r>
      <w:r w:rsidR="006722B0">
        <w:rPr>
          <w:szCs w:val="24"/>
          <w:lang w:val="bg-BG"/>
        </w:rPr>
        <w:t xml:space="preserve">единствено в случай на анулиране на изборните резултати </w:t>
      </w:r>
      <w:r w:rsidR="006722B0" w:rsidRPr="001556C2">
        <w:rPr>
          <w:szCs w:val="24"/>
          <w:lang w:val="bg-BG"/>
        </w:rPr>
        <w:t>в тяхната цялост.</w:t>
      </w:r>
      <w:r w:rsidR="006722B0">
        <w:rPr>
          <w:szCs w:val="24"/>
          <w:lang w:val="bg-BG"/>
        </w:rPr>
        <w:t xml:space="preserve"> В случай на частично анулиране на изборните резултати поради успешно оспорване на избора на </w:t>
      </w:r>
      <w:r w:rsidR="000675C6">
        <w:rPr>
          <w:lang w:val="bg-BG"/>
        </w:rPr>
        <w:t xml:space="preserve">отделни народни представители, Централната избирателна комисия пристъпва към ново разпределение на мандатите в Парламента без произвеждането на нови избори </w:t>
      </w:r>
      <w:r w:rsidR="0092612C" w:rsidRPr="00097EB8">
        <w:rPr>
          <w:lang w:val="bg-BG"/>
        </w:rPr>
        <w:t>(</w:t>
      </w:r>
      <w:r w:rsidR="000675C6">
        <w:rPr>
          <w:lang w:val="bg-BG"/>
        </w:rPr>
        <w:t>чл.</w:t>
      </w:r>
      <w:r w:rsidR="0092612C" w:rsidRPr="00097EB8">
        <w:rPr>
          <w:lang w:val="bg-BG"/>
        </w:rPr>
        <w:t xml:space="preserve"> 264, </w:t>
      </w:r>
      <w:r w:rsidR="000675C6">
        <w:rPr>
          <w:lang w:val="bg-BG"/>
        </w:rPr>
        <w:t>ал.</w:t>
      </w:r>
      <w:r w:rsidR="0092612C" w:rsidRPr="00097EB8">
        <w:rPr>
          <w:lang w:val="bg-BG"/>
        </w:rPr>
        <w:t xml:space="preserve"> 6</w:t>
      </w:r>
      <w:r w:rsidR="000675C6">
        <w:rPr>
          <w:lang w:val="bg-BG"/>
        </w:rPr>
        <w:t xml:space="preserve"> от същия кодекс</w:t>
      </w:r>
      <w:r w:rsidR="0092612C" w:rsidRPr="00097EB8">
        <w:rPr>
          <w:lang w:val="bg-BG"/>
        </w:rPr>
        <w:t xml:space="preserve">). </w:t>
      </w:r>
      <w:r w:rsidR="000D606E">
        <w:rPr>
          <w:lang w:val="bg-BG"/>
        </w:rPr>
        <w:t xml:space="preserve"> Този подход </w:t>
      </w:r>
      <w:r w:rsidR="001556C2">
        <w:rPr>
          <w:lang w:val="bg-BG"/>
        </w:rPr>
        <w:t xml:space="preserve">е </w:t>
      </w:r>
      <w:r w:rsidR="0095142E">
        <w:rPr>
          <w:lang w:val="bg-BG"/>
        </w:rPr>
        <w:t xml:space="preserve">приет също така и </w:t>
      </w:r>
      <w:r w:rsidR="001556C2">
        <w:rPr>
          <w:lang w:val="bg-BG"/>
        </w:rPr>
        <w:t>в</w:t>
      </w:r>
      <w:r w:rsidR="0095142E">
        <w:rPr>
          <w:lang w:val="bg-BG"/>
        </w:rPr>
        <w:t xml:space="preserve"> новия Изборен кодекс от 2014 г. в чл.306, ал. 4 и чл. 5 от него.</w:t>
      </w:r>
    </w:p>
    <w:p w:rsidR="0092612C" w:rsidRPr="00097EB8" w:rsidRDefault="001336EF" w:rsidP="003643C5">
      <w:pPr>
        <w:pStyle w:val="ECHRHeading2"/>
        <w:rPr>
          <w:lang w:val="bg-BG"/>
        </w:rPr>
      </w:pPr>
      <w:r>
        <w:rPr>
          <w:lang w:val="bg-BG"/>
        </w:rPr>
        <w:t>В</w:t>
      </w:r>
      <w:r w:rsidR="0092612C" w:rsidRPr="00097EB8">
        <w:rPr>
          <w:lang w:val="bg-BG"/>
        </w:rPr>
        <w:t>.</w:t>
      </w:r>
      <w:r w:rsidR="0092612C" w:rsidRPr="003643C5">
        <w:rPr>
          <w:lang w:val="fr-FR"/>
        </w:rPr>
        <w:t>  </w:t>
      </w:r>
      <w:r>
        <w:rPr>
          <w:lang w:val="bg-BG"/>
        </w:rPr>
        <w:t xml:space="preserve">Оспорване на решенията на Централната избирателна комисия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86</w:t>
      </w:r>
      <w:r w:rsidRPr="003643C5">
        <w:fldChar w:fldCharType="end"/>
      </w:r>
      <w:r w:rsidR="0092612C" w:rsidRPr="00097EB8">
        <w:rPr>
          <w:lang w:val="bg-BG"/>
        </w:rPr>
        <w:t>.</w:t>
      </w:r>
      <w:r w:rsidR="0092612C" w:rsidRPr="003643C5">
        <w:rPr>
          <w:lang w:val="fr-FR"/>
        </w:rPr>
        <w:t>  </w:t>
      </w:r>
      <w:r w:rsidR="001336EF">
        <w:rPr>
          <w:lang w:val="bg-BG"/>
        </w:rPr>
        <w:t>Според чл.</w:t>
      </w:r>
      <w:r w:rsidR="0092612C" w:rsidRPr="00097EB8">
        <w:rPr>
          <w:lang w:val="bg-BG"/>
        </w:rPr>
        <w:t xml:space="preserve"> 23, </w:t>
      </w:r>
      <w:r w:rsidR="001336EF">
        <w:rPr>
          <w:lang w:val="bg-BG"/>
        </w:rPr>
        <w:t>ал.</w:t>
      </w:r>
      <w:r w:rsidR="0092612C" w:rsidRPr="00097EB8">
        <w:rPr>
          <w:lang w:val="bg-BG"/>
        </w:rPr>
        <w:t xml:space="preserve"> 1, </w:t>
      </w:r>
      <w:r w:rsidR="001336EF">
        <w:rPr>
          <w:lang w:val="bg-BG"/>
        </w:rPr>
        <w:t xml:space="preserve">т. </w:t>
      </w:r>
      <w:r w:rsidR="0092612C" w:rsidRPr="00097EB8">
        <w:rPr>
          <w:lang w:val="bg-BG"/>
        </w:rPr>
        <w:t>17</w:t>
      </w:r>
      <w:r w:rsidR="001336EF">
        <w:rPr>
          <w:lang w:val="bg-BG"/>
        </w:rPr>
        <w:t xml:space="preserve"> от </w:t>
      </w:r>
      <w:r w:rsidR="00140257">
        <w:rPr>
          <w:lang w:val="bg-BG"/>
        </w:rPr>
        <w:t>Закона за избиране на народни представители</w:t>
      </w:r>
      <w:r w:rsidR="001336EF">
        <w:rPr>
          <w:lang w:val="bg-BG"/>
        </w:rPr>
        <w:t xml:space="preserve">, </w:t>
      </w:r>
      <w:r w:rsidR="00057777">
        <w:rPr>
          <w:lang w:val="bg-BG"/>
        </w:rPr>
        <w:t xml:space="preserve">Централната избирателна комисия </w:t>
      </w:r>
      <w:r w:rsidR="001D4605">
        <w:rPr>
          <w:lang w:val="bg-BG"/>
        </w:rPr>
        <w:t xml:space="preserve"> обявява </w:t>
      </w:r>
      <w:r w:rsidR="00057777" w:rsidRPr="00097EB8">
        <w:rPr>
          <w:lang w:val="bg-BG"/>
        </w:rPr>
        <w:t xml:space="preserve">резултатите от изборите </w:t>
      </w:r>
      <w:r w:rsidR="00CB5716">
        <w:rPr>
          <w:lang w:val="bg-BG"/>
        </w:rPr>
        <w:t>и издава необходимите удостоверения на кандидатите, избрани в Народното събрание. Ал. 3 и ал.</w:t>
      </w:r>
      <w:r w:rsidR="0092612C" w:rsidRPr="00097EB8">
        <w:rPr>
          <w:lang w:val="bg-BG"/>
        </w:rPr>
        <w:t xml:space="preserve"> 4 </w:t>
      </w:r>
      <w:r w:rsidR="00CB5716">
        <w:rPr>
          <w:lang w:val="bg-BG"/>
        </w:rPr>
        <w:t xml:space="preserve">на същия член от </w:t>
      </w:r>
      <w:r w:rsidR="00140257">
        <w:rPr>
          <w:lang w:val="bg-BG"/>
        </w:rPr>
        <w:t>Закона за избиране на народни представители</w:t>
      </w:r>
      <w:r w:rsidR="00CB5716">
        <w:rPr>
          <w:lang w:val="bg-BG"/>
        </w:rPr>
        <w:t xml:space="preserve"> изб</w:t>
      </w:r>
      <w:r w:rsidR="00FA69B9">
        <w:rPr>
          <w:lang w:val="bg-BG"/>
        </w:rPr>
        <w:t>р</w:t>
      </w:r>
      <w:r w:rsidR="00CB5716">
        <w:rPr>
          <w:lang w:val="bg-BG"/>
        </w:rPr>
        <w:t xml:space="preserve">оява решенията на тази комисия, които могат да бъдат </w:t>
      </w:r>
      <w:r w:rsidR="00771EAD">
        <w:rPr>
          <w:lang w:val="bg-BG"/>
        </w:rPr>
        <w:t xml:space="preserve"> обжалвани </w:t>
      </w:r>
      <w:r w:rsidR="00CB5716">
        <w:rPr>
          <w:lang w:val="bg-BG"/>
        </w:rPr>
        <w:t>пред Върховния административен съд</w:t>
      </w:r>
      <w:r w:rsidR="0092612C" w:rsidRPr="00097EB8">
        <w:rPr>
          <w:lang w:val="bg-BG"/>
        </w:rPr>
        <w:t xml:space="preserve">; </w:t>
      </w:r>
      <w:r w:rsidR="00CB5716">
        <w:rPr>
          <w:lang w:val="bg-BG"/>
        </w:rPr>
        <w:t xml:space="preserve">като решението за </w:t>
      </w:r>
      <w:r w:rsidR="00771EAD">
        <w:rPr>
          <w:lang w:val="bg-BG"/>
        </w:rPr>
        <w:t xml:space="preserve"> обявяване </w:t>
      </w:r>
      <w:r w:rsidR="00CB5716">
        <w:rPr>
          <w:lang w:val="bg-BG"/>
        </w:rPr>
        <w:t xml:space="preserve">на изборите не е част от тях.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87</w:t>
      </w:r>
      <w:r w:rsidRPr="003643C5">
        <w:fldChar w:fldCharType="end"/>
      </w:r>
      <w:r w:rsidR="0092612C" w:rsidRPr="00097EB8">
        <w:rPr>
          <w:lang w:val="bg-BG"/>
        </w:rPr>
        <w:t>.</w:t>
      </w:r>
      <w:r w:rsidR="0092612C" w:rsidRPr="003643C5">
        <w:rPr>
          <w:lang w:val="fr-FR"/>
        </w:rPr>
        <w:t>  </w:t>
      </w:r>
      <w:r w:rsidR="00FA69B9">
        <w:rPr>
          <w:lang w:val="bg-BG"/>
        </w:rPr>
        <w:t>На</w:t>
      </w:r>
      <w:r w:rsidR="0092612C" w:rsidRPr="00097EB8">
        <w:rPr>
          <w:lang w:val="bg-BG"/>
        </w:rPr>
        <w:t xml:space="preserve"> 21 </w:t>
      </w:r>
      <w:r w:rsidR="00FA69B9">
        <w:rPr>
          <w:lang w:val="bg-BG"/>
        </w:rPr>
        <w:t>юли</w:t>
      </w:r>
      <w:r w:rsidR="0092612C" w:rsidRPr="00097EB8">
        <w:rPr>
          <w:lang w:val="bg-BG"/>
        </w:rPr>
        <w:t xml:space="preserve"> 2009</w:t>
      </w:r>
      <w:r w:rsidR="00FA69B9">
        <w:rPr>
          <w:lang w:val="bg-BG"/>
        </w:rPr>
        <w:t xml:space="preserve"> г.</w:t>
      </w:r>
      <w:r w:rsidR="0092612C" w:rsidRPr="00097EB8">
        <w:rPr>
          <w:lang w:val="bg-BG"/>
        </w:rPr>
        <w:t xml:space="preserve">, </w:t>
      </w:r>
      <w:r w:rsidR="00FA69B9">
        <w:rPr>
          <w:lang w:val="bg-BG"/>
        </w:rPr>
        <w:t xml:space="preserve">Върховният административен съд </w:t>
      </w:r>
      <w:r w:rsidR="00771EAD">
        <w:rPr>
          <w:lang w:val="bg-BG"/>
        </w:rPr>
        <w:t xml:space="preserve">е бил сезиран от един от кандидатите на изборите за Народно събрание </w:t>
      </w:r>
      <w:r w:rsidR="00FA69B9">
        <w:rPr>
          <w:lang w:val="bg-BG"/>
        </w:rPr>
        <w:t xml:space="preserve">с жалба срещу решение на Централната избирателна комисия, която е отказала да поправи </w:t>
      </w:r>
      <w:r w:rsidR="004421FC">
        <w:rPr>
          <w:lang w:val="bg-BG"/>
        </w:rPr>
        <w:t xml:space="preserve"> очевидна</w:t>
      </w:r>
      <w:r w:rsidR="00FA69B9">
        <w:rPr>
          <w:lang w:val="bg-BG"/>
        </w:rPr>
        <w:t xml:space="preserve"> грешка при броенето на гласовете в своята електронна база данни. В решение, постановено на</w:t>
      </w:r>
      <w:r w:rsidR="0092612C" w:rsidRPr="00097EB8">
        <w:rPr>
          <w:lang w:val="bg-BG"/>
        </w:rPr>
        <w:t xml:space="preserve"> 23 </w:t>
      </w:r>
      <w:r w:rsidR="002A6DD3">
        <w:rPr>
          <w:lang w:val="bg-BG"/>
        </w:rPr>
        <w:t>юли</w:t>
      </w:r>
      <w:r w:rsidR="0092612C" w:rsidRPr="00097EB8">
        <w:rPr>
          <w:lang w:val="bg-BG"/>
        </w:rPr>
        <w:t xml:space="preserve"> 2009</w:t>
      </w:r>
      <w:r w:rsidR="002A6DD3">
        <w:rPr>
          <w:lang w:val="bg-BG"/>
        </w:rPr>
        <w:t xml:space="preserve"> г.</w:t>
      </w:r>
      <w:r w:rsidR="0092612C" w:rsidRPr="00097EB8">
        <w:rPr>
          <w:lang w:val="bg-BG"/>
        </w:rPr>
        <w:t xml:space="preserve"> (</w:t>
      </w:r>
      <w:r w:rsidR="0092612C" w:rsidRPr="00097EB8">
        <w:rPr>
          <w:i/>
          <w:lang w:val="bg-BG"/>
        </w:rPr>
        <w:t xml:space="preserve">Решение № 9976 от 23.07.2009г. по адм. д. № 9830/09 на ВАС </w:t>
      </w:r>
      <w:r w:rsidR="0092612C" w:rsidRPr="003643C5">
        <w:rPr>
          <w:i/>
          <w:lang w:val="fr-FR"/>
        </w:rPr>
        <w:t>IV</w:t>
      </w:r>
      <w:r w:rsidR="0092612C" w:rsidRPr="00097EB8">
        <w:rPr>
          <w:i/>
          <w:lang w:val="bg-BG"/>
        </w:rPr>
        <w:t xml:space="preserve"> о.</w:t>
      </w:r>
      <w:r w:rsidR="0092612C" w:rsidRPr="00097EB8">
        <w:rPr>
          <w:lang w:val="bg-BG"/>
        </w:rPr>
        <w:t xml:space="preserve">), </w:t>
      </w:r>
      <w:r w:rsidR="00066649">
        <w:rPr>
          <w:lang w:val="bg-BG"/>
        </w:rPr>
        <w:t xml:space="preserve">Четвъртото отделение на </w:t>
      </w:r>
      <w:r w:rsidR="001E3762">
        <w:rPr>
          <w:lang w:val="bg-BG"/>
        </w:rPr>
        <w:t xml:space="preserve">висшата административна юрисдикция отбелязва, че решенията на Централната избирателна комисия относно поправянето на </w:t>
      </w:r>
      <w:r w:rsidR="00B47081">
        <w:rPr>
          <w:lang w:val="bg-BG"/>
        </w:rPr>
        <w:t xml:space="preserve"> очевидни </w:t>
      </w:r>
      <w:r w:rsidR="001E3762">
        <w:rPr>
          <w:lang w:val="bg-BG"/>
        </w:rPr>
        <w:t xml:space="preserve">грешки в електронната й база данни не е сред решенията, които изрично </w:t>
      </w:r>
      <w:r w:rsidR="00EE6D20">
        <w:rPr>
          <w:lang w:val="bg-BG"/>
        </w:rPr>
        <w:t xml:space="preserve"> попадат под </w:t>
      </w:r>
      <w:r w:rsidR="001E3762">
        <w:rPr>
          <w:lang w:val="bg-BG"/>
        </w:rPr>
        <w:t xml:space="preserve">контрола на Върховния административен съд според чл. </w:t>
      </w:r>
      <w:r w:rsidR="0092612C" w:rsidRPr="00097EB8">
        <w:rPr>
          <w:lang w:val="bg-BG"/>
        </w:rPr>
        <w:t xml:space="preserve">23, </w:t>
      </w:r>
      <w:r w:rsidR="001E3762">
        <w:rPr>
          <w:lang w:val="bg-BG"/>
        </w:rPr>
        <w:t xml:space="preserve">ал. </w:t>
      </w:r>
      <w:r w:rsidR="0092612C" w:rsidRPr="00097EB8">
        <w:rPr>
          <w:lang w:val="bg-BG"/>
        </w:rPr>
        <w:t xml:space="preserve">3 </w:t>
      </w:r>
      <w:r w:rsidR="001E3762">
        <w:rPr>
          <w:lang w:val="bg-BG"/>
        </w:rPr>
        <w:t>и ал.</w:t>
      </w:r>
      <w:r w:rsidR="0092612C" w:rsidRPr="00097EB8">
        <w:rPr>
          <w:lang w:val="bg-BG"/>
        </w:rPr>
        <w:t xml:space="preserve"> 4,</w:t>
      </w:r>
      <w:r w:rsidR="001E3762">
        <w:rPr>
          <w:lang w:val="bg-BG"/>
        </w:rPr>
        <w:t xml:space="preserve"> от Избирателния закон. Все пак, </w:t>
      </w:r>
      <w:r w:rsidR="00EE6D20">
        <w:rPr>
          <w:lang w:val="bg-BG"/>
        </w:rPr>
        <w:t xml:space="preserve"> той</w:t>
      </w:r>
      <w:r w:rsidR="001E3762">
        <w:rPr>
          <w:lang w:val="bg-BG"/>
        </w:rPr>
        <w:t xml:space="preserve"> обявява, че е компетент</w:t>
      </w:r>
      <w:r w:rsidR="00EE6D20">
        <w:rPr>
          <w:lang w:val="bg-BG"/>
        </w:rPr>
        <w:t>е</w:t>
      </w:r>
      <w:r w:rsidR="001E3762">
        <w:rPr>
          <w:lang w:val="bg-BG"/>
        </w:rPr>
        <w:t>н да разгледа въ</w:t>
      </w:r>
      <w:r w:rsidR="00584332">
        <w:rPr>
          <w:lang w:val="bg-BG"/>
        </w:rPr>
        <w:t>п</w:t>
      </w:r>
      <w:r w:rsidR="001E3762">
        <w:rPr>
          <w:lang w:val="bg-BG"/>
        </w:rPr>
        <w:t xml:space="preserve">росното дело с основанието, че </w:t>
      </w:r>
      <w:r w:rsidR="0092612C" w:rsidRPr="00097EB8">
        <w:rPr>
          <w:lang w:val="bg-BG"/>
        </w:rPr>
        <w:t xml:space="preserve"> </w:t>
      </w:r>
      <w:r w:rsidR="001E3762">
        <w:rPr>
          <w:lang w:val="bg-BG"/>
        </w:rPr>
        <w:t xml:space="preserve">ал. </w:t>
      </w:r>
      <w:r w:rsidR="0092612C" w:rsidRPr="00097EB8">
        <w:rPr>
          <w:lang w:val="bg-BG"/>
        </w:rPr>
        <w:t xml:space="preserve">3 </w:t>
      </w:r>
      <w:r w:rsidR="001E3762">
        <w:rPr>
          <w:lang w:val="bg-BG"/>
        </w:rPr>
        <w:t>и чл.</w:t>
      </w:r>
      <w:r w:rsidR="001E3762" w:rsidRPr="00097EB8">
        <w:rPr>
          <w:lang w:val="bg-BG"/>
        </w:rPr>
        <w:t xml:space="preserve"> 4 </w:t>
      </w:r>
      <w:r w:rsidR="001E3762">
        <w:rPr>
          <w:lang w:val="bg-BG"/>
        </w:rPr>
        <w:t>на чл.</w:t>
      </w:r>
      <w:r w:rsidR="0092612C" w:rsidRPr="00097EB8">
        <w:rPr>
          <w:lang w:val="bg-BG"/>
        </w:rPr>
        <w:t xml:space="preserve"> 23 </w:t>
      </w:r>
      <w:r w:rsidR="001E3762">
        <w:rPr>
          <w:lang w:val="bg-BG"/>
        </w:rPr>
        <w:t xml:space="preserve">от Избирателния закон не </w:t>
      </w:r>
      <w:r w:rsidR="00584332">
        <w:rPr>
          <w:lang w:val="bg-BG"/>
        </w:rPr>
        <w:t>п</w:t>
      </w:r>
      <w:r w:rsidR="005011FE">
        <w:rPr>
          <w:lang w:val="bg-BG"/>
        </w:rPr>
        <w:t xml:space="preserve">ораждат </w:t>
      </w:r>
      <w:r w:rsidR="001E3762">
        <w:rPr>
          <w:lang w:val="bg-BG"/>
        </w:rPr>
        <w:t xml:space="preserve">изключение </w:t>
      </w:r>
      <w:r w:rsidR="005011FE">
        <w:rPr>
          <w:lang w:val="bg-BG"/>
        </w:rPr>
        <w:t>от</w:t>
      </w:r>
      <w:r w:rsidR="001E3762">
        <w:rPr>
          <w:lang w:val="bg-BG"/>
        </w:rPr>
        <w:t xml:space="preserve"> принципа, установен от чл. </w:t>
      </w:r>
      <w:r w:rsidR="0092612C" w:rsidRPr="00097EB8">
        <w:rPr>
          <w:lang w:val="bg-BG"/>
        </w:rPr>
        <w:t xml:space="preserve">120 </w:t>
      </w:r>
      <w:r w:rsidR="001E3762">
        <w:rPr>
          <w:lang w:val="bg-BG"/>
        </w:rPr>
        <w:t>от Конституцията, според който, гражданите и юридическите лица</w:t>
      </w:r>
      <w:r w:rsidR="0092612C" w:rsidRPr="00097EB8">
        <w:rPr>
          <w:lang w:val="bg-BG"/>
        </w:rPr>
        <w:t xml:space="preserve"> </w:t>
      </w:r>
      <w:r w:rsidR="00C25269" w:rsidRPr="00097EB8">
        <w:rPr>
          <w:rFonts w:ascii="Times New Roman" w:hAnsi="Times New Roman" w:cs="Times New Roman"/>
          <w:color w:val="1F1A17"/>
          <w:szCs w:val="24"/>
          <w:lang w:val="bg-BG"/>
        </w:rPr>
        <w:t>могат да обжалват всички административни актове, които ги засягат</w:t>
      </w:r>
      <w:r w:rsidR="00C25269">
        <w:rPr>
          <w:rFonts w:ascii="Times New Roman" w:hAnsi="Times New Roman" w:cs="Times New Roman"/>
          <w:color w:val="1F1A17"/>
          <w:szCs w:val="24"/>
          <w:lang w:val="bg-BG"/>
        </w:rPr>
        <w:t xml:space="preserve">. </w:t>
      </w:r>
      <w:r w:rsidR="00180B4B">
        <w:rPr>
          <w:rFonts w:ascii="Times New Roman" w:hAnsi="Times New Roman" w:cs="Times New Roman"/>
          <w:color w:val="1F1A17"/>
          <w:szCs w:val="24"/>
          <w:lang w:val="bg-BG"/>
        </w:rPr>
        <w:t xml:space="preserve">След това, Върховният административен съд се произнася в полза на </w:t>
      </w:r>
      <w:r w:rsidR="00180B4B" w:rsidRPr="005011FE">
        <w:rPr>
          <w:rFonts w:ascii="Times New Roman" w:hAnsi="Times New Roman" w:cs="Times New Roman"/>
          <w:color w:val="1F1A17"/>
          <w:szCs w:val="24"/>
          <w:lang w:val="bg-BG"/>
        </w:rPr>
        <w:t>жалбоподателя</w:t>
      </w:r>
      <w:r w:rsidR="00180B4B">
        <w:rPr>
          <w:rFonts w:ascii="Times New Roman" w:hAnsi="Times New Roman" w:cs="Times New Roman"/>
          <w:color w:val="1F1A17"/>
          <w:szCs w:val="24"/>
          <w:lang w:val="bg-BG"/>
        </w:rPr>
        <w:t xml:space="preserve"> и препраща преписката на Централната избирателна комисия за ново разглеждане. Той отбелязва също така, че ако следващото коригиране на броя на гласовете се окаже решаващо за крайния резултат на изборите, </w:t>
      </w:r>
      <w:r w:rsidR="00180B4B">
        <w:rPr>
          <w:lang w:val="bg-BG"/>
        </w:rPr>
        <w:t xml:space="preserve">засегнатите лица могат да </w:t>
      </w:r>
      <w:r w:rsidR="0052456D">
        <w:rPr>
          <w:lang w:val="bg-BG"/>
        </w:rPr>
        <w:t xml:space="preserve"> го оспорят  пред</w:t>
      </w:r>
      <w:r w:rsidR="00180B4B">
        <w:rPr>
          <w:lang w:val="bg-BG"/>
        </w:rPr>
        <w:t xml:space="preserve"> Конституционния съд</w:t>
      </w:r>
      <w:r w:rsidR="0052456D">
        <w:rPr>
          <w:lang w:val="bg-BG"/>
        </w:rPr>
        <w:t xml:space="preserve"> по реда на</w:t>
      </w:r>
      <w:r w:rsidR="00180B4B">
        <w:rPr>
          <w:lang w:val="bg-BG"/>
        </w:rPr>
        <w:t xml:space="preserve"> чл. </w:t>
      </w:r>
      <w:r w:rsidR="0092612C" w:rsidRPr="00097EB8">
        <w:rPr>
          <w:lang w:val="bg-BG"/>
        </w:rPr>
        <w:t xml:space="preserve">112 </w:t>
      </w:r>
      <w:r w:rsidR="00180B4B">
        <w:rPr>
          <w:lang w:val="bg-BG"/>
        </w:rPr>
        <w:t>от Избирателния закон</w:t>
      </w:r>
      <w:r w:rsidR="0092612C" w:rsidRPr="00097EB8">
        <w:rPr>
          <w:lang w:val="bg-BG"/>
        </w:rPr>
        <w:t xml:space="preserve"> (</w:t>
      </w:r>
      <w:r w:rsidR="00180B4B">
        <w:rPr>
          <w:lang w:val="bg-BG"/>
        </w:rPr>
        <w:t>параграф</w:t>
      </w:r>
      <w:r w:rsidR="0092612C" w:rsidRPr="00097EB8">
        <w:rPr>
          <w:lang w:val="bg-BG"/>
        </w:rPr>
        <w:t xml:space="preserve"> 78 </w:t>
      </w:r>
      <w:r w:rsidR="00180B4B">
        <w:rPr>
          <w:lang w:val="bg-BG"/>
        </w:rPr>
        <w:t>по-горе</w:t>
      </w:r>
      <w:r w:rsidR="0092612C" w:rsidRPr="00097EB8">
        <w:rPr>
          <w:lang w:val="bg-BG"/>
        </w:rPr>
        <w:t>).</w:t>
      </w:r>
    </w:p>
    <w:p w:rsidR="0092612C" w:rsidRPr="00097EB8" w:rsidRDefault="006F3909" w:rsidP="003643C5">
      <w:pPr>
        <w:pStyle w:val="ECHRHeading2"/>
        <w:rPr>
          <w:lang w:val="bg-BG"/>
        </w:rPr>
      </w:pPr>
      <w:r>
        <w:rPr>
          <w:lang w:val="bg-BG"/>
        </w:rPr>
        <w:t>Г</w:t>
      </w:r>
      <w:r w:rsidR="0092612C" w:rsidRPr="00097EB8">
        <w:rPr>
          <w:lang w:val="bg-BG"/>
        </w:rPr>
        <w:t>.</w:t>
      </w:r>
      <w:r w:rsidR="0092612C" w:rsidRPr="003643C5">
        <w:rPr>
          <w:lang w:val="fr-FR"/>
        </w:rPr>
        <w:t>  </w:t>
      </w:r>
      <w:r>
        <w:rPr>
          <w:lang w:val="bg-BG"/>
        </w:rPr>
        <w:t>Държавна субсидия</w:t>
      </w:r>
      <w:r w:rsidR="00B168CD">
        <w:rPr>
          <w:lang w:val="bg-BG"/>
        </w:rPr>
        <w:t>,</w:t>
      </w:r>
      <w:r>
        <w:rPr>
          <w:lang w:val="bg-BG"/>
        </w:rPr>
        <w:t xml:space="preserve"> отпускана на политическите партии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88</w:t>
      </w:r>
      <w:r w:rsidRPr="003643C5">
        <w:fldChar w:fldCharType="end"/>
      </w:r>
      <w:r w:rsidR="0092612C" w:rsidRPr="00097EB8">
        <w:rPr>
          <w:lang w:val="bg-BG"/>
        </w:rPr>
        <w:t>.</w:t>
      </w:r>
      <w:r w:rsidR="0092612C" w:rsidRPr="003643C5">
        <w:rPr>
          <w:lang w:val="fr-FR"/>
        </w:rPr>
        <w:t>  </w:t>
      </w:r>
      <w:r w:rsidR="006F3909">
        <w:rPr>
          <w:lang w:val="bg-BG"/>
        </w:rPr>
        <w:t>Законът</w:t>
      </w:r>
      <w:r w:rsidR="00140257" w:rsidRPr="00140257">
        <w:rPr>
          <w:lang w:val="bg-BG"/>
        </w:rPr>
        <w:t xml:space="preserve"> </w:t>
      </w:r>
      <w:r w:rsidR="00140257">
        <w:rPr>
          <w:lang w:val="bg-BG"/>
        </w:rPr>
        <w:t>за политическите партии</w:t>
      </w:r>
      <w:r w:rsidR="006F3909">
        <w:rPr>
          <w:lang w:val="bg-BG"/>
        </w:rPr>
        <w:t xml:space="preserve"> от </w:t>
      </w:r>
      <w:r w:rsidR="0092612C" w:rsidRPr="00097EB8">
        <w:rPr>
          <w:lang w:val="bg-BG"/>
        </w:rPr>
        <w:t xml:space="preserve">2005 </w:t>
      </w:r>
      <w:r w:rsidR="006F3909">
        <w:rPr>
          <w:lang w:val="bg-BG"/>
        </w:rPr>
        <w:t xml:space="preserve">г. предвижда годишна държавна субсидия </w:t>
      </w:r>
      <w:r w:rsidR="00B32088">
        <w:rPr>
          <w:lang w:val="bg-BG"/>
        </w:rPr>
        <w:t>за политическите партии, представени в Парламента и получили най-малко</w:t>
      </w:r>
      <w:r w:rsidR="0092612C" w:rsidRPr="00097EB8">
        <w:rPr>
          <w:lang w:val="bg-BG"/>
        </w:rPr>
        <w:t xml:space="preserve"> 1</w:t>
      </w:r>
      <w:r w:rsidR="0092612C" w:rsidRPr="003643C5">
        <w:rPr>
          <w:lang w:val="fr-FR"/>
        </w:rPr>
        <w:t> </w:t>
      </w:r>
      <w:r w:rsidR="0092612C" w:rsidRPr="00097EB8">
        <w:rPr>
          <w:lang w:val="bg-BG"/>
        </w:rPr>
        <w:t xml:space="preserve">% </w:t>
      </w:r>
      <w:r w:rsidR="00B32088">
        <w:rPr>
          <w:lang w:val="bg-BG"/>
        </w:rPr>
        <w:t xml:space="preserve">от гласовете на предходните избори за Народно събрание </w:t>
      </w:r>
      <w:r w:rsidR="0092612C" w:rsidRPr="00097EB8">
        <w:rPr>
          <w:lang w:val="bg-BG"/>
        </w:rPr>
        <w:t>(</w:t>
      </w:r>
      <w:r w:rsidR="00B32088">
        <w:rPr>
          <w:lang w:val="bg-BG"/>
        </w:rPr>
        <w:t>чл.</w:t>
      </w:r>
      <w:r w:rsidR="0092612C" w:rsidRPr="00097EB8">
        <w:rPr>
          <w:lang w:val="bg-BG"/>
        </w:rPr>
        <w:t xml:space="preserve"> 25 </w:t>
      </w:r>
      <w:r w:rsidR="00B32088">
        <w:rPr>
          <w:lang w:val="bg-BG"/>
        </w:rPr>
        <w:t>и</w:t>
      </w:r>
      <w:r w:rsidR="0092612C" w:rsidRPr="00097EB8">
        <w:rPr>
          <w:lang w:val="bg-BG"/>
        </w:rPr>
        <w:t xml:space="preserve"> 26 </w:t>
      </w:r>
      <w:r w:rsidR="00B32088">
        <w:rPr>
          <w:lang w:val="bg-BG"/>
        </w:rPr>
        <w:t>от Закона</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89</w:t>
      </w:r>
      <w:r w:rsidRPr="003643C5">
        <w:fldChar w:fldCharType="end"/>
      </w:r>
      <w:r w:rsidR="0092612C" w:rsidRPr="00097EB8">
        <w:rPr>
          <w:lang w:val="bg-BG"/>
        </w:rPr>
        <w:t>.</w:t>
      </w:r>
      <w:r w:rsidR="0092612C" w:rsidRPr="003643C5">
        <w:rPr>
          <w:lang w:val="fr-FR"/>
        </w:rPr>
        <w:t>  </w:t>
      </w:r>
      <w:r w:rsidR="00BB1D83">
        <w:rPr>
          <w:lang w:val="bg-BG"/>
        </w:rPr>
        <w:t>Според чл.</w:t>
      </w:r>
      <w:r w:rsidR="0092612C" w:rsidRPr="00097EB8">
        <w:rPr>
          <w:lang w:val="bg-BG"/>
        </w:rPr>
        <w:t xml:space="preserve"> 27, </w:t>
      </w:r>
      <w:r w:rsidR="00BB1D83">
        <w:rPr>
          <w:lang w:val="bg-BG"/>
        </w:rPr>
        <w:t xml:space="preserve">ал. </w:t>
      </w:r>
      <w:r w:rsidR="0092612C" w:rsidRPr="00097EB8">
        <w:rPr>
          <w:lang w:val="bg-BG"/>
        </w:rPr>
        <w:t>1</w:t>
      </w:r>
      <w:r w:rsidR="00BB1D83">
        <w:rPr>
          <w:lang w:val="bg-BG"/>
        </w:rPr>
        <w:t xml:space="preserve"> от Закона</w:t>
      </w:r>
      <w:r w:rsidR="00BB1D83" w:rsidRPr="005011FE">
        <w:rPr>
          <w:lang w:val="bg-BG"/>
        </w:rPr>
        <w:t xml:space="preserve">, </w:t>
      </w:r>
      <w:r w:rsidR="005011FE">
        <w:rPr>
          <w:lang w:val="bg-BG"/>
        </w:rPr>
        <w:t xml:space="preserve">така </w:t>
      </w:r>
      <w:r w:rsidR="00B24FA8" w:rsidRPr="005011FE">
        <w:rPr>
          <w:lang w:val="bg-BG"/>
        </w:rPr>
        <w:t>както</w:t>
      </w:r>
      <w:r w:rsidR="00B24FA8">
        <w:rPr>
          <w:lang w:val="bg-BG"/>
        </w:rPr>
        <w:t xml:space="preserve"> е в сила през 2009 г., субсидията се изчислява въз основа на </w:t>
      </w:r>
      <w:r w:rsidR="0092612C" w:rsidRPr="00097EB8">
        <w:rPr>
          <w:lang w:val="bg-BG"/>
        </w:rPr>
        <w:t>5</w:t>
      </w:r>
      <w:r w:rsidR="0092612C" w:rsidRPr="003643C5">
        <w:rPr>
          <w:lang w:val="fr-FR"/>
        </w:rPr>
        <w:t> </w:t>
      </w:r>
      <w:r w:rsidR="0092612C" w:rsidRPr="00097EB8">
        <w:rPr>
          <w:lang w:val="bg-BG"/>
        </w:rPr>
        <w:t xml:space="preserve">% </w:t>
      </w:r>
      <w:r w:rsidR="00B24FA8">
        <w:rPr>
          <w:lang w:val="bg-BG"/>
        </w:rPr>
        <w:t>от минимална</w:t>
      </w:r>
      <w:r w:rsidR="005011FE">
        <w:rPr>
          <w:lang w:val="bg-BG"/>
        </w:rPr>
        <w:t>та</w:t>
      </w:r>
      <w:r w:rsidR="00B24FA8">
        <w:rPr>
          <w:lang w:val="bg-BG"/>
        </w:rPr>
        <w:t xml:space="preserve"> </w:t>
      </w:r>
      <w:r w:rsidR="005011FE">
        <w:rPr>
          <w:lang w:val="bg-BG"/>
        </w:rPr>
        <w:t xml:space="preserve">брутна </w:t>
      </w:r>
      <w:r w:rsidR="00B24FA8">
        <w:rPr>
          <w:lang w:val="bg-BG"/>
        </w:rPr>
        <w:t>заплата за всеки действителен глас, получен на предходните избори за Народно събрание. Към дата</w:t>
      </w:r>
      <w:r w:rsidR="0092612C" w:rsidRPr="00097EB8">
        <w:rPr>
          <w:lang w:val="bg-BG"/>
        </w:rPr>
        <w:t xml:space="preserve"> 1</w:t>
      </w:r>
      <w:r w:rsidR="00B24FA8">
        <w:rPr>
          <w:lang w:val="bg-BG"/>
        </w:rPr>
        <w:t xml:space="preserve"> януари</w:t>
      </w:r>
      <w:r w:rsidR="0092612C" w:rsidRPr="00097EB8">
        <w:rPr>
          <w:lang w:val="bg-BG"/>
        </w:rPr>
        <w:t xml:space="preserve"> 2010</w:t>
      </w:r>
      <w:r w:rsidR="00B24FA8">
        <w:rPr>
          <w:lang w:val="bg-BG"/>
        </w:rPr>
        <w:t xml:space="preserve"> г.,</w:t>
      </w:r>
      <w:r w:rsidR="0092612C" w:rsidRPr="00097EB8">
        <w:rPr>
          <w:lang w:val="bg-BG"/>
        </w:rPr>
        <w:t xml:space="preserve"> </w:t>
      </w:r>
      <w:r w:rsidR="00B24FA8">
        <w:rPr>
          <w:lang w:val="bg-BG"/>
        </w:rPr>
        <w:t>минималната работна заплата възлиза на</w:t>
      </w:r>
      <w:r w:rsidR="0092612C" w:rsidRPr="00097EB8">
        <w:rPr>
          <w:lang w:val="bg-BG"/>
        </w:rPr>
        <w:t xml:space="preserve"> 240 </w:t>
      </w:r>
      <w:r w:rsidR="00B24FA8">
        <w:rPr>
          <w:lang w:val="bg-BG"/>
        </w:rPr>
        <w:t>български лева</w:t>
      </w:r>
      <w:r w:rsidR="0092612C" w:rsidRPr="00097EB8">
        <w:rPr>
          <w:lang w:val="bg-BG"/>
        </w:rPr>
        <w:t xml:space="preserve"> (</w:t>
      </w:r>
      <w:r w:rsidR="00B24FA8">
        <w:rPr>
          <w:lang w:val="bg-BG"/>
        </w:rPr>
        <w:t>или около 1</w:t>
      </w:r>
      <w:r w:rsidR="0092612C" w:rsidRPr="00097EB8">
        <w:rPr>
          <w:lang w:val="bg-BG"/>
        </w:rPr>
        <w:t xml:space="preserve">22 </w:t>
      </w:r>
      <w:r w:rsidR="00B24FA8">
        <w:rPr>
          <w:lang w:val="bg-BG"/>
        </w:rPr>
        <w:t>евро</w:t>
      </w:r>
      <w:r w:rsidR="0092612C" w:rsidRPr="00097EB8">
        <w:rPr>
          <w:lang w:val="bg-BG"/>
        </w:rPr>
        <w:t xml:space="preserve"> </w:t>
      </w:r>
      <w:r w:rsidR="00140257" w:rsidRPr="00097EB8">
        <w:rPr>
          <w:lang w:val="bg-BG"/>
        </w:rPr>
        <w:t>(</w:t>
      </w:r>
      <w:r w:rsidR="00140257">
        <w:t>EUR</w:t>
      </w:r>
      <w:r w:rsidR="00140257">
        <w:rPr>
          <w:lang w:val="bg-BG"/>
        </w:rPr>
        <w:t>)</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90</w:t>
      </w:r>
      <w:r w:rsidRPr="003643C5">
        <w:fldChar w:fldCharType="end"/>
      </w:r>
      <w:r w:rsidR="0092612C" w:rsidRPr="00097EB8">
        <w:rPr>
          <w:lang w:val="bg-BG"/>
        </w:rPr>
        <w:t>.</w:t>
      </w:r>
      <w:r w:rsidR="0092612C" w:rsidRPr="003643C5">
        <w:rPr>
          <w:lang w:val="fr-FR"/>
        </w:rPr>
        <w:t>  </w:t>
      </w:r>
      <w:r w:rsidR="004E64ED">
        <w:rPr>
          <w:lang w:val="bg-BG"/>
        </w:rPr>
        <w:t>Чл.</w:t>
      </w:r>
      <w:r w:rsidR="0092612C" w:rsidRPr="00097EB8">
        <w:rPr>
          <w:lang w:val="bg-BG"/>
        </w:rPr>
        <w:t xml:space="preserve"> 27, </w:t>
      </w:r>
      <w:r w:rsidR="004E64ED">
        <w:rPr>
          <w:lang w:val="bg-BG"/>
        </w:rPr>
        <w:t xml:space="preserve">ал. </w:t>
      </w:r>
      <w:r w:rsidR="0092612C" w:rsidRPr="00097EB8">
        <w:rPr>
          <w:lang w:val="bg-BG"/>
        </w:rPr>
        <w:t>1</w:t>
      </w:r>
      <w:r w:rsidR="004E64ED">
        <w:rPr>
          <w:lang w:val="bg-BG"/>
        </w:rPr>
        <w:t xml:space="preserve"> от този Закон е изменен на</w:t>
      </w:r>
      <w:r w:rsidR="0092612C" w:rsidRPr="00097EB8">
        <w:rPr>
          <w:lang w:val="bg-BG"/>
        </w:rPr>
        <w:t xml:space="preserve"> 1 </w:t>
      </w:r>
      <w:r w:rsidR="004E64ED">
        <w:rPr>
          <w:lang w:val="bg-BG"/>
        </w:rPr>
        <w:t>януари</w:t>
      </w:r>
      <w:r w:rsidR="0092612C" w:rsidRPr="00097EB8">
        <w:rPr>
          <w:lang w:val="bg-BG"/>
        </w:rPr>
        <w:t xml:space="preserve"> 2012</w:t>
      </w:r>
      <w:r w:rsidR="004E64ED">
        <w:rPr>
          <w:lang w:val="bg-BG"/>
        </w:rPr>
        <w:t xml:space="preserve"> г.</w:t>
      </w:r>
      <w:r w:rsidR="0092612C" w:rsidRPr="00097EB8">
        <w:rPr>
          <w:lang w:val="bg-BG"/>
        </w:rPr>
        <w:t xml:space="preserve">: </w:t>
      </w:r>
      <w:r w:rsidR="00B35549">
        <w:rPr>
          <w:lang w:val="bg-BG"/>
        </w:rPr>
        <w:t>държавната субсидия винаги е пропорционална на броя на действителните гласове, получени от партията на предходните избори, но с</w:t>
      </w:r>
      <w:r w:rsidR="00B35549" w:rsidRPr="00097EB8">
        <w:rPr>
          <w:lang w:val="bg-BG"/>
        </w:rPr>
        <w:t>ума</w:t>
      </w:r>
      <w:r w:rsidR="00B35549">
        <w:rPr>
          <w:lang w:val="bg-BG"/>
        </w:rPr>
        <w:t xml:space="preserve">та за един получен глас се определя ежегодно </w:t>
      </w:r>
      <w:r w:rsidR="00B35549" w:rsidRPr="00097EB8">
        <w:rPr>
          <w:lang w:val="bg-BG"/>
        </w:rPr>
        <w:t xml:space="preserve">със </w:t>
      </w:r>
      <w:r w:rsidR="00BE527E">
        <w:rPr>
          <w:lang w:val="bg-BG"/>
        </w:rPr>
        <w:t>з</w:t>
      </w:r>
      <w:r w:rsidR="00B35549" w:rsidRPr="00097EB8">
        <w:rPr>
          <w:lang w:val="bg-BG"/>
        </w:rPr>
        <w:t>акон</w:t>
      </w:r>
      <w:r w:rsidR="00BE527E">
        <w:rPr>
          <w:lang w:val="bg-BG"/>
        </w:rPr>
        <w:t>а</w:t>
      </w:r>
      <w:r w:rsidR="00B35549" w:rsidRPr="00097EB8">
        <w:rPr>
          <w:lang w:val="bg-BG"/>
        </w:rPr>
        <w:t xml:space="preserve"> за държавния бюджет.</w:t>
      </w:r>
    </w:p>
    <w:p w:rsidR="0092612C" w:rsidRPr="00097EB8" w:rsidRDefault="0092612C" w:rsidP="003643C5">
      <w:pPr>
        <w:pStyle w:val="ECHRHeading1"/>
        <w:rPr>
          <w:lang w:val="bg-BG"/>
        </w:rPr>
      </w:pPr>
      <w:r w:rsidRPr="003643C5">
        <w:rPr>
          <w:lang w:val="fr-FR"/>
        </w:rPr>
        <w:t>III</w:t>
      </w:r>
      <w:r w:rsidRPr="00097EB8">
        <w:rPr>
          <w:lang w:val="bg-BG"/>
        </w:rPr>
        <w:t>.</w:t>
      </w:r>
      <w:r w:rsidRPr="003643C5">
        <w:rPr>
          <w:lang w:val="fr-FR"/>
        </w:rPr>
        <w:t>  </w:t>
      </w:r>
      <w:r w:rsidR="00F450C7">
        <w:rPr>
          <w:lang w:val="bg-BG"/>
        </w:rPr>
        <w:t>ПРИЛОЖИМИ ДЕЙНОСТИ НА ЕВРОПЕЙСКАТА К</w:t>
      </w:r>
      <w:r w:rsidR="00325BDA">
        <w:rPr>
          <w:lang w:val="bg-BG"/>
        </w:rPr>
        <w:t>О</w:t>
      </w:r>
      <w:r w:rsidR="00F450C7">
        <w:rPr>
          <w:lang w:val="bg-BG"/>
        </w:rPr>
        <w:t xml:space="preserve">МИСИЯ ЗА ДЕМОКРАЦИЯ ЧРЕЗ ПРАВО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91</w:t>
      </w:r>
      <w:r w:rsidRPr="003643C5">
        <w:fldChar w:fldCharType="end"/>
      </w:r>
      <w:r w:rsidR="0092612C" w:rsidRPr="00097EB8">
        <w:rPr>
          <w:lang w:val="bg-BG"/>
        </w:rPr>
        <w:t>.</w:t>
      </w:r>
      <w:r w:rsidR="0092612C" w:rsidRPr="003643C5">
        <w:rPr>
          <w:lang w:val="fr-FR"/>
        </w:rPr>
        <w:t>  </w:t>
      </w:r>
      <w:r w:rsidR="00325BDA">
        <w:rPr>
          <w:lang w:val="bg-BG"/>
        </w:rPr>
        <w:t>На своето</w:t>
      </w:r>
      <w:r w:rsidR="0092612C" w:rsidRPr="00097EB8">
        <w:rPr>
          <w:lang w:val="bg-BG"/>
        </w:rPr>
        <w:t xml:space="preserve"> 51</w:t>
      </w:r>
      <w:r w:rsidR="00325BDA">
        <w:rPr>
          <w:lang w:val="bg-BG"/>
        </w:rPr>
        <w:t>-во</w:t>
      </w:r>
      <w:r w:rsidR="0092612C" w:rsidRPr="00097EB8">
        <w:rPr>
          <w:lang w:val="bg-BG"/>
        </w:rPr>
        <w:t xml:space="preserve"> </w:t>
      </w:r>
      <w:r w:rsidR="00A6059D">
        <w:rPr>
          <w:lang w:val="bg-BG"/>
        </w:rPr>
        <w:t>и</w:t>
      </w:r>
      <w:r w:rsidR="00A6059D" w:rsidRPr="00097EB8">
        <w:rPr>
          <w:lang w:val="bg-BG"/>
        </w:rPr>
        <w:t xml:space="preserve"> </w:t>
      </w:r>
      <w:r w:rsidR="0092612C" w:rsidRPr="00097EB8">
        <w:rPr>
          <w:lang w:val="bg-BG"/>
        </w:rPr>
        <w:t>52</w:t>
      </w:r>
      <w:r w:rsidR="00325BDA">
        <w:rPr>
          <w:lang w:val="bg-BG"/>
        </w:rPr>
        <w:t>-</w:t>
      </w:r>
      <w:r w:rsidR="00A6059D">
        <w:rPr>
          <w:lang w:val="bg-BG"/>
        </w:rPr>
        <w:t xml:space="preserve">ро </w:t>
      </w:r>
      <w:r w:rsidR="00325BDA">
        <w:rPr>
          <w:lang w:val="bg-BG"/>
        </w:rPr>
        <w:t>заседание от</w:t>
      </w:r>
      <w:r w:rsidR="0092612C" w:rsidRPr="00097EB8">
        <w:rPr>
          <w:lang w:val="bg-BG"/>
        </w:rPr>
        <w:t xml:space="preserve"> 5 </w:t>
      </w:r>
      <w:r w:rsidR="00325BDA">
        <w:rPr>
          <w:lang w:val="bg-BG"/>
        </w:rPr>
        <w:t>и</w:t>
      </w:r>
      <w:r w:rsidR="0092612C" w:rsidRPr="00097EB8">
        <w:rPr>
          <w:lang w:val="bg-BG"/>
        </w:rPr>
        <w:t xml:space="preserve"> 6 </w:t>
      </w:r>
      <w:r w:rsidR="00325BDA">
        <w:rPr>
          <w:lang w:val="bg-BG"/>
        </w:rPr>
        <w:t>юли и</w:t>
      </w:r>
      <w:r w:rsidR="0092612C" w:rsidRPr="00097EB8">
        <w:rPr>
          <w:lang w:val="bg-BG"/>
        </w:rPr>
        <w:t xml:space="preserve"> 18 </w:t>
      </w:r>
      <w:r w:rsidR="00325BDA">
        <w:rPr>
          <w:lang w:val="bg-BG"/>
        </w:rPr>
        <w:t>и</w:t>
      </w:r>
      <w:r w:rsidR="0092612C" w:rsidRPr="00097EB8">
        <w:rPr>
          <w:lang w:val="bg-BG"/>
        </w:rPr>
        <w:t xml:space="preserve"> 19 </w:t>
      </w:r>
      <w:r w:rsidR="00325BDA">
        <w:rPr>
          <w:lang w:val="bg-BG"/>
        </w:rPr>
        <w:t>октомври</w:t>
      </w:r>
      <w:r w:rsidR="0092612C" w:rsidRPr="00097EB8">
        <w:rPr>
          <w:lang w:val="bg-BG"/>
        </w:rPr>
        <w:t xml:space="preserve"> 2002</w:t>
      </w:r>
      <w:r w:rsidR="00325BDA">
        <w:rPr>
          <w:lang w:val="bg-BG"/>
        </w:rPr>
        <w:t xml:space="preserve"> г.</w:t>
      </w:r>
      <w:r w:rsidR="0092612C" w:rsidRPr="00097EB8">
        <w:rPr>
          <w:lang w:val="bg-BG"/>
        </w:rPr>
        <w:t xml:space="preserve"> </w:t>
      </w:r>
      <w:r w:rsidR="00325BDA">
        <w:rPr>
          <w:lang w:val="bg-BG"/>
        </w:rPr>
        <w:t>Европейската комисия за демокрация чрез право</w:t>
      </w:r>
      <w:r w:rsidR="0092612C" w:rsidRPr="00097EB8">
        <w:rPr>
          <w:lang w:val="bg-BG"/>
        </w:rPr>
        <w:t xml:space="preserve"> (</w:t>
      </w:r>
      <w:r w:rsidR="00A6059D">
        <w:rPr>
          <w:lang w:val="bg-BG"/>
        </w:rPr>
        <w:t xml:space="preserve">наричана </w:t>
      </w:r>
      <w:r w:rsidR="007A19A5">
        <w:rPr>
          <w:lang w:val="bg-BG"/>
        </w:rPr>
        <w:t>Венецианска комисия</w:t>
      </w:r>
      <w:r w:rsidR="0092612C" w:rsidRPr="00097EB8">
        <w:rPr>
          <w:lang w:val="bg-BG"/>
        </w:rPr>
        <w:t xml:space="preserve">) </w:t>
      </w:r>
      <w:r w:rsidR="00F15963">
        <w:rPr>
          <w:lang w:val="bg-BG"/>
        </w:rPr>
        <w:t>приема своите директиви в областта на изборите и обяснителен доклад, който ги уточнява</w:t>
      </w:r>
      <w:r w:rsidR="0092612C" w:rsidRPr="00097EB8">
        <w:rPr>
          <w:lang w:val="bg-BG"/>
        </w:rPr>
        <w:t xml:space="preserve">. </w:t>
      </w:r>
      <w:r w:rsidR="00E01627">
        <w:rPr>
          <w:lang w:val="bg-BG"/>
        </w:rPr>
        <w:t>Двата документа, споменати по-горе</w:t>
      </w:r>
      <w:r w:rsidR="00A6059D">
        <w:rPr>
          <w:lang w:val="bg-BG"/>
        </w:rPr>
        <w:t>,</w:t>
      </w:r>
      <w:r w:rsidR="00E01627">
        <w:rPr>
          <w:lang w:val="bg-BG"/>
        </w:rPr>
        <w:t xml:space="preserve"> съставляват заедно</w:t>
      </w:r>
      <w:r w:rsidR="00E01627" w:rsidRPr="00097EB8">
        <w:rPr>
          <w:lang w:val="bg-BG"/>
        </w:rPr>
        <w:t xml:space="preserve"> </w:t>
      </w:r>
      <w:r w:rsidR="00D04C7C">
        <w:rPr>
          <w:lang w:val="bg-BG"/>
        </w:rPr>
        <w:t>Кодекса за добр</w:t>
      </w:r>
      <w:r w:rsidR="000977F7">
        <w:rPr>
          <w:lang w:val="bg-BG"/>
        </w:rPr>
        <w:t>ата практика</w:t>
      </w:r>
      <w:r w:rsidR="00D04C7C">
        <w:rPr>
          <w:lang w:val="bg-BG"/>
        </w:rPr>
        <w:t xml:space="preserve"> при избори </w:t>
      </w:r>
      <w:r w:rsidR="00D04C7C" w:rsidRPr="005011FE">
        <w:rPr>
          <w:lang w:val="bg-BG"/>
        </w:rPr>
        <w:t>на Венецианската комисия</w:t>
      </w:r>
      <w:r w:rsidR="00D04C7C">
        <w:rPr>
          <w:lang w:val="bg-BG"/>
        </w:rPr>
        <w:t xml:space="preserve">, който е одобрен през 2003 г. от </w:t>
      </w:r>
      <w:r w:rsidR="002D2059">
        <w:rPr>
          <w:lang w:val="bg-BG"/>
        </w:rPr>
        <w:t xml:space="preserve">Парламентарната асамблея и Конгреса на местните и регионални власти на Съвета на Европа. </w:t>
      </w:r>
      <w:r w:rsidR="00D04C7C">
        <w:rPr>
          <w:lang w:val="bg-BG"/>
        </w:rPr>
        <w:t xml:space="preserve"> </w:t>
      </w:r>
    </w:p>
    <w:p w:rsidR="0092612C" w:rsidRPr="00097EB8" w:rsidRDefault="00DC3BA1" w:rsidP="003643C5">
      <w:pPr>
        <w:pStyle w:val="ECHRPara"/>
        <w:keepNext/>
        <w:keepLines/>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92</w:t>
      </w:r>
      <w:r w:rsidRPr="003643C5">
        <w:fldChar w:fldCharType="end"/>
      </w:r>
      <w:r w:rsidR="0092612C" w:rsidRPr="00097EB8">
        <w:rPr>
          <w:lang w:val="bg-BG"/>
        </w:rPr>
        <w:t>.</w:t>
      </w:r>
      <w:r w:rsidR="0092612C" w:rsidRPr="003643C5">
        <w:rPr>
          <w:lang w:val="fr-FR"/>
        </w:rPr>
        <w:t>  </w:t>
      </w:r>
      <w:r w:rsidR="000977F7">
        <w:rPr>
          <w:lang w:val="bg-BG"/>
        </w:rPr>
        <w:t>Приложимите части на този кодекс гласят:</w:t>
      </w:r>
    </w:p>
    <w:p w:rsidR="0092612C" w:rsidRPr="00097EB8" w:rsidRDefault="000977F7" w:rsidP="003643C5">
      <w:pPr>
        <w:pStyle w:val="ECHRTitleCentre3"/>
        <w:rPr>
          <w:lang w:val="bg-BG"/>
        </w:rPr>
      </w:pPr>
      <w:r>
        <w:rPr>
          <w:lang w:val="bg-BG"/>
        </w:rPr>
        <w:t>Директиви</w:t>
      </w:r>
    </w:p>
    <w:p w:rsidR="0092612C" w:rsidRPr="00097EB8" w:rsidRDefault="0092612C" w:rsidP="003643C5">
      <w:pPr>
        <w:pStyle w:val="ECHRParaQuote"/>
        <w:keepNext/>
        <w:keepLines/>
        <w:rPr>
          <w:lang w:val="bg-BG" w:eastAsia="en-GB"/>
        </w:rPr>
      </w:pPr>
      <w:r w:rsidRPr="00097EB8">
        <w:rPr>
          <w:lang w:val="bg-BG" w:eastAsia="en-GB"/>
        </w:rPr>
        <w:t>«</w:t>
      </w:r>
      <w:r w:rsidRPr="003643C5">
        <w:rPr>
          <w:lang w:val="fr-FR" w:eastAsia="en-GB"/>
        </w:rPr>
        <w:t> </w:t>
      </w:r>
      <w:r w:rsidRPr="00097EB8">
        <w:rPr>
          <w:lang w:val="bg-BG" w:eastAsia="en-GB"/>
        </w:rPr>
        <w:t>2.</w:t>
      </w:r>
      <w:r w:rsidRPr="003643C5">
        <w:rPr>
          <w:lang w:val="fr-FR" w:eastAsia="en-GB"/>
        </w:rPr>
        <w:t> </w:t>
      </w:r>
      <w:r w:rsidR="00D0071A">
        <w:rPr>
          <w:lang w:val="bg-BG" w:eastAsia="en-GB"/>
        </w:rPr>
        <w:t>Всеобщи и р</w:t>
      </w:r>
      <w:r w:rsidR="000977F7">
        <w:rPr>
          <w:lang w:val="bg-BG" w:eastAsia="en-GB"/>
        </w:rPr>
        <w:t>авни избирателни права</w:t>
      </w:r>
    </w:p>
    <w:p w:rsidR="0092612C" w:rsidRPr="00097EB8" w:rsidRDefault="000977F7" w:rsidP="003643C5">
      <w:pPr>
        <w:pStyle w:val="ECHRParaQuote"/>
        <w:keepNext/>
        <w:keepLines/>
        <w:rPr>
          <w:lang w:val="bg-BG" w:eastAsia="en-GB"/>
        </w:rPr>
      </w:pPr>
      <w:r>
        <w:rPr>
          <w:lang w:val="bg-BG" w:eastAsia="en-GB"/>
        </w:rPr>
        <w:t>Равните избирателни права включват</w:t>
      </w:r>
      <w:r w:rsidR="0092612C" w:rsidRPr="00097EB8">
        <w:rPr>
          <w:lang w:val="bg-BG" w:eastAsia="en-GB"/>
        </w:rPr>
        <w:t xml:space="preserve"> (...) </w:t>
      </w:r>
      <w:r w:rsidR="00D0071A">
        <w:rPr>
          <w:lang w:val="bg-BG" w:eastAsia="en-GB"/>
        </w:rPr>
        <w:t xml:space="preserve">равенство при </w:t>
      </w:r>
      <w:r w:rsidR="00317CE0">
        <w:rPr>
          <w:lang w:val="bg-BG" w:eastAsia="en-GB"/>
        </w:rPr>
        <w:t>броенето</w:t>
      </w:r>
      <w:r w:rsidR="00D0071A">
        <w:rPr>
          <w:lang w:val="bg-BG" w:eastAsia="en-GB"/>
        </w:rPr>
        <w:t xml:space="preserve"> </w:t>
      </w:r>
      <w:r w:rsidR="0092612C" w:rsidRPr="00097EB8">
        <w:rPr>
          <w:lang w:val="bg-BG" w:eastAsia="en-GB"/>
        </w:rPr>
        <w:t>(...)</w:t>
      </w:r>
      <w:r w:rsidR="0092612C" w:rsidRPr="003643C5">
        <w:rPr>
          <w:lang w:val="fr-FR" w:eastAsia="en-GB"/>
        </w:rPr>
        <w:t> </w:t>
      </w:r>
      <w:r w:rsidR="0092612C" w:rsidRPr="00097EB8">
        <w:rPr>
          <w:lang w:val="bg-BG" w:eastAsia="en-GB"/>
        </w:rPr>
        <w:t xml:space="preserve">; (...) </w:t>
      </w:r>
      <w:r w:rsidR="00D0071A">
        <w:rPr>
          <w:lang w:val="bg-BG" w:eastAsia="en-GB"/>
        </w:rPr>
        <w:t>равенство на избирателите</w:t>
      </w:r>
      <w:r w:rsidR="0092612C" w:rsidRPr="00097EB8">
        <w:rPr>
          <w:lang w:val="bg-BG" w:eastAsia="en-GB"/>
        </w:rPr>
        <w:t xml:space="preserve"> (...)</w:t>
      </w:r>
      <w:r w:rsidR="0092612C" w:rsidRPr="003643C5">
        <w:rPr>
          <w:lang w:val="fr-FR" w:eastAsia="en-GB"/>
        </w:rPr>
        <w:t> </w:t>
      </w:r>
      <w:r w:rsidR="0092612C" w:rsidRPr="00097EB8">
        <w:rPr>
          <w:lang w:val="bg-BG" w:eastAsia="en-GB"/>
        </w:rPr>
        <w:t xml:space="preserve">; </w:t>
      </w:r>
      <w:r w:rsidR="00D0071A">
        <w:rPr>
          <w:lang w:val="bg-BG" w:eastAsia="en-GB"/>
        </w:rPr>
        <w:t>равн</w:t>
      </w:r>
      <w:r w:rsidR="00872F6B">
        <w:rPr>
          <w:lang w:val="bg-BG" w:eastAsia="en-GB"/>
        </w:rPr>
        <w:t>и</w:t>
      </w:r>
      <w:r w:rsidR="00D0071A">
        <w:rPr>
          <w:lang w:val="bg-BG" w:eastAsia="en-GB"/>
        </w:rPr>
        <w:t xml:space="preserve"> шансове</w:t>
      </w:r>
      <w:r w:rsidR="0092612C" w:rsidRPr="00097EB8">
        <w:rPr>
          <w:lang w:val="bg-BG" w:eastAsia="en-GB"/>
        </w:rPr>
        <w:t xml:space="preserve"> (...).</w:t>
      </w:r>
    </w:p>
    <w:p w:rsidR="0092612C" w:rsidRPr="00097EB8" w:rsidRDefault="0092612C" w:rsidP="003643C5">
      <w:pPr>
        <w:pStyle w:val="ECHRParaQuote"/>
        <w:keepNext/>
        <w:keepLines/>
        <w:rPr>
          <w:lang w:val="bg-BG" w:eastAsia="en-GB"/>
        </w:rPr>
      </w:pPr>
      <w:r w:rsidRPr="00097EB8">
        <w:rPr>
          <w:lang w:val="bg-BG" w:eastAsia="en-GB"/>
        </w:rPr>
        <w:t>3.3.</w:t>
      </w:r>
      <w:r w:rsidRPr="003643C5">
        <w:rPr>
          <w:lang w:val="fr-FR" w:eastAsia="en-GB"/>
        </w:rPr>
        <w:t>  </w:t>
      </w:r>
      <w:r w:rsidR="00D11FEB">
        <w:rPr>
          <w:lang w:val="bg-BG" w:eastAsia="en-GB"/>
        </w:rPr>
        <w:t xml:space="preserve">Наличие на ефективна система за обжалване </w:t>
      </w:r>
    </w:p>
    <w:p w:rsidR="0092612C" w:rsidRPr="00097EB8" w:rsidRDefault="0092612C" w:rsidP="003643C5">
      <w:pPr>
        <w:pStyle w:val="ECHRParaQuote"/>
        <w:keepNext/>
        <w:keepLines/>
        <w:rPr>
          <w:lang w:val="bg-BG" w:eastAsia="en-GB"/>
        </w:rPr>
      </w:pPr>
      <w:r w:rsidRPr="003643C5">
        <w:rPr>
          <w:lang w:val="fr-FR" w:eastAsia="en-GB"/>
        </w:rPr>
        <w:t>a</w:t>
      </w:r>
      <w:r w:rsidRPr="00097EB8">
        <w:rPr>
          <w:lang w:val="bg-BG" w:eastAsia="en-GB"/>
        </w:rPr>
        <w:t>.</w:t>
      </w:r>
      <w:r w:rsidRPr="003643C5">
        <w:rPr>
          <w:lang w:val="fr-FR" w:eastAsia="en-GB"/>
        </w:rPr>
        <w:t>  </w:t>
      </w:r>
      <w:r w:rsidR="00710BA5">
        <w:rPr>
          <w:lang w:val="bg-BG" w:eastAsia="en-GB"/>
        </w:rPr>
        <w:t xml:space="preserve">Инстанцията по обжалване </w:t>
      </w:r>
      <w:r w:rsidR="00962047">
        <w:rPr>
          <w:lang w:val="bg-BG" w:eastAsia="en-GB"/>
        </w:rPr>
        <w:t xml:space="preserve">във връзка с изборите трябва да бъде или избирателна комисия или съд. Може да бъде предвидена жалба пред Парламента на първа инстанция що се отнася до парламентарните избори. Във всички случаи, </w:t>
      </w:r>
      <w:r w:rsidR="007B6597">
        <w:rPr>
          <w:lang w:val="bg-BG" w:eastAsia="en-GB"/>
        </w:rPr>
        <w:t xml:space="preserve">трябва да е възможно обжалване пред съд на последна инстанция. </w:t>
      </w:r>
      <w:r w:rsidRPr="00097EB8">
        <w:rPr>
          <w:lang w:val="bg-BG" w:eastAsia="en-GB"/>
        </w:rPr>
        <w:t xml:space="preserve"> </w:t>
      </w:r>
    </w:p>
    <w:p w:rsidR="0092612C" w:rsidRPr="00097EB8" w:rsidRDefault="007B6597" w:rsidP="003643C5">
      <w:pPr>
        <w:pStyle w:val="ECHRParaQuote"/>
        <w:rPr>
          <w:lang w:val="bg-BG" w:eastAsia="en-GB"/>
        </w:rPr>
      </w:pPr>
      <w:r>
        <w:rPr>
          <w:lang w:val="bg-BG" w:eastAsia="en-GB"/>
        </w:rPr>
        <w:t xml:space="preserve">б. </w:t>
      </w:r>
      <w:r w:rsidR="0092612C" w:rsidRPr="003643C5">
        <w:rPr>
          <w:lang w:val="fr-FR" w:eastAsia="en-GB"/>
        </w:rPr>
        <w:t>  </w:t>
      </w:r>
      <w:r w:rsidR="00710BA5">
        <w:rPr>
          <w:lang w:val="bg-BG" w:eastAsia="en-GB"/>
        </w:rPr>
        <w:t>Производството трябва да е обикновено и лишено от всякакъв формализъм, особено що се отнася до допустимостта на жалбите.</w:t>
      </w:r>
    </w:p>
    <w:p w:rsidR="00B136C3" w:rsidRDefault="00710BA5" w:rsidP="003643C5">
      <w:pPr>
        <w:pStyle w:val="ECHRParaQuote"/>
        <w:rPr>
          <w:lang w:val="bg-BG" w:eastAsia="en-GB"/>
        </w:rPr>
      </w:pPr>
      <w:r>
        <w:rPr>
          <w:lang w:val="bg-BG" w:eastAsia="en-GB"/>
        </w:rPr>
        <w:t>в</w:t>
      </w:r>
      <w:r w:rsidR="0092612C" w:rsidRPr="00097EB8">
        <w:rPr>
          <w:lang w:val="bg-BG" w:eastAsia="en-GB"/>
        </w:rPr>
        <w:t>.</w:t>
      </w:r>
      <w:r w:rsidR="0092612C" w:rsidRPr="003643C5">
        <w:rPr>
          <w:lang w:val="fr-FR" w:eastAsia="en-GB"/>
        </w:rPr>
        <w:t>  </w:t>
      </w:r>
      <w:r>
        <w:rPr>
          <w:lang w:val="bg-BG" w:eastAsia="en-GB"/>
        </w:rPr>
        <w:t>Разпоредбите във връзка</w:t>
      </w:r>
      <w:r w:rsidR="00A6059D">
        <w:rPr>
          <w:lang w:val="bg-BG" w:eastAsia="en-GB"/>
        </w:rPr>
        <w:t xml:space="preserve"> с</w:t>
      </w:r>
      <w:r>
        <w:rPr>
          <w:lang w:val="bg-BG" w:eastAsia="en-GB"/>
        </w:rPr>
        <w:t xml:space="preserve"> обжалването и по-специално компетенциите и отговорностите на различните инстанции трябва да бъдат ясно регламентирани от закона, за да се избегне всеки позитивен или негативен конфликт на компетенции. Не следва нито жалбоподателите, нито властите </w:t>
      </w:r>
      <w:r w:rsidR="0092612C" w:rsidRPr="00097EB8">
        <w:rPr>
          <w:lang w:val="bg-BG" w:eastAsia="en-GB"/>
        </w:rPr>
        <w:t xml:space="preserve"> </w:t>
      </w:r>
      <w:r>
        <w:rPr>
          <w:lang w:val="bg-BG" w:eastAsia="en-GB"/>
        </w:rPr>
        <w:t xml:space="preserve">да могат да избират инстанцията по обжалване. </w:t>
      </w:r>
    </w:p>
    <w:p w:rsidR="0092612C" w:rsidRPr="00097EB8" w:rsidRDefault="00B136C3" w:rsidP="003643C5">
      <w:pPr>
        <w:pStyle w:val="ECHRParaQuote"/>
        <w:rPr>
          <w:lang w:val="bg-BG" w:eastAsia="en-GB"/>
        </w:rPr>
      </w:pPr>
      <w:r>
        <w:rPr>
          <w:lang w:val="bg-BG" w:eastAsia="en-GB"/>
        </w:rPr>
        <w:t>г</w:t>
      </w:r>
      <w:r w:rsidR="0092612C" w:rsidRPr="00097EB8">
        <w:rPr>
          <w:lang w:val="bg-BG" w:eastAsia="en-GB"/>
        </w:rPr>
        <w:t>.</w:t>
      </w:r>
      <w:r w:rsidR="0092612C" w:rsidRPr="003643C5">
        <w:rPr>
          <w:lang w:val="fr-FR" w:eastAsia="en-GB"/>
        </w:rPr>
        <w:t>  </w:t>
      </w:r>
      <w:r>
        <w:rPr>
          <w:lang w:val="bg-BG" w:eastAsia="en-GB"/>
        </w:rPr>
        <w:t xml:space="preserve">Инстанцията по обжалване трябва да е компетентна, по-специално що се отнася до правото на глас - включително до избирателните списъци - и </w:t>
      </w:r>
      <w:r w:rsidR="00236A8C">
        <w:rPr>
          <w:lang w:val="bg-BG" w:eastAsia="en-GB"/>
        </w:rPr>
        <w:t xml:space="preserve">избираемостта, </w:t>
      </w:r>
      <w:r w:rsidR="005011FE">
        <w:rPr>
          <w:lang w:val="bg-BG" w:eastAsia="en-GB"/>
        </w:rPr>
        <w:t>действителността на</w:t>
      </w:r>
      <w:r w:rsidR="00236A8C">
        <w:rPr>
          <w:lang w:val="bg-BG" w:eastAsia="en-GB"/>
        </w:rPr>
        <w:t xml:space="preserve"> кандидатурите, спазването на правилата за изб</w:t>
      </w:r>
      <w:r w:rsidR="000077D8">
        <w:rPr>
          <w:lang w:val="bg-BG" w:eastAsia="en-GB"/>
        </w:rPr>
        <w:t>ирателна</w:t>
      </w:r>
      <w:r w:rsidR="00236A8C">
        <w:rPr>
          <w:lang w:val="bg-BG" w:eastAsia="en-GB"/>
        </w:rPr>
        <w:t xml:space="preserve"> кампания и изборния резултат.  </w:t>
      </w:r>
    </w:p>
    <w:p w:rsidR="0092612C" w:rsidRPr="00097EB8" w:rsidRDefault="00236A8C" w:rsidP="003643C5">
      <w:pPr>
        <w:pStyle w:val="ECHRParaQuote"/>
        <w:rPr>
          <w:lang w:val="bg-BG" w:eastAsia="en-GB"/>
        </w:rPr>
      </w:pPr>
      <w:r>
        <w:rPr>
          <w:lang w:val="bg-BG" w:eastAsia="en-GB"/>
        </w:rPr>
        <w:t>д</w:t>
      </w:r>
      <w:r w:rsidR="0092612C" w:rsidRPr="00097EB8">
        <w:rPr>
          <w:lang w:val="bg-BG" w:eastAsia="en-GB"/>
        </w:rPr>
        <w:t>.</w:t>
      </w:r>
      <w:r w:rsidR="0092612C" w:rsidRPr="003643C5">
        <w:rPr>
          <w:lang w:val="fr-FR" w:eastAsia="en-GB"/>
        </w:rPr>
        <w:t>  </w:t>
      </w:r>
      <w:r w:rsidR="000077D8">
        <w:rPr>
          <w:lang w:val="bg-BG" w:eastAsia="en-GB"/>
        </w:rPr>
        <w:t xml:space="preserve">Инстанцията по обжалване следва да може да анулира изборите, ако </w:t>
      </w:r>
      <w:r w:rsidR="001F04ED">
        <w:rPr>
          <w:lang w:val="bg-BG" w:eastAsia="en-GB"/>
        </w:rPr>
        <w:t xml:space="preserve">дадена нередност е повлияла на резултата. Анулирането трябва да е възможно също общо за целият избор както на ниво избирателен район, така и на ниво избирателна секция. В случай на анулиране, се </w:t>
      </w:r>
      <w:r w:rsidR="00A6059D">
        <w:rPr>
          <w:lang w:val="bg-BG" w:eastAsia="en-GB"/>
        </w:rPr>
        <w:t xml:space="preserve">организира </w:t>
      </w:r>
      <w:r w:rsidR="001F04ED">
        <w:rPr>
          <w:lang w:val="bg-BG" w:eastAsia="en-GB"/>
        </w:rPr>
        <w:t>ново гласуване</w:t>
      </w:r>
      <w:r w:rsidR="0092612C" w:rsidRPr="00097EB8">
        <w:rPr>
          <w:lang w:val="bg-BG" w:eastAsia="en-GB"/>
        </w:rPr>
        <w:t xml:space="preserve"> </w:t>
      </w:r>
      <w:r w:rsidR="001F04ED">
        <w:rPr>
          <w:lang w:val="bg-BG" w:eastAsia="en-GB"/>
        </w:rPr>
        <w:t>на територията</w:t>
      </w:r>
      <w:r w:rsidR="00A6059D">
        <w:rPr>
          <w:lang w:val="bg-BG" w:eastAsia="en-GB"/>
        </w:rPr>
        <w:t>,</w:t>
      </w:r>
      <w:r w:rsidR="001F04ED">
        <w:rPr>
          <w:lang w:val="bg-BG" w:eastAsia="en-GB"/>
        </w:rPr>
        <w:t xml:space="preserve"> където изборът е бил анулиран.</w:t>
      </w:r>
    </w:p>
    <w:p w:rsidR="0092612C" w:rsidRPr="00097EB8" w:rsidRDefault="00CE03B3" w:rsidP="003643C5">
      <w:pPr>
        <w:pStyle w:val="ECHRParaQuote"/>
        <w:rPr>
          <w:lang w:val="bg-BG" w:eastAsia="en-GB"/>
        </w:rPr>
      </w:pPr>
      <w:r>
        <w:rPr>
          <w:lang w:val="bg-BG" w:eastAsia="en-GB"/>
        </w:rPr>
        <w:t>е</w:t>
      </w:r>
      <w:r w:rsidR="0092612C" w:rsidRPr="00097EB8">
        <w:rPr>
          <w:lang w:val="bg-BG" w:eastAsia="en-GB"/>
        </w:rPr>
        <w:t>.</w:t>
      </w:r>
      <w:r w:rsidR="0092612C" w:rsidRPr="003643C5">
        <w:rPr>
          <w:lang w:val="fr-FR" w:eastAsia="en-GB"/>
        </w:rPr>
        <w:t>  </w:t>
      </w:r>
      <w:r w:rsidR="00336532">
        <w:rPr>
          <w:lang w:val="bg-BG" w:eastAsia="en-GB"/>
        </w:rPr>
        <w:t>Всеки кандидат и всеки избирател от избирателния район могат да обжалват. Може да бъде наложен разумен кворум за жалбите на избирателите, свързани с изборните резултати.</w:t>
      </w:r>
    </w:p>
    <w:p w:rsidR="0092612C" w:rsidRPr="00097EB8" w:rsidRDefault="00985482" w:rsidP="003643C5">
      <w:pPr>
        <w:pStyle w:val="ECHRParaQuote"/>
        <w:rPr>
          <w:lang w:val="bg-BG" w:eastAsia="en-GB"/>
        </w:rPr>
      </w:pPr>
      <w:r>
        <w:rPr>
          <w:lang w:val="bg-BG" w:eastAsia="en-GB"/>
        </w:rPr>
        <w:t>ж</w:t>
      </w:r>
      <w:r w:rsidR="0092612C" w:rsidRPr="00097EB8">
        <w:rPr>
          <w:lang w:val="bg-BG" w:eastAsia="en-GB"/>
        </w:rPr>
        <w:t>.</w:t>
      </w:r>
      <w:r w:rsidR="0092612C" w:rsidRPr="003643C5">
        <w:rPr>
          <w:lang w:val="fr-FR" w:eastAsia="en-GB"/>
        </w:rPr>
        <w:t>  </w:t>
      </w:r>
      <w:r>
        <w:rPr>
          <w:lang w:val="bg-BG" w:eastAsia="en-GB"/>
        </w:rPr>
        <w:t xml:space="preserve">Сроковете за обжалване и за взимане на решение по жалбите трябва да бъдат кратки </w:t>
      </w:r>
      <w:r w:rsidR="0092612C" w:rsidRPr="00097EB8">
        <w:rPr>
          <w:lang w:val="bg-BG" w:eastAsia="en-GB"/>
        </w:rPr>
        <w:t>(</w:t>
      </w:r>
      <w:r>
        <w:rPr>
          <w:lang w:val="bg-BG" w:eastAsia="en-GB"/>
        </w:rPr>
        <w:t>три до пет дни на първа инстанция</w:t>
      </w:r>
      <w:r w:rsidR="0092612C" w:rsidRPr="00097EB8">
        <w:rPr>
          <w:lang w:val="bg-BG" w:eastAsia="en-GB"/>
        </w:rPr>
        <w:t>).</w:t>
      </w:r>
    </w:p>
    <w:p w:rsidR="0092612C" w:rsidRPr="00097EB8" w:rsidRDefault="00482815" w:rsidP="003643C5">
      <w:pPr>
        <w:pStyle w:val="ECHRParaQuote"/>
        <w:rPr>
          <w:lang w:val="bg-BG" w:eastAsia="en-GB"/>
        </w:rPr>
      </w:pPr>
      <w:r>
        <w:rPr>
          <w:lang w:val="bg-BG" w:eastAsia="en-GB"/>
        </w:rPr>
        <w:t>з</w:t>
      </w:r>
      <w:r w:rsidR="0092612C" w:rsidRPr="00097EB8">
        <w:rPr>
          <w:lang w:val="bg-BG" w:eastAsia="en-GB"/>
        </w:rPr>
        <w:t>.</w:t>
      </w:r>
      <w:r w:rsidR="0092612C" w:rsidRPr="003643C5">
        <w:rPr>
          <w:lang w:val="fr-FR" w:eastAsia="en-GB"/>
        </w:rPr>
        <w:t>  </w:t>
      </w:r>
      <w:r>
        <w:rPr>
          <w:lang w:val="bg-BG" w:eastAsia="en-GB"/>
        </w:rPr>
        <w:t xml:space="preserve">Правото на жалбоподателите </w:t>
      </w:r>
      <w:r w:rsidRPr="00582971">
        <w:rPr>
          <w:lang w:val="bg-BG" w:eastAsia="en-GB"/>
        </w:rPr>
        <w:t>на състезателно производство</w:t>
      </w:r>
      <w:r>
        <w:rPr>
          <w:lang w:val="bg-BG" w:eastAsia="en-GB"/>
        </w:rPr>
        <w:t xml:space="preserve"> трябва да бъде запазено.</w:t>
      </w:r>
    </w:p>
    <w:p w:rsidR="0092612C" w:rsidRPr="00097EB8" w:rsidRDefault="00482815" w:rsidP="003643C5">
      <w:pPr>
        <w:pStyle w:val="ECHRParaQuote"/>
        <w:rPr>
          <w:lang w:val="bg-BG" w:eastAsia="en-GB"/>
        </w:rPr>
      </w:pPr>
      <w:r>
        <w:rPr>
          <w:lang w:val="bg-BG" w:eastAsia="en-GB"/>
        </w:rPr>
        <w:t>и</w:t>
      </w:r>
      <w:r w:rsidR="0092612C" w:rsidRPr="00097EB8">
        <w:rPr>
          <w:lang w:val="bg-BG" w:eastAsia="en-GB"/>
        </w:rPr>
        <w:t>.</w:t>
      </w:r>
      <w:r w:rsidR="0092612C" w:rsidRPr="003643C5">
        <w:rPr>
          <w:lang w:val="fr-FR" w:eastAsia="en-GB"/>
        </w:rPr>
        <w:t>  </w:t>
      </w:r>
      <w:r>
        <w:rPr>
          <w:lang w:val="bg-BG" w:eastAsia="en-GB"/>
        </w:rPr>
        <w:t>Когато по-висшестоящите избирателни комисии представляват инстанции по обжалване, те следва да могат служебно да поправят или анулират решенията на по-</w:t>
      </w:r>
      <w:proofErr w:type="spellStart"/>
      <w:r w:rsidR="00354D36">
        <w:rPr>
          <w:lang w:val="bg-BG" w:eastAsia="en-GB"/>
        </w:rPr>
        <w:t>ни</w:t>
      </w:r>
      <w:r w:rsidR="00582971">
        <w:rPr>
          <w:lang w:val="bg-BG" w:eastAsia="en-GB"/>
        </w:rPr>
        <w:t>с</w:t>
      </w:r>
      <w:r w:rsidR="00354D36">
        <w:rPr>
          <w:lang w:val="bg-BG" w:eastAsia="en-GB"/>
        </w:rPr>
        <w:t>шестоящите</w:t>
      </w:r>
      <w:proofErr w:type="spellEnd"/>
      <w:r>
        <w:rPr>
          <w:lang w:val="bg-BG" w:eastAsia="en-GB"/>
        </w:rPr>
        <w:t xml:space="preserve"> комисии.</w:t>
      </w:r>
      <w:r w:rsidR="0092612C" w:rsidRPr="003643C5">
        <w:rPr>
          <w:lang w:val="fr-FR" w:eastAsia="en-GB"/>
        </w:rPr>
        <w:t> </w:t>
      </w:r>
      <w:r w:rsidR="0092612C" w:rsidRPr="00097EB8">
        <w:rPr>
          <w:lang w:val="bg-BG" w:eastAsia="en-GB"/>
        </w:rPr>
        <w:t>»</w:t>
      </w:r>
    </w:p>
    <w:p w:rsidR="0092612C" w:rsidRPr="00097EB8" w:rsidRDefault="000B685F" w:rsidP="003643C5">
      <w:pPr>
        <w:pStyle w:val="ECHRTitleCentre3"/>
        <w:rPr>
          <w:lang w:val="bg-BG" w:eastAsia="en-GB"/>
        </w:rPr>
      </w:pPr>
      <w:r>
        <w:rPr>
          <w:lang w:val="bg-BG" w:eastAsia="en-GB"/>
        </w:rPr>
        <w:t>Обяснителен доклад</w:t>
      </w:r>
    </w:p>
    <w:p w:rsidR="0092612C" w:rsidRPr="00097EB8" w:rsidRDefault="0092612C" w:rsidP="003643C5">
      <w:pPr>
        <w:pStyle w:val="ECHRParaQuote"/>
        <w:rPr>
          <w:b/>
          <w:bCs/>
          <w:lang w:val="bg-BG" w:eastAsia="en-GB"/>
        </w:rPr>
      </w:pPr>
      <w:r w:rsidRPr="00097EB8">
        <w:rPr>
          <w:lang w:val="bg-BG" w:eastAsia="en-GB"/>
        </w:rPr>
        <w:t>«</w:t>
      </w:r>
      <w:r w:rsidRPr="003643C5">
        <w:rPr>
          <w:lang w:val="fr-FR" w:eastAsia="en-GB"/>
        </w:rPr>
        <w:t> </w:t>
      </w:r>
      <w:r w:rsidRPr="00097EB8">
        <w:rPr>
          <w:bCs/>
          <w:lang w:val="bg-BG" w:eastAsia="en-GB"/>
        </w:rPr>
        <w:t xml:space="preserve">2. </w:t>
      </w:r>
      <w:r w:rsidR="000B685F">
        <w:rPr>
          <w:bCs/>
          <w:lang w:val="bg-BG" w:eastAsia="en-GB"/>
        </w:rPr>
        <w:t xml:space="preserve">Всеобщи и равни избирателни </w:t>
      </w:r>
      <w:r w:rsidR="001C4FE3">
        <w:rPr>
          <w:bCs/>
          <w:lang w:val="bg-BG" w:eastAsia="en-GB"/>
        </w:rPr>
        <w:t>права</w:t>
      </w:r>
    </w:p>
    <w:p w:rsidR="0092612C" w:rsidRPr="00097EB8" w:rsidRDefault="0092612C" w:rsidP="003643C5">
      <w:pPr>
        <w:pStyle w:val="ECHRParaQuote"/>
        <w:rPr>
          <w:lang w:val="bg-BG" w:eastAsia="en-GB"/>
        </w:rPr>
      </w:pPr>
      <w:r w:rsidRPr="00097EB8">
        <w:rPr>
          <w:lang w:val="bg-BG" w:eastAsia="en-GB"/>
        </w:rPr>
        <w:t xml:space="preserve">10. </w:t>
      </w:r>
      <w:r w:rsidR="001C4FE3">
        <w:rPr>
          <w:lang w:val="bg-BG" w:eastAsia="en-GB"/>
        </w:rPr>
        <w:t>Равнопоставеността във връзка с изборите обхваща различни аспекти</w:t>
      </w:r>
      <w:r w:rsidRPr="00097EB8">
        <w:rPr>
          <w:lang w:val="bg-BG" w:eastAsia="en-GB"/>
        </w:rPr>
        <w:t xml:space="preserve">. </w:t>
      </w:r>
      <w:r w:rsidR="00317CE0">
        <w:rPr>
          <w:lang w:val="bg-BG" w:eastAsia="en-GB"/>
        </w:rPr>
        <w:t xml:space="preserve">Някои са от областта на </w:t>
      </w:r>
      <w:r w:rsidR="00893430">
        <w:rPr>
          <w:lang w:val="bg-BG" w:eastAsia="en-GB"/>
        </w:rPr>
        <w:t xml:space="preserve">равните избирателни права, </w:t>
      </w:r>
      <w:r w:rsidR="00893430" w:rsidRPr="00582971">
        <w:rPr>
          <w:lang w:val="bg-BG" w:eastAsia="en-GB"/>
        </w:rPr>
        <w:t>обща ценност на континента</w:t>
      </w:r>
      <w:r w:rsidR="00893430">
        <w:rPr>
          <w:lang w:val="bg-BG" w:eastAsia="en-GB"/>
        </w:rPr>
        <w:t xml:space="preserve">, други отиват по-далеч и не могат да се тълкуват като обща норма. Принципите, които трябва да се спазват, във всички случаи, са: </w:t>
      </w:r>
      <w:r w:rsidR="005A1327">
        <w:rPr>
          <w:lang w:val="bg-BG" w:eastAsia="en-GB"/>
        </w:rPr>
        <w:t>равенство при броенето, равенство на избирателите</w:t>
      </w:r>
      <w:r w:rsidR="005A1327" w:rsidRPr="00097EB8">
        <w:rPr>
          <w:lang w:val="bg-BG" w:eastAsia="en-GB"/>
        </w:rPr>
        <w:t xml:space="preserve"> </w:t>
      </w:r>
      <w:r w:rsidR="005A1327">
        <w:rPr>
          <w:lang w:val="bg-BG" w:eastAsia="en-GB"/>
        </w:rPr>
        <w:t>и равни шансове</w:t>
      </w:r>
      <w:r w:rsidRPr="00097EB8">
        <w:rPr>
          <w:lang w:val="bg-BG" w:eastAsia="en-GB"/>
        </w:rPr>
        <w:t xml:space="preserve">. </w:t>
      </w:r>
      <w:r w:rsidR="00162F0E">
        <w:rPr>
          <w:lang w:val="bg-BG" w:eastAsia="en-GB"/>
        </w:rPr>
        <w:t>В замяна на това, не може да бъде наложено равенство на резултатите, например, чрез пропорционално представяне на партиите или половете</w:t>
      </w:r>
      <w:r w:rsidRPr="00097EB8">
        <w:rPr>
          <w:lang w:val="bg-BG" w:eastAsia="en-GB"/>
        </w:rPr>
        <w:t>. (...)</w:t>
      </w:r>
    </w:p>
    <w:p w:rsidR="0092612C" w:rsidRPr="00097EB8" w:rsidRDefault="0092612C" w:rsidP="003643C5">
      <w:pPr>
        <w:pStyle w:val="ECHRParaQuote"/>
        <w:rPr>
          <w:lang w:val="bg-BG" w:eastAsia="en-GB"/>
        </w:rPr>
      </w:pPr>
      <w:r w:rsidRPr="00097EB8">
        <w:rPr>
          <w:lang w:val="bg-BG" w:eastAsia="en-GB"/>
        </w:rPr>
        <w:t>3.3.</w:t>
      </w:r>
      <w:r w:rsidRPr="003643C5">
        <w:rPr>
          <w:lang w:val="fr-FR" w:eastAsia="en-GB"/>
        </w:rPr>
        <w:t>  </w:t>
      </w:r>
      <w:r w:rsidR="00E64AD5">
        <w:rPr>
          <w:lang w:val="bg-BG" w:eastAsia="en-GB"/>
        </w:rPr>
        <w:t>Наличие на ефективна система за обжалване</w:t>
      </w:r>
    </w:p>
    <w:p w:rsidR="0092612C" w:rsidRPr="00097EB8" w:rsidRDefault="0092612C" w:rsidP="003643C5">
      <w:pPr>
        <w:pStyle w:val="ECHRParaQuote"/>
        <w:rPr>
          <w:lang w:val="bg-BG" w:eastAsia="en-GB"/>
        </w:rPr>
      </w:pPr>
      <w:r w:rsidRPr="00097EB8">
        <w:rPr>
          <w:lang w:val="bg-BG" w:eastAsia="en-GB"/>
        </w:rPr>
        <w:t>92.</w:t>
      </w:r>
      <w:r w:rsidRPr="003643C5">
        <w:rPr>
          <w:lang w:val="fr-FR" w:eastAsia="en-GB"/>
        </w:rPr>
        <w:t>  </w:t>
      </w:r>
      <w:r w:rsidR="00515F8C">
        <w:rPr>
          <w:lang w:val="bg-BG" w:eastAsia="en-GB"/>
        </w:rPr>
        <w:t xml:space="preserve">За да не останат без стойност правилата за изборното право, тяхното неспазване трябва да се обжалва пред орган по обжалване. Това важи особено за изборния резултат, чието обжалване позволява да се оспорят </w:t>
      </w:r>
      <w:r w:rsidR="006929A1">
        <w:rPr>
          <w:lang w:val="bg-BG" w:eastAsia="en-GB"/>
        </w:rPr>
        <w:t xml:space="preserve">нередностите в избирателната процедура; </w:t>
      </w:r>
      <w:r w:rsidR="00515F8C">
        <w:rPr>
          <w:lang w:val="bg-BG" w:eastAsia="en-GB"/>
        </w:rPr>
        <w:t xml:space="preserve"> </w:t>
      </w:r>
      <w:r w:rsidR="006929A1">
        <w:rPr>
          <w:lang w:val="bg-BG" w:eastAsia="en-GB"/>
        </w:rPr>
        <w:t>това важи и за актовете, приети преди избора, особено по отношение на правото на глас, избирателните списъци и избираемостта, валидността на кандидатурите, спазването на правилата за избирателна кампания и достъпа до медиите или</w:t>
      </w:r>
      <w:r w:rsidR="00A6059D">
        <w:rPr>
          <w:lang w:val="bg-BG" w:eastAsia="en-GB"/>
        </w:rPr>
        <w:t xml:space="preserve"> до</w:t>
      </w:r>
      <w:r w:rsidR="006929A1">
        <w:rPr>
          <w:lang w:val="bg-BG" w:eastAsia="en-GB"/>
        </w:rPr>
        <w:t xml:space="preserve"> финансирането на партиите.</w:t>
      </w:r>
    </w:p>
    <w:p w:rsidR="0092612C" w:rsidRPr="00097EB8" w:rsidRDefault="0092612C" w:rsidP="003643C5">
      <w:pPr>
        <w:pStyle w:val="ECHRParaQuote"/>
        <w:rPr>
          <w:lang w:val="bg-BG" w:eastAsia="en-GB"/>
        </w:rPr>
      </w:pPr>
      <w:r w:rsidRPr="00097EB8">
        <w:rPr>
          <w:lang w:val="bg-BG" w:eastAsia="en-GB"/>
        </w:rPr>
        <w:t>93.</w:t>
      </w:r>
      <w:r w:rsidRPr="003643C5">
        <w:rPr>
          <w:lang w:val="fr-FR" w:eastAsia="en-GB"/>
        </w:rPr>
        <w:t>  </w:t>
      </w:r>
      <w:r w:rsidR="00C86EAA">
        <w:rPr>
          <w:lang w:val="bg-BG" w:eastAsia="en-GB"/>
        </w:rPr>
        <w:t>Могат да бъдат предвидени две решения</w:t>
      </w:r>
      <w:r w:rsidRPr="00097EB8">
        <w:rPr>
          <w:lang w:val="bg-BG" w:eastAsia="en-GB"/>
        </w:rPr>
        <w:t>.</w:t>
      </w:r>
    </w:p>
    <w:p w:rsidR="0092612C" w:rsidRPr="00097EB8" w:rsidRDefault="0092612C" w:rsidP="003643C5">
      <w:pPr>
        <w:pStyle w:val="ECHRParaQuote"/>
        <w:rPr>
          <w:lang w:val="bg-BG" w:eastAsia="en-GB"/>
        </w:rPr>
      </w:pPr>
      <w:r w:rsidRPr="00097EB8">
        <w:rPr>
          <w:lang w:val="bg-BG" w:eastAsia="en-GB"/>
        </w:rPr>
        <w:t xml:space="preserve">– </w:t>
      </w:r>
      <w:r w:rsidR="00B409FA">
        <w:rPr>
          <w:lang w:val="bg-BG" w:eastAsia="en-GB"/>
        </w:rPr>
        <w:t xml:space="preserve">Жалбите се разглеждат от съдилищата </w:t>
      </w:r>
      <w:r w:rsidRPr="00097EB8">
        <w:rPr>
          <w:lang w:val="bg-BG" w:eastAsia="en-GB"/>
        </w:rPr>
        <w:t xml:space="preserve">– </w:t>
      </w:r>
      <w:r w:rsidR="00B409FA">
        <w:rPr>
          <w:lang w:val="bg-BG" w:eastAsia="en-GB"/>
        </w:rPr>
        <w:t xml:space="preserve">обикновени, </w:t>
      </w:r>
      <w:r w:rsidR="00A6059D">
        <w:rPr>
          <w:lang w:val="bg-BG" w:eastAsia="en-GB"/>
        </w:rPr>
        <w:t xml:space="preserve">специализирани </w:t>
      </w:r>
      <w:r w:rsidR="00B409FA">
        <w:rPr>
          <w:lang w:val="bg-BG" w:eastAsia="en-GB"/>
        </w:rPr>
        <w:t>или конституционни</w:t>
      </w:r>
      <w:r w:rsidRPr="00097EB8">
        <w:rPr>
          <w:lang w:val="bg-BG" w:eastAsia="en-GB"/>
        </w:rPr>
        <w:t>.</w:t>
      </w:r>
    </w:p>
    <w:p w:rsidR="0092612C" w:rsidRPr="00097EB8" w:rsidRDefault="0092612C" w:rsidP="003643C5">
      <w:pPr>
        <w:pStyle w:val="ECHRParaQuote"/>
        <w:rPr>
          <w:lang w:val="bg-BG" w:eastAsia="en-GB"/>
        </w:rPr>
      </w:pPr>
      <w:r w:rsidRPr="00097EB8">
        <w:rPr>
          <w:lang w:val="bg-BG" w:eastAsia="en-GB"/>
        </w:rPr>
        <w:t xml:space="preserve">– </w:t>
      </w:r>
      <w:r w:rsidR="000344D1">
        <w:rPr>
          <w:lang w:val="bg-BG" w:eastAsia="en-GB"/>
        </w:rPr>
        <w:t xml:space="preserve">Компетентните инстанции са избирателните комисии. Тази система предлага реални предимства, поради това че тези комисии са </w:t>
      </w:r>
      <w:r w:rsidR="00A6059D">
        <w:rPr>
          <w:lang w:val="bg-BG" w:eastAsia="en-GB"/>
        </w:rPr>
        <w:t>по-</w:t>
      </w:r>
      <w:r w:rsidR="000344D1">
        <w:rPr>
          <w:lang w:val="bg-BG" w:eastAsia="en-GB"/>
        </w:rPr>
        <w:t>специализирани, и следователно, по-компетентни по изборните въпроси отколкото съдилищата. Желателно е, все пак, като предпазна мярка,  да се въведе форма за съдебен контрол. Така, първото ниво на обжалване ще бъде висшестоящата избирателна комисия, а второто - компетентния</w:t>
      </w:r>
      <w:r w:rsidR="00C40899">
        <w:rPr>
          <w:lang w:val="bg-BG" w:eastAsia="en-GB"/>
        </w:rPr>
        <w:t>т</w:t>
      </w:r>
      <w:r w:rsidR="000344D1">
        <w:rPr>
          <w:lang w:val="bg-BG" w:eastAsia="en-GB"/>
        </w:rPr>
        <w:t xml:space="preserve"> съд.</w:t>
      </w:r>
    </w:p>
    <w:p w:rsidR="0092612C" w:rsidRPr="00097EB8" w:rsidRDefault="0092612C" w:rsidP="003643C5">
      <w:pPr>
        <w:pStyle w:val="ECHRParaQuote"/>
        <w:rPr>
          <w:lang w:val="bg-BG" w:eastAsia="en-GB"/>
        </w:rPr>
      </w:pPr>
      <w:r w:rsidRPr="00097EB8">
        <w:rPr>
          <w:lang w:val="bg-BG" w:eastAsia="en-GB"/>
        </w:rPr>
        <w:t>94.</w:t>
      </w:r>
      <w:r w:rsidRPr="003643C5">
        <w:rPr>
          <w:lang w:val="fr-FR" w:eastAsia="en-GB"/>
        </w:rPr>
        <w:t> </w:t>
      </w:r>
      <w:r w:rsidR="000C72A5">
        <w:rPr>
          <w:lang w:val="bg-BG" w:eastAsia="en-GB"/>
        </w:rPr>
        <w:t>Понякога се предвижда</w:t>
      </w:r>
      <w:r w:rsidRPr="003643C5">
        <w:rPr>
          <w:lang w:val="fr-FR" w:eastAsia="en-GB"/>
        </w:rPr>
        <w:t> </w:t>
      </w:r>
      <w:r w:rsidR="000C72A5">
        <w:rPr>
          <w:lang w:val="bg-BG" w:eastAsia="en-GB"/>
        </w:rPr>
        <w:t xml:space="preserve">обжалване пред Парламента, като съдия на своя собствен избор, но </w:t>
      </w:r>
      <w:r w:rsidR="00DE0576">
        <w:rPr>
          <w:lang w:val="bg-BG" w:eastAsia="en-GB"/>
        </w:rPr>
        <w:t>то</w:t>
      </w:r>
      <w:r w:rsidR="00A6059D">
        <w:rPr>
          <w:lang w:val="bg-BG" w:eastAsia="en-GB"/>
        </w:rPr>
        <w:t>ва</w:t>
      </w:r>
      <w:r w:rsidR="00DE0576">
        <w:rPr>
          <w:lang w:val="bg-BG" w:eastAsia="en-GB"/>
        </w:rPr>
        <w:t xml:space="preserve"> </w:t>
      </w:r>
      <w:r w:rsidR="000C72A5">
        <w:rPr>
          <w:lang w:val="bg-BG" w:eastAsia="en-GB"/>
        </w:rPr>
        <w:t xml:space="preserve">рискува да доведе до политически решения. </w:t>
      </w:r>
      <w:r w:rsidR="00E20DDA">
        <w:rPr>
          <w:lang w:val="bg-BG" w:eastAsia="en-GB"/>
        </w:rPr>
        <w:t>Д</w:t>
      </w:r>
      <w:r w:rsidR="00F50653">
        <w:rPr>
          <w:lang w:val="bg-BG" w:eastAsia="en-GB"/>
        </w:rPr>
        <w:t>опустимо</w:t>
      </w:r>
      <w:r w:rsidR="00E20DDA">
        <w:rPr>
          <w:lang w:val="bg-BG" w:eastAsia="en-GB"/>
        </w:rPr>
        <w:t xml:space="preserve"> е</w:t>
      </w:r>
      <w:r w:rsidR="00F50653">
        <w:rPr>
          <w:lang w:val="bg-BG" w:eastAsia="en-GB"/>
        </w:rPr>
        <w:t xml:space="preserve"> на първа инстанция, </w:t>
      </w:r>
      <w:r w:rsidR="00E20DDA">
        <w:rPr>
          <w:lang w:val="bg-BG" w:eastAsia="en-GB"/>
        </w:rPr>
        <w:t>там</w:t>
      </w:r>
      <w:r w:rsidR="00C40899">
        <w:rPr>
          <w:lang w:val="bg-BG" w:eastAsia="en-GB"/>
        </w:rPr>
        <w:t>,</w:t>
      </w:r>
      <w:r w:rsidR="00E20DDA">
        <w:rPr>
          <w:lang w:val="bg-BG" w:eastAsia="en-GB"/>
        </w:rPr>
        <w:t xml:space="preserve"> където е </w:t>
      </w:r>
      <w:r w:rsidR="00E20DDA" w:rsidRPr="00E20DDA">
        <w:rPr>
          <w:lang w:val="bg-BG" w:eastAsia="en-GB"/>
        </w:rPr>
        <w:t>отдавна познато</w:t>
      </w:r>
      <w:r w:rsidR="00F50653" w:rsidRPr="00E20DDA">
        <w:rPr>
          <w:lang w:val="bg-BG" w:eastAsia="en-GB"/>
        </w:rPr>
        <w:t>, но в този случай трябва да има възможност и за обжалване пред съда.</w:t>
      </w:r>
      <w:r w:rsidR="00F50653">
        <w:rPr>
          <w:lang w:val="bg-BG" w:eastAsia="en-GB"/>
        </w:rPr>
        <w:t xml:space="preserve">  </w:t>
      </w:r>
    </w:p>
    <w:p w:rsidR="0092612C" w:rsidRPr="00097EB8" w:rsidRDefault="0092612C" w:rsidP="003643C5">
      <w:pPr>
        <w:pStyle w:val="ECHRParaQuote"/>
        <w:rPr>
          <w:lang w:val="bg-BG" w:eastAsia="en-GB"/>
        </w:rPr>
      </w:pPr>
      <w:r w:rsidRPr="00097EB8">
        <w:rPr>
          <w:lang w:val="bg-BG" w:eastAsia="en-GB"/>
        </w:rPr>
        <w:t>95.</w:t>
      </w:r>
      <w:r w:rsidRPr="003643C5">
        <w:rPr>
          <w:lang w:val="fr-FR" w:eastAsia="en-GB"/>
        </w:rPr>
        <w:t>  </w:t>
      </w:r>
      <w:r w:rsidR="001A2022">
        <w:rPr>
          <w:lang w:val="bg-BG" w:eastAsia="en-GB"/>
        </w:rPr>
        <w:t xml:space="preserve">Процедурата по обжалване трябва да е възможно най-кратка, във всеки случай що се отнася до решенията, които трябва да се вземат преди избора. </w:t>
      </w:r>
      <w:r w:rsidR="000F2FCD" w:rsidRPr="008E55C8">
        <w:rPr>
          <w:lang w:val="bg-BG" w:eastAsia="en-GB"/>
        </w:rPr>
        <w:t>Трябва да се избегнат д</w:t>
      </w:r>
      <w:r w:rsidR="00616BE1" w:rsidRPr="008E55C8">
        <w:rPr>
          <w:lang w:val="bg-BG" w:eastAsia="en-GB"/>
        </w:rPr>
        <w:t xml:space="preserve">ве спънки, свързани с това: от една страна, процедурата по обжалване да не забавя изборния процес; от друга, поради това, че </w:t>
      </w:r>
      <w:r w:rsidR="00DB1F05" w:rsidRPr="008E55C8">
        <w:rPr>
          <w:lang w:val="bg-BG" w:eastAsia="en-GB"/>
        </w:rPr>
        <w:t xml:space="preserve">са неотложни, </w:t>
      </w:r>
      <w:r w:rsidR="00616BE1" w:rsidRPr="008E55C8">
        <w:rPr>
          <w:lang w:val="bg-BG" w:eastAsia="en-GB"/>
        </w:rPr>
        <w:t>решенията по жалбите</w:t>
      </w:r>
      <w:r w:rsidR="00BD2400">
        <w:rPr>
          <w:lang w:val="bg-BG" w:eastAsia="en-GB"/>
        </w:rPr>
        <w:t>,</w:t>
      </w:r>
      <w:r w:rsidR="00616BE1" w:rsidRPr="008E55C8">
        <w:rPr>
          <w:lang w:val="bg-BG" w:eastAsia="en-GB"/>
        </w:rPr>
        <w:t xml:space="preserve"> </w:t>
      </w:r>
      <w:r w:rsidR="00DB1F05" w:rsidRPr="008E55C8">
        <w:rPr>
          <w:lang w:val="bg-BG" w:eastAsia="en-GB"/>
        </w:rPr>
        <w:t>които могат да бъдат взети преди</w:t>
      </w:r>
      <w:r w:rsidR="00E20DDA" w:rsidRPr="008E55C8">
        <w:rPr>
          <w:lang w:val="bg-BG" w:eastAsia="en-GB"/>
        </w:rPr>
        <w:t>,</w:t>
      </w:r>
      <w:r w:rsidR="00DB1F05" w:rsidRPr="008E55C8">
        <w:rPr>
          <w:lang w:val="bg-BG" w:eastAsia="en-GB"/>
        </w:rPr>
        <w:t xml:space="preserve"> да не бъдат взети след изборите.</w:t>
      </w:r>
      <w:r w:rsidRPr="00097EB8">
        <w:rPr>
          <w:lang w:val="bg-BG" w:eastAsia="en-GB"/>
        </w:rPr>
        <w:t xml:space="preserve"> </w:t>
      </w:r>
      <w:r w:rsidR="00DB1F05">
        <w:rPr>
          <w:lang w:val="bg-BG" w:eastAsia="en-GB"/>
        </w:rPr>
        <w:t>Освен това, решенията</w:t>
      </w:r>
      <w:r w:rsidR="00BD2400">
        <w:rPr>
          <w:lang w:val="bg-BG" w:eastAsia="en-GB"/>
        </w:rPr>
        <w:t>,</w:t>
      </w:r>
      <w:r w:rsidR="00DB1F05">
        <w:rPr>
          <w:lang w:val="bg-BG" w:eastAsia="en-GB"/>
        </w:rPr>
        <w:t xml:space="preserve"> свързани с изборните резултати</w:t>
      </w:r>
      <w:r w:rsidR="00BD2400">
        <w:rPr>
          <w:lang w:val="bg-BG" w:eastAsia="en-GB"/>
        </w:rPr>
        <w:t>,</w:t>
      </w:r>
      <w:r w:rsidR="00DB1F05">
        <w:rPr>
          <w:lang w:val="bg-BG" w:eastAsia="en-GB"/>
        </w:rPr>
        <w:t xml:space="preserve"> не трябва да бъдат забавяни, особено ако политическият климат е напрегнат. Това предполага едновременно много кратки срокове на обжалване и инстанцията по обжалване да е задължена да се произнесе възможно най-скоро. Но сроковете трябва да бъдат, все пак, достатъчно дълги, за да позволят обжалване, за да се гарантира упражняването на правата за защита, както и обмислено решение. </w:t>
      </w:r>
      <w:r w:rsidRPr="00097EB8">
        <w:rPr>
          <w:lang w:val="bg-BG" w:eastAsia="en-GB"/>
        </w:rPr>
        <w:t xml:space="preserve"> </w:t>
      </w:r>
      <w:r w:rsidR="00D74695">
        <w:rPr>
          <w:lang w:val="bg-BG" w:eastAsia="en-GB"/>
        </w:rPr>
        <w:t xml:space="preserve">Срок от три до пет дни на първа инстанция </w:t>
      </w:r>
      <w:r w:rsidRPr="00097EB8">
        <w:rPr>
          <w:lang w:val="bg-BG" w:eastAsia="en-GB"/>
        </w:rPr>
        <w:t>(</w:t>
      </w:r>
      <w:r w:rsidR="00D74695">
        <w:rPr>
          <w:lang w:val="bg-BG" w:eastAsia="en-GB"/>
        </w:rPr>
        <w:t>както за обжалване, така и за произнасяне</w:t>
      </w:r>
      <w:r w:rsidRPr="00097EB8">
        <w:rPr>
          <w:lang w:val="bg-BG" w:eastAsia="en-GB"/>
        </w:rPr>
        <w:t xml:space="preserve">) </w:t>
      </w:r>
      <w:r w:rsidR="00D74695">
        <w:rPr>
          <w:lang w:val="bg-BG" w:eastAsia="en-GB"/>
        </w:rPr>
        <w:t xml:space="preserve">изглежда разумен за решенията, които трябва да се вземат преди изборите. Все пак, се допуска, на по-горните инстанции (върховни съдилища, конституционни съдилища) да бъде дадено повече време, за да се произнесат.  </w:t>
      </w:r>
    </w:p>
    <w:p w:rsidR="0092612C" w:rsidRPr="00097EB8" w:rsidRDefault="0092612C" w:rsidP="003643C5">
      <w:pPr>
        <w:pStyle w:val="ECHRParaQuote"/>
        <w:rPr>
          <w:lang w:val="bg-BG" w:eastAsia="en-GB"/>
        </w:rPr>
      </w:pPr>
      <w:r w:rsidRPr="00097EB8">
        <w:rPr>
          <w:lang w:val="bg-BG" w:eastAsia="en-GB"/>
        </w:rPr>
        <w:t>96.</w:t>
      </w:r>
      <w:r w:rsidRPr="003643C5">
        <w:rPr>
          <w:lang w:val="fr-FR" w:eastAsia="en-GB"/>
        </w:rPr>
        <w:t>  </w:t>
      </w:r>
      <w:r w:rsidR="00A81B39">
        <w:rPr>
          <w:lang w:val="bg-BG" w:eastAsia="en-GB"/>
        </w:rPr>
        <w:t xml:space="preserve">Също така, процедурата трябва да </w:t>
      </w:r>
      <w:r w:rsidR="004B5BD2">
        <w:rPr>
          <w:lang w:val="bg-BG" w:eastAsia="en-GB"/>
        </w:rPr>
        <w:t>е улеснена</w:t>
      </w:r>
      <w:r w:rsidR="00A81B39">
        <w:rPr>
          <w:lang w:val="bg-BG" w:eastAsia="en-GB"/>
        </w:rPr>
        <w:t xml:space="preserve">. </w:t>
      </w:r>
      <w:r w:rsidR="004B5BD2">
        <w:rPr>
          <w:lang w:val="bg-BG" w:eastAsia="en-GB"/>
        </w:rPr>
        <w:t>Предоставянето на специални формуляри на разположение на избирателите, желаещи да подадат жалба допринася за улесняване на процедурата. Нужно е всеки формализъм да бъде отстранен, за да се избегнат решения за недопустимост, по-специално по дела, които са деликатни от политическа гледна точка.</w:t>
      </w:r>
    </w:p>
    <w:p w:rsidR="0092612C" w:rsidRPr="00097EB8" w:rsidRDefault="0092612C" w:rsidP="003643C5">
      <w:pPr>
        <w:pStyle w:val="ECHRParaQuote"/>
        <w:rPr>
          <w:lang w:val="bg-BG" w:eastAsia="en-GB"/>
        </w:rPr>
      </w:pPr>
      <w:r w:rsidRPr="00097EB8">
        <w:rPr>
          <w:lang w:val="bg-BG" w:eastAsia="en-GB"/>
        </w:rPr>
        <w:t>97.</w:t>
      </w:r>
      <w:r w:rsidRPr="003643C5">
        <w:rPr>
          <w:lang w:val="fr-FR" w:eastAsia="en-GB"/>
        </w:rPr>
        <w:t>  </w:t>
      </w:r>
      <w:r w:rsidR="00B91201">
        <w:rPr>
          <w:lang w:val="bg-BG" w:eastAsia="en-GB"/>
        </w:rPr>
        <w:t>Освен това, непременно наложително е, разпоредбите, свързани с обжалването</w:t>
      </w:r>
      <w:r w:rsidR="00BD2400">
        <w:rPr>
          <w:lang w:val="bg-BG" w:eastAsia="en-GB"/>
        </w:rPr>
        <w:t>,</w:t>
      </w:r>
      <w:r w:rsidR="00B91201">
        <w:rPr>
          <w:lang w:val="bg-BG" w:eastAsia="en-GB"/>
        </w:rPr>
        <w:t xml:space="preserve"> и по-специално, с компетентността и отговорностите на различните инстанции, да бъдат ясно регламентирани от закона, за да се избегнат всякакви конфликти, свързани с позитивна или негативна компетентност</w:t>
      </w:r>
      <w:r w:rsidRPr="00097EB8">
        <w:rPr>
          <w:lang w:val="bg-BG" w:eastAsia="en-GB"/>
        </w:rPr>
        <w:t xml:space="preserve">. </w:t>
      </w:r>
      <w:r w:rsidR="002157EB">
        <w:rPr>
          <w:lang w:val="bg-BG" w:eastAsia="en-GB"/>
        </w:rPr>
        <w:t>Нито жалбоподателите, нито властите следва да могат да избират инстанция по обжалване. Рискът от отказ от правосъдие в действителност е по-голям, ако е възможно да се обжалва последователно пред съдилищата и избирателните комисии или при липсата на ясно разграничаване на компетенциите между много съдилища - например, обикновените съдилища и Конституционният съд</w:t>
      </w:r>
      <w:r w:rsidRPr="00097EB8">
        <w:rPr>
          <w:lang w:val="bg-BG" w:eastAsia="en-GB"/>
        </w:rPr>
        <w:t>. (...)</w:t>
      </w:r>
    </w:p>
    <w:p w:rsidR="0092612C" w:rsidRPr="00097EB8" w:rsidRDefault="0092612C" w:rsidP="003643C5">
      <w:pPr>
        <w:pStyle w:val="ECHRParaQuote"/>
        <w:rPr>
          <w:lang w:val="bg-BG" w:eastAsia="en-GB"/>
        </w:rPr>
      </w:pPr>
      <w:r w:rsidRPr="00097EB8">
        <w:rPr>
          <w:lang w:val="bg-BG" w:eastAsia="en-GB"/>
        </w:rPr>
        <w:t>98.</w:t>
      </w:r>
      <w:r w:rsidRPr="003643C5">
        <w:rPr>
          <w:lang w:val="fr-FR" w:eastAsia="en-GB"/>
        </w:rPr>
        <w:t>  </w:t>
      </w:r>
      <w:r w:rsidR="00B47AD0">
        <w:rPr>
          <w:lang w:val="bg-BG" w:eastAsia="en-GB"/>
        </w:rPr>
        <w:t>Споровете, свързани с избирателните списъци, които например, са от компетенцията на местната администрация, действаща под контрола на избирателните комисии или в сътрудничество с тях, могат да бъдат разглеждани от първоинстанционните съдилища.</w:t>
      </w:r>
    </w:p>
    <w:p w:rsidR="0092612C" w:rsidRPr="00097EB8" w:rsidRDefault="0092612C" w:rsidP="003643C5">
      <w:pPr>
        <w:pStyle w:val="ECHRParaQuote"/>
        <w:rPr>
          <w:lang w:val="bg-BG" w:eastAsia="en-GB"/>
        </w:rPr>
      </w:pPr>
      <w:r w:rsidRPr="00097EB8">
        <w:rPr>
          <w:lang w:val="bg-BG" w:eastAsia="en-GB"/>
        </w:rPr>
        <w:t>99.</w:t>
      </w:r>
      <w:r w:rsidRPr="003643C5">
        <w:rPr>
          <w:lang w:val="fr-FR" w:eastAsia="en-GB"/>
        </w:rPr>
        <w:t> </w:t>
      </w:r>
      <w:r w:rsidR="004F5A6C" w:rsidRPr="008E55C8">
        <w:rPr>
          <w:lang w:val="bg-BG" w:eastAsia="en-GB"/>
        </w:rPr>
        <w:t>Трябва да е предоставена в</w:t>
      </w:r>
      <w:r w:rsidR="00F17F99" w:rsidRPr="008E55C8">
        <w:rPr>
          <w:lang w:val="bg-BG" w:eastAsia="en-GB"/>
        </w:rPr>
        <w:t>ъзможност</w:t>
      </w:r>
      <w:r w:rsidR="00BD2400" w:rsidRPr="00BD2400">
        <w:rPr>
          <w:lang w:val="bg-BG" w:eastAsia="en-GB"/>
        </w:rPr>
        <w:t xml:space="preserve"> </w:t>
      </w:r>
      <w:r w:rsidR="00BD2400" w:rsidRPr="008E55C8">
        <w:rPr>
          <w:lang w:val="bg-BG" w:eastAsia="en-GB"/>
        </w:rPr>
        <w:t>да се обжалва</w:t>
      </w:r>
      <w:r w:rsidR="00BD2400" w:rsidRPr="00BD2400">
        <w:rPr>
          <w:lang w:val="bg-BG" w:eastAsia="en-GB"/>
        </w:rPr>
        <w:t xml:space="preserve"> </w:t>
      </w:r>
      <w:r w:rsidR="00BD2400" w:rsidRPr="008E55C8">
        <w:rPr>
          <w:lang w:val="bg-BG" w:eastAsia="en-GB"/>
        </w:rPr>
        <w:t>на много</w:t>
      </w:r>
      <w:r w:rsidR="00BD2400">
        <w:rPr>
          <w:lang w:val="bg-BG" w:eastAsia="en-GB"/>
        </w:rPr>
        <w:t xml:space="preserve"> широк кръг</w:t>
      </w:r>
      <w:r w:rsidR="00BD2400" w:rsidRPr="00BD2400">
        <w:rPr>
          <w:lang w:val="bg-BG" w:eastAsia="en-GB"/>
        </w:rPr>
        <w:t xml:space="preserve"> </w:t>
      </w:r>
      <w:r w:rsidR="00BD2400">
        <w:rPr>
          <w:lang w:val="bg-BG" w:eastAsia="en-GB"/>
        </w:rPr>
        <w:t>от хора</w:t>
      </w:r>
      <w:r w:rsidR="00F17F99" w:rsidRPr="008E55C8">
        <w:rPr>
          <w:lang w:val="bg-BG" w:eastAsia="en-GB"/>
        </w:rPr>
        <w:t xml:space="preserve"> </w:t>
      </w:r>
      <w:r w:rsidR="00F17F99">
        <w:rPr>
          <w:lang w:val="bg-BG" w:eastAsia="en-GB"/>
        </w:rPr>
        <w:t>. Обжалването трябва да е разрешено за всеки избирател от избирателния район и за всеки кандидат, ко</w:t>
      </w:r>
      <w:r w:rsidR="000C6C94">
        <w:rPr>
          <w:lang w:val="bg-BG" w:eastAsia="en-GB"/>
        </w:rPr>
        <w:t>й</w:t>
      </w:r>
      <w:r w:rsidR="00F17F99">
        <w:rPr>
          <w:lang w:val="bg-BG" w:eastAsia="en-GB"/>
        </w:rPr>
        <w:t xml:space="preserve">то се яви в него. Трябва, все пак, да бъде наложен разумен кворум за жалбите на избиратели, свързани с изборните резултати. </w:t>
      </w:r>
      <w:r w:rsidRPr="00097EB8">
        <w:rPr>
          <w:lang w:val="bg-BG" w:eastAsia="en-GB"/>
        </w:rPr>
        <w:t xml:space="preserve"> </w:t>
      </w:r>
    </w:p>
    <w:p w:rsidR="0092612C" w:rsidRPr="00097EB8" w:rsidRDefault="0092612C" w:rsidP="003643C5">
      <w:pPr>
        <w:pStyle w:val="ECHRParaQuote"/>
        <w:rPr>
          <w:lang w:val="bg-BG" w:eastAsia="en-GB"/>
        </w:rPr>
      </w:pPr>
      <w:r w:rsidRPr="00097EB8">
        <w:rPr>
          <w:lang w:val="bg-BG" w:eastAsia="en-GB"/>
        </w:rPr>
        <w:t>100.</w:t>
      </w:r>
      <w:r w:rsidRPr="003643C5">
        <w:rPr>
          <w:lang w:val="fr-FR" w:eastAsia="en-GB"/>
        </w:rPr>
        <w:t>  </w:t>
      </w:r>
      <w:r w:rsidR="005C3C3D">
        <w:rPr>
          <w:lang w:val="bg-BG" w:eastAsia="en-GB"/>
        </w:rPr>
        <w:t>Процедурата трябва да има съдебен характер, в смисъл че правото на жалбоподателите на състезателно производство трябва да бъде запазено.</w:t>
      </w:r>
    </w:p>
    <w:p w:rsidR="0092612C" w:rsidRPr="00097EB8" w:rsidRDefault="0092612C" w:rsidP="003643C5">
      <w:pPr>
        <w:pStyle w:val="ECHRParaQuote"/>
        <w:rPr>
          <w:lang w:val="bg-BG" w:eastAsia="en-GB"/>
        </w:rPr>
      </w:pPr>
      <w:r w:rsidRPr="00097EB8">
        <w:rPr>
          <w:lang w:val="bg-BG" w:eastAsia="en-GB"/>
        </w:rPr>
        <w:t>101.</w:t>
      </w:r>
      <w:r w:rsidRPr="003643C5">
        <w:rPr>
          <w:lang w:val="fr-FR" w:eastAsia="en-GB"/>
        </w:rPr>
        <w:t>  </w:t>
      </w:r>
      <w:r w:rsidR="00C37B7A">
        <w:rPr>
          <w:i/>
          <w:lang w:val="bg-BG" w:eastAsia="en-GB"/>
        </w:rPr>
        <w:t xml:space="preserve">Правомощията </w:t>
      </w:r>
      <w:r w:rsidR="00C37B7A">
        <w:rPr>
          <w:lang w:val="bg-BG" w:eastAsia="en-GB"/>
        </w:rPr>
        <w:t xml:space="preserve">на инстанцията по обжалване също са важни. Тя следва да може да анулира изборите, ако дадена нередност е повлияла на резултата, тоест е изменила разпределението на мандатите. Този общ принцип трябва да бъде </w:t>
      </w:r>
      <w:r w:rsidR="00422558">
        <w:rPr>
          <w:lang w:val="bg-BG" w:eastAsia="en-GB"/>
        </w:rPr>
        <w:t xml:space="preserve">усъвършенстван, в смисъл че  </w:t>
      </w:r>
      <w:r w:rsidR="0042127A">
        <w:rPr>
          <w:lang w:val="bg-BG" w:eastAsia="en-GB"/>
        </w:rPr>
        <w:t xml:space="preserve">спорното анулиране не трябва непременно да засяга цялата територия, дори целия избирателен район; напротив, анулирането трябва да е възможно за избирателна секция. Това ще позволи да се избегнат едновременно две крайни положения: анулиране на целите избори, когато нередностите са географски ограничени; отказ от анулиране на изборите, ако географският обхват </w:t>
      </w:r>
      <w:r w:rsidR="00957CAE">
        <w:rPr>
          <w:lang w:val="bg-BG" w:eastAsia="en-GB"/>
        </w:rPr>
        <w:t>на нередностите е недостатъчен</w:t>
      </w:r>
      <w:r w:rsidRPr="00097EB8">
        <w:rPr>
          <w:lang w:val="bg-BG" w:eastAsia="en-GB"/>
        </w:rPr>
        <w:t>.</w:t>
      </w:r>
      <w:r w:rsidR="00957CAE">
        <w:rPr>
          <w:lang w:val="bg-BG" w:eastAsia="en-GB"/>
        </w:rPr>
        <w:t xml:space="preserve"> Анулирането на изборите трябва да доведе до </w:t>
      </w:r>
      <w:r w:rsidR="005F2D8A">
        <w:rPr>
          <w:lang w:val="bg-BG" w:eastAsia="en-GB"/>
        </w:rPr>
        <w:t>повтарянето им</w:t>
      </w:r>
      <w:r w:rsidR="00957CAE">
        <w:rPr>
          <w:lang w:val="bg-BG" w:eastAsia="en-GB"/>
        </w:rPr>
        <w:t xml:space="preserve"> на територията</w:t>
      </w:r>
      <w:r w:rsidR="000C6C94">
        <w:rPr>
          <w:lang w:val="bg-BG" w:eastAsia="en-GB"/>
        </w:rPr>
        <w:t>,</w:t>
      </w:r>
      <w:r w:rsidR="00957CAE">
        <w:rPr>
          <w:lang w:val="bg-BG" w:eastAsia="en-GB"/>
        </w:rPr>
        <w:t xml:space="preserve"> където </w:t>
      </w:r>
      <w:r w:rsidR="005F2D8A">
        <w:rPr>
          <w:lang w:val="bg-BG" w:eastAsia="en-GB"/>
        </w:rPr>
        <w:t>са</w:t>
      </w:r>
      <w:r w:rsidR="00957CAE">
        <w:rPr>
          <w:lang w:val="bg-BG" w:eastAsia="en-GB"/>
        </w:rPr>
        <w:t xml:space="preserve"> бил</w:t>
      </w:r>
      <w:r w:rsidR="005F2D8A">
        <w:rPr>
          <w:lang w:val="bg-BG" w:eastAsia="en-GB"/>
        </w:rPr>
        <w:t>и</w:t>
      </w:r>
      <w:r w:rsidR="00957CAE">
        <w:rPr>
          <w:lang w:val="bg-BG" w:eastAsia="en-GB"/>
        </w:rPr>
        <w:t xml:space="preserve"> анулиран</w:t>
      </w:r>
      <w:r w:rsidR="005F2D8A">
        <w:rPr>
          <w:lang w:val="bg-BG" w:eastAsia="en-GB"/>
        </w:rPr>
        <w:t>и</w:t>
      </w:r>
      <w:r w:rsidR="00957CAE">
        <w:rPr>
          <w:lang w:val="bg-BG" w:eastAsia="en-GB"/>
        </w:rPr>
        <w:t xml:space="preserve">. </w:t>
      </w:r>
      <w:r w:rsidRPr="00097EB8">
        <w:rPr>
          <w:lang w:val="bg-BG" w:eastAsia="en-GB"/>
        </w:rPr>
        <w:t xml:space="preserve"> </w:t>
      </w:r>
    </w:p>
    <w:p w:rsidR="0092612C" w:rsidRPr="00097EB8" w:rsidRDefault="0092612C" w:rsidP="003643C5">
      <w:pPr>
        <w:pStyle w:val="ECHRParaQuote"/>
        <w:rPr>
          <w:lang w:val="bg-BG"/>
        </w:rPr>
      </w:pPr>
      <w:r w:rsidRPr="00097EB8">
        <w:rPr>
          <w:lang w:val="bg-BG" w:eastAsia="en-GB"/>
        </w:rPr>
        <w:t>102.</w:t>
      </w:r>
      <w:r w:rsidRPr="003643C5">
        <w:rPr>
          <w:lang w:val="fr-FR" w:eastAsia="en-GB"/>
        </w:rPr>
        <w:t>  </w:t>
      </w:r>
      <w:r w:rsidR="002B32FD">
        <w:rPr>
          <w:lang w:val="bg-BG" w:eastAsia="en-GB"/>
        </w:rPr>
        <w:t xml:space="preserve">Когато висшестоящите избирателни комисии са инстанции по обжалване, те следва да могат служебно да поправят или </w:t>
      </w:r>
      <w:r w:rsidR="005F2D8A">
        <w:rPr>
          <w:lang w:val="bg-BG" w:eastAsia="en-GB"/>
        </w:rPr>
        <w:t>отменят</w:t>
      </w:r>
      <w:r w:rsidR="002B32FD">
        <w:rPr>
          <w:lang w:val="bg-BG" w:eastAsia="en-GB"/>
        </w:rPr>
        <w:t xml:space="preserve"> решенията на висшестоящите избирателни комисии</w:t>
      </w:r>
      <w:r w:rsidR="004041D0" w:rsidRPr="00097EB8">
        <w:rPr>
          <w:lang w:val="bg-BG" w:eastAsia="en-GB"/>
        </w:rPr>
        <w:t>.</w:t>
      </w:r>
      <w:r w:rsidR="004041D0" w:rsidRPr="003643C5">
        <w:rPr>
          <w:lang w:val="fr-FR" w:eastAsia="en-GB"/>
        </w:rPr>
        <w:t> </w:t>
      </w:r>
      <w:r w:rsidR="004041D0" w:rsidRPr="00097EB8">
        <w:rPr>
          <w:lang w:val="bg-BG" w:eastAsia="en-GB"/>
        </w:rPr>
        <w:t>»</w:t>
      </w:r>
    </w:p>
    <w:p w:rsidR="0092612C" w:rsidRPr="00097EB8" w:rsidRDefault="00BD2400" w:rsidP="003643C5">
      <w:pPr>
        <w:pStyle w:val="ECHRTitle1"/>
        <w:rPr>
          <w:lang w:val="bg-BG"/>
        </w:rPr>
      </w:pPr>
      <w:r>
        <w:rPr>
          <w:lang w:val="bg-BG"/>
        </w:rPr>
        <w:t>ЗАКОНЪТ</w:t>
      </w:r>
    </w:p>
    <w:p w:rsidR="0092612C" w:rsidRPr="00097EB8" w:rsidRDefault="0092612C" w:rsidP="003643C5">
      <w:pPr>
        <w:pStyle w:val="ECHRHeading1"/>
        <w:rPr>
          <w:lang w:val="bg-BG"/>
        </w:rPr>
      </w:pPr>
      <w:r w:rsidRPr="003643C5">
        <w:rPr>
          <w:lang w:val="fr-FR"/>
        </w:rPr>
        <w:t>I</w:t>
      </w:r>
      <w:r w:rsidRPr="00097EB8">
        <w:rPr>
          <w:lang w:val="bg-BG"/>
        </w:rPr>
        <w:t>.</w:t>
      </w:r>
      <w:r w:rsidRPr="003643C5">
        <w:rPr>
          <w:lang w:val="fr-FR"/>
        </w:rPr>
        <w:t>  </w:t>
      </w:r>
      <w:r w:rsidR="00B042B6">
        <w:rPr>
          <w:lang w:val="bg-BG"/>
        </w:rPr>
        <w:t xml:space="preserve">ТВЪРДЕНИ НАРУШЕНИЯ НА ЧЛ. 3 ОТ ПРОТОКОЛ </w:t>
      </w:r>
      <w:r w:rsidRPr="003643C5">
        <w:rPr>
          <w:lang w:val="fr-FR"/>
        </w:rPr>
        <w:t>N</w:t>
      </w:r>
      <w:r w:rsidRPr="003643C5">
        <w:rPr>
          <w:vertAlign w:val="superscript"/>
          <w:lang w:val="fr-FR"/>
        </w:rPr>
        <w:t>o</w:t>
      </w:r>
      <w:r w:rsidRPr="00097EB8">
        <w:rPr>
          <w:lang w:val="bg-BG"/>
        </w:rPr>
        <w:t xml:space="preserve"> 1 </w:t>
      </w:r>
      <w:r w:rsidR="00B042B6">
        <w:rPr>
          <w:lang w:val="bg-BG"/>
        </w:rPr>
        <w:t>НА КОНВЕНЦИЯТА</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93</w:t>
      </w:r>
      <w:r w:rsidRPr="003643C5">
        <w:fldChar w:fldCharType="end"/>
      </w:r>
      <w:r w:rsidR="0092612C" w:rsidRPr="00097EB8">
        <w:rPr>
          <w:lang w:val="bg-BG"/>
        </w:rPr>
        <w:t>.</w:t>
      </w:r>
      <w:r w:rsidR="0092612C" w:rsidRPr="003643C5">
        <w:rPr>
          <w:lang w:val="fr-FR"/>
        </w:rPr>
        <w:t>  </w:t>
      </w:r>
      <w:r w:rsidR="007B5D48">
        <w:rPr>
          <w:lang w:val="bg-BG"/>
        </w:rPr>
        <w:t xml:space="preserve">Г-н Риза и ДПС твърдят, че анулирането на изборните резултати в 23 избирателни секции е накърнило несправедливо тяхното право да се явят на изборите, гарантирано от чл. 3 от Протокола № 1 на Конвенцията. В светлината на същият член, 101 други жалбоподатели </w:t>
      </w:r>
      <w:r w:rsidR="0092612C" w:rsidRPr="00097EB8">
        <w:rPr>
          <w:lang w:val="bg-BG"/>
        </w:rPr>
        <w:t>(</w:t>
      </w:r>
      <w:r w:rsidR="007B5D48">
        <w:rPr>
          <w:lang w:val="bg-BG"/>
        </w:rPr>
        <w:t xml:space="preserve">чиито имена фигурират </w:t>
      </w:r>
      <w:r w:rsidR="007B5D48" w:rsidRPr="004F5A6C">
        <w:rPr>
          <w:lang w:val="bg-BG"/>
        </w:rPr>
        <w:t>в приложението</w:t>
      </w:r>
      <w:r w:rsidR="0092612C" w:rsidRPr="00097EB8">
        <w:rPr>
          <w:lang w:val="bg-BG"/>
        </w:rPr>
        <w:t xml:space="preserve">) </w:t>
      </w:r>
      <w:r w:rsidR="007B5D48">
        <w:rPr>
          <w:lang w:val="bg-BG"/>
        </w:rPr>
        <w:t>твъ</w:t>
      </w:r>
      <w:r w:rsidR="004F5A6C">
        <w:rPr>
          <w:lang w:val="bg-BG"/>
        </w:rPr>
        <w:t xml:space="preserve">рдят, че анулирането на </w:t>
      </w:r>
      <w:r w:rsidR="007B5D48">
        <w:rPr>
          <w:lang w:val="bg-BG"/>
        </w:rPr>
        <w:t xml:space="preserve">гласове </w:t>
      </w:r>
      <w:r w:rsidR="004F5A6C">
        <w:rPr>
          <w:lang w:val="bg-BG"/>
        </w:rPr>
        <w:t xml:space="preserve">им </w:t>
      </w:r>
      <w:r w:rsidR="007B5D48">
        <w:rPr>
          <w:lang w:val="bg-BG"/>
        </w:rPr>
        <w:t xml:space="preserve">представлява нарушение на тяхното </w:t>
      </w:r>
      <w:r w:rsidR="00A10FD0">
        <w:rPr>
          <w:lang w:val="bg-BG"/>
        </w:rPr>
        <w:t xml:space="preserve">активно избирателно право. Освен това, позовавайки се на чл. 13 от Конвенцията, г-н Риза и ДПС твърдят, че вътрешното право не им </w:t>
      </w:r>
      <w:r w:rsidR="005F2D8A">
        <w:rPr>
          <w:lang w:val="bg-BG"/>
        </w:rPr>
        <w:t xml:space="preserve">е </w:t>
      </w:r>
      <w:r w:rsidR="00491CCF">
        <w:rPr>
          <w:lang w:val="bg-BG"/>
        </w:rPr>
        <w:t xml:space="preserve"> предоставило </w:t>
      </w:r>
      <w:r w:rsidR="00A10FD0">
        <w:rPr>
          <w:lang w:val="bg-BG"/>
        </w:rPr>
        <w:t>никакво вътрешноправно средство за защита, което да поправи твърдяното нарушение на техните права.</w:t>
      </w:r>
    </w:p>
    <w:p w:rsidR="0092612C" w:rsidRPr="00097EB8" w:rsidRDefault="00DC3BA1" w:rsidP="003643C5">
      <w:pPr>
        <w:pStyle w:val="ECHRPara"/>
        <w:rPr>
          <w:i/>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94</w:t>
      </w:r>
      <w:r w:rsidRPr="003643C5">
        <w:fldChar w:fldCharType="end"/>
      </w:r>
      <w:r w:rsidR="0092612C" w:rsidRPr="00097EB8">
        <w:rPr>
          <w:lang w:val="bg-BG"/>
        </w:rPr>
        <w:t>.</w:t>
      </w:r>
      <w:r w:rsidR="0092612C" w:rsidRPr="003643C5">
        <w:rPr>
          <w:lang w:val="fr-FR"/>
        </w:rPr>
        <w:t>  </w:t>
      </w:r>
      <w:r w:rsidR="00657851">
        <w:rPr>
          <w:lang w:val="bg-BG"/>
        </w:rPr>
        <w:t xml:space="preserve">Съдът отбелязва по този повод, че има основание да се разграничи настоящият случай от делото </w:t>
      </w:r>
      <w:proofErr w:type="spellStart"/>
      <w:r w:rsidR="0092612C" w:rsidRPr="003643C5">
        <w:rPr>
          <w:i/>
          <w:lang w:val="fr-FR"/>
        </w:rPr>
        <w:t>Grosaru</w:t>
      </w:r>
      <w:proofErr w:type="spellEnd"/>
      <w:r w:rsidR="0092612C" w:rsidRPr="00097EB8">
        <w:rPr>
          <w:i/>
          <w:lang w:val="bg-BG"/>
        </w:rPr>
        <w:t xml:space="preserve"> </w:t>
      </w:r>
      <w:r w:rsidR="00657851">
        <w:rPr>
          <w:i/>
          <w:lang w:val="bg-BG"/>
        </w:rPr>
        <w:t>срещу Румъния</w:t>
      </w:r>
      <w:r w:rsidR="0092612C" w:rsidRPr="00097EB8">
        <w:rPr>
          <w:lang w:val="bg-BG"/>
        </w:rPr>
        <w:t xml:space="preserve"> (</w:t>
      </w:r>
      <w:r w:rsidR="005F2D8A">
        <w:rPr>
          <w:lang w:val="bg-BG"/>
        </w:rPr>
        <w:t>№</w:t>
      </w:r>
      <w:r w:rsidR="00D33139" w:rsidRPr="00097EB8">
        <w:rPr>
          <w:lang w:val="bg-BG"/>
        </w:rPr>
        <w:t xml:space="preserve"> 78039/01, §§ 55-56, </w:t>
      </w:r>
      <w:r w:rsidR="00657851">
        <w:rPr>
          <w:lang w:val="bg-BG"/>
        </w:rPr>
        <w:t>ЕСПЧ</w:t>
      </w:r>
      <w:r w:rsidR="00D33139" w:rsidRPr="003643C5">
        <w:rPr>
          <w:lang w:val="fr-FR"/>
        </w:rPr>
        <w:t> </w:t>
      </w:r>
      <w:r w:rsidR="0092612C" w:rsidRPr="00097EB8">
        <w:rPr>
          <w:lang w:val="bg-BG"/>
        </w:rPr>
        <w:t>2010</w:t>
      </w:r>
      <w:r w:rsidR="00657851">
        <w:rPr>
          <w:lang w:val="bg-BG"/>
        </w:rPr>
        <w:t xml:space="preserve"> г.</w:t>
      </w:r>
      <w:r w:rsidR="0092612C" w:rsidRPr="00097EB8">
        <w:rPr>
          <w:lang w:val="bg-BG"/>
        </w:rPr>
        <w:t xml:space="preserve">), </w:t>
      </w:r>
      <w:r w:rsidR="00657851">
        <w:rPr>
          <w:lang w:val="bg-BG"/>
        </w:rPr>
        <w:t>в което следизборният спор, в който жалбоподателят е участвал</w:t>
      </w:r>
      <w:r w:rsidR="00BD2400">
        <w:rPr>
          <w:lang w:val="bg-BG"/>
        </w:rPr>
        <w:t>,</w:t>
      </w:r>
      <w:r w:rsidR="00657851">
        <w:rPr>
          <w:lang w:val="bg-BG"/>
        </w:rPr>
        <w:t xml:space="preserve"> никога не е бил разглеждан от съдебна инстанция.  По това дело, Съдът разглежда отделно жалбата по чл. 13.</w:t>
      </w:r>
      <w:r w:rsidR="0092612C" w:rsidRPr="00097EB8">
        <w:rPr>
          <w:lang w:val="bg-BG"/>
        </w:rPr>
        <w:t xml:space="preserve"> </w:t>
      </w:r>
      <w:r w:rsidR="00657851">
        <w:rPr>
          <w:lang w:val="bg-BG"/>
        </w:rPr>
        <w:t xml:space="preserve">В </w:t>
      </w:r>
      <w:r w:rsidR="00BD2400">
        <w:rPr>
          <w:lang w:val="bg-BG"/>
        </w:rPr>
        <w:t>противоречие</w:t>
      </w:r>
      <w:r w:rsidR="00657851">
        <w:rPr>
          <w:lang w:val="bg-BG"/>
        </w:rPr>
        <w:t>,</w:t>
      </w:r>
      <w:r w:rsidR="00BD2400">
        <w:rPr>
          <w:lang w:val="bg-BG"/>
        </w:rPr>
        <w:t xml:space="preserve"> </w:t>
      </w:r>
      <w:r w:rsidR="00657851">
        <w:rPr>
          <w:lang w:val="bg-BG"/>
        </w:rPr>
        <w:t>делата</w:t>
      </w:r>
      <w:r w:rsidR="00BD2400">
        <w:rPr>
          <w:lang w:val="bg-BG"/>
        </w:rPr>
        <w:t>,</w:t>
      </w:r>
      <w:r w:rsidR="00657851">
        <w:rPr>
          <w:lang w:val="bg-BG"/>
        </w:rPr>
        <w:t xml:space="preserve"> засягащи следизборните спорове</w:t>
      </w:r>
      <w:r w:rsidR="00BD2400">
        <w:rPr>
          <w:lang w:val="bg-BG"/>
        </w:rPr>
        <w:t>,</w:t>
      </w:r>
      <w:r w:rsidR="00657851">
        <w:rPr>
          <w:lang w:val="bg-BG"/>
        </w:rPr>
        <w:t xml:space="preserve"> където националното законодателство поверява разглеждането на тези спорове на съдилищата</w:t>
      </w:r>
      <w:r w:rsidR="0092612C" w:rsidRPr="00097EB8">
        <w:rPr>
          <w:lang w:val="bg-BG"/>
        </w:rPr>
        <w:t xml:space="preserve">, </w:t>
      </w:r>
      <w:r w:rsidR="00657851">
        <w:rPr>
          <w:lang w:val="bg-BG"/>
        </w:rPr>
        <w:t xml:space="preserve">Съдът избира да </w:t>
      </w:r>
      <w:r w:rsidR="00940F37">
        <w:rPr>
          <w:lang w:val="bg-BG"/>
        </w:rPr>
        <w:t>з</w:t>
      </w:r>
      <w:r w:rsidR="00491CCF">
        <w:rPr>
          <w:lang w:val="bg-BG"/>
        </w:rPr>
        <w:t xml:space="preserve"> разгледа </w:t>
      </w:r>
      <w:r w:rsidR="00940F37">
        <w:rPr>
          <w:lang w:val="bg-BG"/>
        </w:rPr>
        <w:t>въпроса единствено в светлината на чл.</w:t>
      </w:r>
      <w:r w:rsidR="0092612C" w:rsidRPr="00097EB8">
        <w:rPr>
          <w:lang w:val="bg-BG"/>
        </w:rPr>
        <w:t xml:space="preserve"> 3 </w:t>
      </w:r>
      <w:r w:rsidR="00940F37">
        <w:rPr>
          <w:lang w:val="bg-BG"/>
        </w:rPr>
        <w:t>от Протокол №</w:t>
      </w:r>
      <w:r w:rsidR="0092612C" w:rsidRPr="00097EB8">
        <w:rPr>
          <w:lang w:val="bg-BG"/>
        </w:rPr>
        <w:t xml:space="preserve"> 1 (</w:t>
      </w:r>
      <w:proofErr w:type="spellStart"/>
      <w:r w:rsidR="0092612C" w:rsidRPr="003643C5">
        <w:rPr>
          <w:i/>
          <w:lang w:val="fr-FR"/>
        </w:rPr>
        <w:t>Kerimova</w:t>
      </w:r>
      <w:proofErr w:type="spellEnd"/>
      <w:r w:rsidR="0092612C" w:rsidRPr="00097EB8">
        <w:rPr>
          <w:i/>
          <w:lang w:val="bg-BG"/>
        </w:rPr>
        <w:t xml:space="preserve"> </w:t>
      </w:r>
      <w:r w:rsidR="0092612C" w:rsidRPr="003643C5">
        <w:rPr>
          <w:i/>
          <w:lang w:val="fr-FR"/>
        </w:rPr>
        <w:t>c</w:t>
      </w:r>
      <w:r w:rsidR="0092612C" w:rsidRPr="00097EB8">
        <w:rPr>
          <w:i/>
          <w:lang w:val="bg-BG"/>
        </w:rPr>
        <w:t xml:space="preserve">. </w:t>
      </w:r>
      <w:proofErr w:type="spellStart"/>
      <w:r w:rsidR="0092612C" w:rsidRPr="003643C5">
        <w:rPr>
          <w:i/>
          <w:lang w:val="fr-FR"/>
        </w:rPr>
        <w:t>Azerba</w:t>
      </w:r>
      <w:proofErr w:type="spellEnd"/>
      <w:r w:rsidR="0092612C" w:rsidRPr="00097EB8">
        <w:rPr>
          <w:i/>
          <w:lang w:val="bg-BG"/>
        </w:rPr>
        <w:t>ï</w:t>
      </w:r>
      <w:proofErr w:type="spellStart"/>
      <w:r w:rsidR="0092612C" w:rsidRPr="003643C5">
        <w:rPr>
          <w:i/>
          <w:lang w:val="fr-FR"/>
        </w:rPr>
        <w:t>djan</w:t>
      </w:r>
      <w:proofErr w:type="spellEnd"/>
      <w:r w:rsidR="0092612C" w:rsidRPr="00097EB8">
        <w:rPr>
          <w:lang w:val="bg-BG"/>
        </w:rPr>
        <w:t xml:space="preserve">, </w:t>
      </w:r>
      <w:r w:rsidR="00940F37">
        <w:rPr>
          <w:lang w:val="bg-BG"/>
        </w:rPr>
        <w:t>№</w:t>
      </w:r>
      <w:r w:rsidR="0092612C" w:rsidRPr="003643C5">
        <w:rPr>
          <w:lang w:val="fr-FR"/>
        </w:rPr>
        <w:t> </w:t>
      </w:r>
      <w:r w:rsidR="0092612C" w:rsidRPr="00097EB8">
        <w:rPr>
          <w:lang w:val="bg-BG"/>
        </w:rPr>
        <w:t>20799/06</w:t>
      </w:r>
      <w:r w:rsidR="0092612C" w:rsidRPr="00097EB8">
        <w:rPr>
          <w:snapToGrid w:val="0"/>
          <w:szCs w:val="24"/>
          <w:lang w:val="bg-BG"/>
        </w:rPr>
        <w:t>, §§ 31-32, 30</w:t>
      </w:r>
      <w:r w:rsidR="0092612C" w:rsidRPr="003643C5">
        <w:rPr>
          <w:snapToGrid w:val="0"/>
          <w:szCs w:val="24"/>
          <w:lang w:val="fr-FR"/>
        </w:rPr>
        <w:t> </w:t>
      </w:r>
      <w:r w:rsidR="00940F37">
        <w:rPr>
          <w:snapToGrid w:val="0"/>
          <w:szCs w:val="24"/>
          <w:lang w:val="bg-BG"/>
        </w:rPr>
        <w:t xml:space="preserve">септември </w:t>
      </w:r>
      <w:r w:rsidR="0092612C" w:rsidRPr="00097EB8">
        <w:rPr>
          <w:snapToGrid w:val="0"/>
          <w:szCs w:val="24"/>
          <w:lang w:val="bg-BG"/>
        </w:rPr>
        <w:t>2010</w:t>
      </w:r>
      <w:r w:rsidR="00940F37">
        <w:rPr>
          <w:snapToGrid w:val="0"/>
          <w:szCs w:val="24"/>
          <w:lang w:val="bg-BG"/>
        </w:rPr>
        <w:t xml:space="preserve"> г.</w:t>
      </w:r>
      <w:r w:rsidR="0092612C" w:rsidRPr="00097EB8">
        <w:rPr>
          <w:snapToGrid w:val="0"/>
          <w:szCs w:val="24"/>
          <w:lang w:val="bg-BG"/>
        </w:rPr>
        <w:t xml:space="preserve">, </w:t>
      </w:r>
      <w:r w:rsidR="00940F37">
        <w:rPr>
          <w:snapToGrid w:val="0"/>
          <w:szCs w:val="24"/>
          <w:lang w:val="bg-BG"/>
        </w:rPr>
        <w:t>и</w:t>
      </w:r>
      <w:r w:rsidR="0092612C" w:rsidRPr="00097EB8">
        <w:rPr>
          <w:snapToGrid w:val="0"/>
          <w:szCs w:val="24"/>
          <w:lang w:val="bg-BG"/>
        </w:rPr>
        <w:t xml:space="preserve"> </w:t>
      </w:r>
      <w:proofErr w:type="spellStart"/>
      <w:r w:rsidR="0092612C" w:rsidRPr="003643C5">
        <w:rPr>
          <w:i/>
          <w:lang w:val="fr-FR"/>
        </w:rPr>
        <w:t>Kerimli</w:t>
      </w:r>
      <w:proofErr w:type="spellEnd"/>
      <w:r w:rsidR="0092612C" w:rsidRPr="00097EB8">
        <w:rPr>
          <w:i/>
          <w:lang w:val="bg-BG"/>
        </w:rPr>
        <w:t xml:space="preserve"> </w:t>
      </w:r>
      <w:r w:rsidR="0092612C" w:rsidRPr="003643C5">
        <w:rPr>
          <w:i/>
          <w:lang w:val="fr-FR"/>
        </w:rPr>
        <w:t>et</w:t>
      </w:r>
      <w:r w:rsidR="0092612C" w:rsidRPr="00097EB8">
        <w:rPr>
          <w:i/>
          <w:lang w:val="bg-BG"/>
        </w:rPr>
        <w:t xml:space="preserve"> </w:t>
      </w:r>
      <w:proofErr w:type="spellStart"/>
      <w:r w:rsidR="0092612C" w:rsidRPr="003643C5">
        <w:rPr>
          <w:i/>
          <w:lang w:val="fr-FR"/>
        </w:rPr>
        <w:t>Alibeyli</w:t>
      </w:r>
      <w:proofErr w:type="spellEnd"/>
      <w:r w:rsidR="0092612C" w:rsidRPr="00097EB8">
        <w:rPr>
          <w:i/>
          <w:lang w:val="bg-BG"/>
        </w:rPr>
        <w:t xml:space="preserve"> </w:t>
      </w:r>
      <w:r w:rsidR="0092612C" w:rsidRPr="003643C5">
        <w:rPr>
          <w:i/>
          <w:lang w:val="fr-FR"/>
        </w:rPr>
        <w:t>c</w:t>
      </w:r>
      <w:r w:rsidR="0092612C" w:rsidRPr="00097EB8">
        <w:rPr>
          <w:i/>
          <w:lang w:val="bg-BG"/>
        </w:rPr>
        <w:t xml:space="preserve">. </w:t>
      </w:r>
      <w:proofErr w:type="spellStart"/>
      <w:r w:rsidR="0092612C" w:rsidRPr="003643C5">
        <w:rPr>
          <w:i/>
          <w:lang w:val="fr-FR"/>
        </w:rPr>
        <w:t>Azerba</w:t>
      </w:r>
      <w:proofErr w:type="spellEnd"/>
      <w:r w:rsidR="0092612C" w:rsidRPr="00097EB8">
        <w:rPr>
          <w:i/>
          <w:lang w:val="bg-BG"/>
        </w:rPr>
        <w:t>ï</w:t>
      </w:r>
      <w:proofErr w:type="spellStart"/>
      <w:r w:rsidR="0092612C" w:rsidRPr="003643C5">
        <w:rPr>
          <w:i/>
          <w:lang w:val="fr-FR"/>
        </w:rPr>
        <w:t>djan</w:t>
      </w:r>
      <w:proofErr w:type="spellEnd"/>
      <w:r w:rsidR="0092612C" w:rsidRPr="00097EB8">
        <w:rPr>
          <w:lang w:val="bg-BG"/>
        </w:rPr>
        <w:t xml:space="preserve">, </w:t>
      </w:r>
      <w:r w:rsidR="00940F37">
        <w:rPr>
          <w:lang w:val="bg-BG"/>
        </w:rPr>
        <w:t>№</w:t>
      </w:r>
      <w:r w:rsidR="0092612C" w:rsidRPr="00097EB8">
        <w:rPr>
          <w:lang w:val="bg-BG"/>
        </w:rPr>
        <w:t xml:space="preserve"> 18475/06 </w:t>
      </w:r>
      <w:r w:rsidR="00940F37">
        <w:rPr>
          <w:lang w:val="bg-BG"/>
        </w:rPr>
        <w:t>и №</w:t>
      </w:r>
      <w:r w:rsidR="0092612C" w:rsidRPr="00097EB8">
        <w:rPr>
          <w:lang w:val="bg-BG"/>
        </w:rPr>
        <w:t xml:space="preserve"> 22444/06</w:t>
      </w:r>
      <w:r w:rsidR="0092612C" w:rsidRPr="00097EB8">
        <w:rPr>
          <w:snapToGrid w:val="0"/>
          <w:szCs w:val="24"/>
          <w:lang w:val="bg-BG"/>
        </w:rPr>
        <w:t xml:space="preserve">, §§ 29 </w:t>
      </w:r>
      <w:r w:rsidR="00940F37">
        <w:rPr>
          <w:snapToGrid w:val="0"/>
          <w:szCs w:val="24"/>
          <w:lang w:val="bg-BG"/>
        </w:rPr>
        <w:t>и</w:t>
      </w:r>
      <w:r w:rsidR="0092612C" w:rsidRPr="00097EB8">
        <w:rPr>
          <w:snapToGrid w:val="0"/>
          <w:szCs w:val="24"/>
          <w:lang w:val="bg-BG"/>
        </w:rPr>
        <w:t xml:space="preserve"> 30, 10 </w:t>
      </w:r>
      <w:r w:rsidR="00940F37">
        <w:rPr>
          <w:snapToGrid w:val="0"/>
          <w:szCs w:val="24"/>
          <w:lang w:val="bg-BG"/>
        </w:rPr>
        <w:t>януари</w:t>
      </w:r>
      <w:r w:rsidR="0092612C" w:rsidRPr="00097EB8">
        <w:rPr>
          <w:snapToGrid w:val="0"/>
          <w:szCs w:val="24"/>
          <w:lang w:val="bg-BG"/>
        </w:rPr>
        <w:t xml:space="preserve"> 2012</w:t>
      </w:r>
      <w:r w:rsidR="00940F37">
        <w:rPr>
          <w:snapToGrid w:val="0"/>
          <w:szCs w:val="24"/>
          <w:lang w:val="bg-BG"/>
        </w:rPr>
        <w:t xml:space="preserve"> г.</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95</w:t>
      </w:r>
      <w:r w:rsidRPr="003643C5">
        <w:fldChar w:fldCharType="end"/>
      </w:r>
      <w:r w:rsidR="0092612C" w:rsidRPr="00097EB8">
        <w:rPr>
          <w:lang w:val="bg-BG"/>
        </w:rPr>
        <w:t>.</w:t>
      </w:r>
      <w:r w:rsidR="0092612C" w:rsidRPr="003643C5">
        <w:rPr>
          <w:lang w:val="fr-FR"/>
        </w:rPr>
        <w:t>  </w:t>
      </w:r>
      <w:r w:rsidR="001A3786">
        <w:rPr>
          <w:lang w:val="bg-BG"/>
        </w:rPr>
        <w:t>В настоящото дело, разглеждането на изборния спор е поверено на Конституционния съд, който се произнася с окончателно решение.</w:t>
      </w:r>
      <w:r w:rsidR="0092612C" w:rsidRPr="00097EB8">
        <w:rPr>
          <w:lang w:val="bg-BG"/>
        </w:rPr>
        <w:t xml:space="preserve"> </w:t>
      </w:r>
      <w:r w:rsidR="001A3786">
        <w:rPr>
          <w:lang w:val="bg-BG"/>
        </w:rPr>
        <w:t xml:space="preserve">В светлината на особените обстоятелства по случая </w:t>
      </w:r>
      <w:r w:rsidR="001A3786" w:rsidRPr="004F5A6C">
        <w:rPr>
          <w:lang w:val="bg-BG"/>
        </w:rPr>
        <w:t xml:space="preserve">и </w:t>
      </w:r>
      <w:r w:rsidR="005812D6" w:rsidRPr="004F5A6C">
        <w:rPr>
          <w:lang w:val="bg-BG"/>
        </w:rPr>
        <w:t>по подобие на</w:t>
      </w:r>
      <w:r w:rsidR="005812D6">
        <w:rPr>
          <w:lang w:val="bg-BG"/>
        </w:rPr>
        <w:t xml:space="preserve"> </w:t>
      </w:r>
      <w:r w:rsidR="00715EE8">
        <w:rPr>
          <w:lang w:val="bg-BG"/>
        </w:rPr>
        <w:t>своята позиция в решенията</w:t>
      </w:r>
      <w:r w:rsidR="0092612C" w:rsidRPr="00097EB8">
        <w:rPr>
          <w:lang w:val="bg-BG"/>
        </w:rPr>
        <w:t xml:space="preserve"> </w:t>
      </w:r>
      <w:proofErr w:type="spellStart"/>
      <w:r w:rsidR="0092612C" w:rsidRPr="003643C5">
        <w:rPr>
          <w:i/>
          <w:lang w:val="fr-FR"/>
        </w:rPr>
        <w:t>Kerimova</w:t>
      </w:r>
      <w:proofErr w:type="spellEnd"/>
      <w:r w:rsidR="0092612C" w:rsidRPr="00097EB8">
        <w:rPr>
          <w:i/>
          <w:lang w:val="bg-BG"/>
        </w:rPr>
        <w:t xml:space="preserve"> </w:t>
      </w:r>
      <w:r w:rsidR="00715EE8">
        <w:rPr>
          <w:i/>
          <w:lang w:val="bg-BG"/>
        </w:rPr>
        <w:t>и</w:t>
      </w:r>
      <w:r w:rsidR="0092612C" w:rsidRPr="00097EB8">
        <w:rPr>
          <w:i/>
          <w:lang w:val="bg-BG"/>
        </w:rPr>
        <w:t xml:space="preserve"> </w:t>
      </w:r>
      <w:proofErr w:type="spellStart"/>
      <w:r w:rsidR="0092612C" w:rsidRPr="003643C5">
        <w:rPr>
          <w:i/>
          <w:lang w:val="fr-FR"/>
        </w:rPr>
        <w:t>Kerimli</w:t>
      </w:r>
      <w:proofErr w:type="spellEnd"/>
      <w:r w:rsidR="0092612C" w:rsidRPr="00097EB8">
        <w:rPr>
          <w:i/>
          <w:lang w:val="bg-BG"/>
        </w:rPr>
        <w:t xml:space="preserve"> </w:t>
      </w:r>
      <w:r w:rsidR="00715EE8">
        <w:rPr>
          <w:i/>
          <w:lang w:val="bg-BG"/>
        </w:rPr>
        <w:t>и</w:t>
      </w:r>
      <w:r w:rsidR="0092612C" w:rsidRPr="00097EB8">
        <w:rPr>
          <w:i/>
          <w:lang w:val="bg-BG"/>
        </w:rPr>
        <w:t xml:space="preserve"> </w:t>
      </w:r>
      <w:proofErr w:type="spellStart"/>
      <w:r w:rsidR="0092612C" w:rsidRPr="003643C5">
        <w:rPr>
          <w:i/>
          <w:lang w:val="fr-FR"/>
        </w:rPr>
        <w:t>Alibeyli</w:t>
      </w:r>
      <w:proofErr w:type="spellEnd"/>
      <w:r w:rsidR="0092612C" w:rsidRPr="00097EB8">
        <w:rPr>
          <w:i/>
          <w:lang w:val="bg-BG"/>
        </w:rPr>
        <w:t xml:space="preserve"> </w:t>
      </w:r>
      <w:r w:rsidR="0092612C" w:rsidRPr="00097EB8">
        <w:rPr>
          <w:lang w:val="bg-BG"/>
        </w:rPr>
        <w:t>(</w:t>
      </w:r>
      <w:r w:rsidR="00715EE8">
        <w:rPr>
          <w:lang w:val="bg-BG"/>
        </w:rPr>
        <w:t>цитирани по-горе</w:t>
      </w:r>
      <w:r w:rsidR="0092612C" w:rsidRPr="00097EB8">
        <w:rPr>
          <w:lang w:val="bg-BG"/>
        </w:rPr>
        <w:t xml:space="preserve">), </w:t>
      </w:r>
      <w:r w:rsidR="00715EE8">
        <w:rPr>
          <w:lang w:val="bg-BG"/>
        </w:rPr>
        <w:t xml:space="preserve">Съдът счита, че </w:t>
      </w:r>
      <w:r w:rsidR="004F5A6C" w:rsidRPr="004F5A6C">
        <w:rPr>
          <w:lang w:val="bg-BG"/>
        </w:rPr>
        <w:t xml:space="preserve">не </w:t>
      </w:r>
      <w:r w:rsidR="004F5A6C">
        <w:rPr>
          <w:lang w:val="bg-BG"/>
        </w:rPr>
        <w:t xml:space="preserve">се поставя </w:t>
      </w:r>
      <w:r w:rsidR="00715EE8">
        <w:rPr>
          <w:lang w:val="bg-BG"/>
        </w:rPr>
        <w:t>никакъв ясен въпрос</w:t>
      </w:r>
      <w:r w:rsidR="004F5A6C">
        <w:rPr>
          <w:lang w:val="bg-BG"/>
        </w:rPr>
        <w:t xml:space="preserve"> по</w:t>
      </w:r>
      <w:r w:rsidR="00715EE8">
        <w:rPr>
          <w:lang w:val="bg-BG"/>
        </w:rPr>
        <w:t xml:space="preserve"> чл. </w:t>
      </w:r>
      <w:r w:rsidR="0092612C" w:rsidRPr="00097EB8">
        <w:rPr>
          <w:lang w:val="bg-BG"/>
        </w:rPr>
        <w:t xml:space="preserve">13 </w:t>
      </w:r>
      <w:r w:rsidR="00715EE8">
        <w:rPr>
          <w:lang w:val="bg-BG"/>
        </w:rPr>
        <w:t>от Конвенцията. Той все пак ще има предвид характерните особености на производството</w:t>
      </w:r>
      <w:r w:rsidR="00526E03">
        <w:rPr>
          <w:lang w:val="bg-BG"/>
        </w:rPr>
        <w:t>,</w:t>
      </w:r>
      <w:r w:rsidR="00715EE8">
        <w:rPr>
          <w:lang w:val="bg-BG"/>
        </w:rPr>
        <w:t xml:space="preserve"> протекло пред българския Конституционен съд, за да анализира оплакванията въз основа на чл. 3 от Протокол №</w:t>
      </w:r>
      <w:r w:rsidR="0092612C" w:rsidRPr="00097EB8">
        <w:rPr>
          <w:lang w:val="bg-BG"/>
        </w:rPr>
        <w:t xml:space="preserve"> 1, </w:t>
      </w:r>
      <w:r w:rsidR="0070567F">
        <w:rPr>
          <w:lang w:val="bg-BG"/>
        </w:rPr>
        <w:t>който гласи</w:t>
      </w:r>
      <w:r w:rsidR="0092612C" w:rsidRPr="00097EB8">
        <w:rPr>
          <w:lang w:val="bg-BG"/>
        </w:rPr>
        <w:t>:</w:t>
      </w:r>
    </w:p>
    <w:p w:rsidR="0092612C" w:rsidRPr="00097EB8" w:rsidRDefault="0092612C" w:rsidP="003643C5">
      <w:pPr>
        <w:pStyle w:val="ECHRParaQuote"/>
        <w:rPr>
          <w:lang w:val="bg-BG"/>
        </w:rPr>
      </w:pPr>
      <w:r w:rsidRPr="00097EB8">
        <w:rPr>
          <w:lang w:val="bg-BG"/>
        </w:rPr>
        <w:t>«</w:t>
      </w:r>
      <w:r w:rsidRPr="003643C5">
        <w:rPr>
          <w:lang w:val="fr-FR"/>
        </w:rPr>
        <w:t> </w:t>
      </w:r>
      <w:proofErr w:type="spellStart"/>
      <w:r w:rsidR="00825C4F">
        <w:rPr>
          <w:lang w:val="bg-BG"/>
        </w:rPr>
        <w:t>Високодоговарящите</w:t>
      </w:r>
      <w:proofErr w:type="spellEnd"/>
      <w:r w:rsidR="00825C4F">
        <w:rPr>
          <w:lang w:val="bg-BG"/>
        </w:rPr>
        <w:t xml:space="preserve"> страни се задължават да провеждат свободни избори през разумни интервали от време, с тайно гласуване и при условия, осигуряващи свободното изразяване на мнението на народа при избиране на законодателното тяло</w:t>
      </w:r>
      <w:r w:rsidRPr="00097EB8">
        <w:rPr>
          <w:lang w:val="bg-BG"/>
        </w:rPr>
        <w:t>.</w:t>
      </w:r>
      <w:r w:rsidRPr="003643C5">
        <w:rPr>
          <w:lang w:val="fr-FR"/>
        </w:rPr>
        <w:t> </w:t>
      </w:r>
      <w:r w:rsidRPr="00097EB8">
        <w:rPr>
          <w:lang w:val="bg-BG"/>
        </w:rPr>
        <w:t>»</w:t>
      </w:r>
    </w:p>
    <w:p w:rsidR="0092612C" w:rsidRPr="00097EB8" w:rsidRDefault="0092612C" w:rsidP="003643C5">
      <w:pPr>
        <w:pStyle w:val="ECHRHeading2"/>
        <w:outlineLvl w:val="0"/>
        <w:rPr>
          <w:lang w:val="bg-BG"/>
        </w:rPr>
      </w:pPr>
      <w:r w:rsidRPr="003643C5">
        <w:rPr>
          <w:lang w:val="fr-FR"/>
        </w:rPr>
        <w:t>A</w:t>
      </w:r>
      <w:r w:rsidRPr="00097EB8">
        <w:rPr>
          <w:lang w:val="bg-BG"/>
        </w:rPr>
        <w:t>.</w:t>
      </w:r>
      <w:r w:rsidRPr="003643C5">
        <w:rPr>
          <w:lang w:val="fr-FR"/>
        </w:rPr>
        <w:t>  </w:t>
      </w:r>
      <w:r w:rsidR="00433D58">
        <w:rPr>
          <w:lang w:val="bg-BG"/>
        </w:rPr>
        <w:t>По допустимостта</w:t>
      </w:r>
    </w:p>
    <w:p w:rsidR="0092612C" w:rsidRPr="00097EB8" w:rsidRDefault="0092612C" w:rsidP="003643C5">
      <w:pPr>
        <w:pStyle w:val="ECHRHeading3"/>
        <w:rPr>
          <w:lang w:val="bg-BG"/>
        </w:rPr>
      </w:pPr>
      <w:r w:rsidRPr="00097EB8">
        <w:rPr>
          <w:lang w:val="bg-BG"/>
        </w:rPr>
        <w:t>1.</w:t>
      </w:r>
      <w:r w:rsidRPr="003643C5">
        <w:rPr>
          <w:lang w:val="fr-FR"/>
        </w:rPr>
        <w:t>  </w:t>
      </w:r>
      <w:r w:rsidR="00433D58">
        <w:rPr>
          <w:lang w:val="bg-BG"/>
        </w:rPr>
        <w:t xml:space="preserve">Относно изчерпването на вътрешноправните средства за защита </w:t>
      </w:r>
    </w:p>
    <w:p w:rsidR="0092612C" w:rsidRPr="00097EB8" w:rsidRDefault="0092612C" w:rsidP="003643C5">
      <w:pPr>
        <w:pStyle w:val="ECHRHeading4"/>
        <w:rPr>
          <w:lang w:val="bg-BG"/>
        </w:rPr>
      </w:pPr>
      <w:r w:rsidRPr="003643C5">
        <w:rPr>
          <w:lang w:val="fr-FR"/>
        </w:rPr>
        <w:t>a</w:t>
      </w:r>
      <w:r w:rsidRPr="00097EB8">
        <w:rPr>
          <w:lang w:val="bg-BG"/>
        </w:rPr>
        <w:t>)</w:t>
      </w:r>
      <w:r w:rsidRPr="003643C5">
        <w:rPr>
          <w:lang w:val="fr-FR"/>
        </w:rPr>
        <w:t>  </w:t>
      </w:r>
      <w:r w:rsidR="00433D58">
        <w:rPr>
          <w:lang w:val="bg-BG"/>
        </w:rPr>
        <w:t>Аргументи на страните</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96</w:t>
      </w:r>
      <w:r w:rsidRPr="003643C5">
        <w:fldChar w:fldCharType="end"/>
      </w:r>
      <w:r w:rsidR="0092612C" w:rsidRPr="00097EB8">
        <w:rPr>
          <w:lang w:val="bg-BG"/>
        </w:rPr>
        <w:t>.</w:t>
      </w:r>
      <w:r w:rsidR="0092612C" w:rsidRPr="003643C5">
        <w:rPr>
          <w:lang w:val="fr-FR"/>
        </w:rPr>
        <w:t>  </w:t>
      </w:r>
      <w:r w:rsidR="00C40A8D">
        <w:rPr>
          <w:lang w:val="bg-BG"/>
        </w:rPr>
        <w:t xml:space="preserve">Правителството се позовава на </w:t>
      </w:r>
      <w:proofErr w:type="spellStart"/>
      <w:r w:rsidR="00C40A8D">
        <w:rPr>
          <w:lang w:val="bg-BG"/>
        </w:rPr>
        <w:t>неизчерпване</w:t>
      </w:r>
      <w:proofErr w:type="spellEnd"/>
      <w:r w:rsidR="00C40A8D">
        <w:rPr>
          <w:lang w:val="bg-BG"/>
        </w:rPr>
        <w:t xml:space="preserve"> на вътрешноправните средства за защита. То посочва, че г-н Риза и ДПС са можели да </w:t>
      </w:r>
      <w:r w:rsidR="00C660D0">
        <w:rPr>
          <w:lang w:val="bg-BG"/>
        </w:rPr>
        <w:t xml:space="preserve"> </w:t>
      </w:r>
      <w:proofErr w:type="spellStart"/>
      <w:r w:rsidR="00C660D0">
        <w:rPr>
          <w:lang w:val="bg-BG"/>
        </w:rPr>
        <w:t>да</w:t>
      </w:r>
      <w:proofErr w:type="spellEnd"/>
      <w:r w:rsidR="00C660D0">
        <w:rPr>
          <w:lang w:val="bg-BG"/>
        </w:rPr>
        <w:t xml:space="preserve"> направят искане  по реда</w:t>
      </w:r>
      <w:r w:rsidR="00C40A8D">
        <w:rPr>
          <w:lang w:val="bg-BG"/>
        </w:rPr>
        <w:t xml:space="preserve"> на</w:t>
      </w:r>
      <w:r w:rsidR="00526E03">
        <w:rPr>
          <w:lang w:val="bg-BG"/>
        </w:rPr>
        <w:t xml:space="preserve"> чл.</w:t>
      </w:r>
      <w:r w:rsidR="00C40A8D">
        <w:rPr>
          <w:lang w:val="bg-BG"/>
        </w:rPr>
        <w:t xml:space="preserve"> </w:t>
      </w:r>
      <w:r w:rsidR="0092612C" w:rsidRPr="00097EB8">
        <w:rPr>
          <w:lang w:val="bg-BG"/>
        </w:rPr>
        <w:t xml:space="preserve">112 </w:t>
      </w:r>
      <w:r w:rsidR="00C40A8D">
        <w:rPr>
          <w:lang w:val="bg-BG"/>
        </w:rPr>
        <w:t xml:space="preserve">от </w:t>
      </w:r>
      <w:r w:rsidR="00526E03">
        <w:rPr>
          <w:lang w:val="bg-BG"/>
        </w:rPr>
        <w:t>Закона за избиране на народни представители</w:t>
      </w:r>
      <w:r w:rsidR="00C40A8D">
        <w:rPr>
          <w:lang w:val="bg-BG"/>
        </w:rPr>
        <w:t xml:space="preserve">, за да </w:t>
      </w:r>
      <w:r w:rsidR="00C660D0">
        <w:rPr>
          <w:lang w:val="bg-BG"/>
        </w:rPr>
        <w:t xml:space="preserve"> оспорят </w:t>
      </w:r>
      <w:r w:rsidR="00CF5A97">
        <w:rPr>
          <w:lang w:val="bg-BG"/>
        </w:rPr>
        <w:t xml:space="preserve">новите изборни резултати, получени след решението на Конституционният съд, което анулира </w:t>
      </w:r>
      <w:r w:rsidR="004F5A6C">
        <w:rPr>
          <w:lang w:val="bg-BG"/>
        </w:rPr>
        <w:t>избора</w:t>
      </w:r>
      <w:r w:rsidR="00CF5A97">
        <w:rPr>
          <w:lang w:val="bg-BG"/>
        </w:rPr>
        <w:t xml:space="preserve"> в 23 избирателни секции, открити извън територията на страната.</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97</w:t>
      </w:r>
      <w:r w:rsidRPr="003643C5">
        <w:fldChar w:fldCharType="end"/>
      </w:r>
      <w:r w:rsidR="0092612C" w:rsidRPr="00097EB8">
        <w:rPr>
          <w:lang w:val="bg-BG"/>
        </w:rPr>
        <w:t>.</w:t>
      </w:r>
      <w:r w:rsidR="0092612C" w:rsidRPr="003643C5">
        <w:rPr>
          <w:lang w:val="fr-FR"/>
        </w:rPr>
        <w:t>  </w:t>
      </w:r>
      <w:r w:rsidR="00A9189F">
        <w:rPr>
          <w:lang w:val="bg-BG"/>
        </w:rPr>
        <w:t>Правителството е на мнение, че съществува също така</w:t>
      </w:r>
      <w:r w:rsidR="00A9189F" w:rsidRPr="00097EB8">
        <w:rPr>
          <w:lang w:val="bg-BG"/>
        </w:rPr>
        <w:t xml:space="preserve"> </w:t>
      </w:r>
      <w:r w:rsidR="00A9189F">
        <w:rPr>
          <w:lang w:val="bg-BG"/>
        </w:rPr>
        <w:t xml:space="preserve">друго ефективно вътрешноправно средство за защита, което тези жалбоподатели са </w:t>
      </w:r>
      <w:r w:rsidR="00526E03">
        <w:rPr>
          <w:lang w:val="bg-BG"/>
        </w:rPr>
        <w:t xml:space="preserve">могли </w:t>
      </w:r>
      <w:r w:rsidR="00A9189F">
        <w:rPr>
          <w:lang w:val="bg-BG"/>
        </w:rPr>
        <w:t>да използват</w:t>
      </w:r>
      <w:r w:rsidR="0092612C" w:rsidRPr="00097EB8">
        <w:rPr>
          <w:lang w:val="bg-BG"/>
        </w:rPr>
        <w:t xml:space="preserve">: </w:t>
      </w:r>
      <w:r w:rsidR="004069D3">
        <w:rPr>
          <w:lang w:val="bg-BG"/>
        </w:rPr>
        <w:t xml:space="preserve">според него, те са </w:t>
      </w:r>
      <w:r w:rsidR="00526E03">
        <w:rPr>
          <w:lang w:val="bg-BG"/>
        </w:rPr>
        <w:t xml:space="preserve">можели </w:t>
      </w:r>
      <w:r w:rsidR="004069D3">
        <w:rPr>
          <w:lang w:val="bg-BG"/>
        </w:rPr>
        <w:t xml:space="preserve">да обжалват пред Върховния административен съд решението на Централната избирателна комисия, с което са били </w:t>
      </w:r>
      <w:r w:rsidR="006B1F45">
        <w:rPr>
          <w:lang w:val="bg-BG"/>
        </w:rPr>
        <w:t xml:space="preserve"> обявени </w:t>
      </w:r>
      <w:r w:rsidR="004069D3">
        <w:rPr>
          <w:lang w:val="bg-BG"/>
        </w:rPr>
        <w:t xml:space="preserve">новите избори за Народно събрание. То препраща в това отношение към решение на Върховния административен съд от </w:t>
      </w:r>
      <w:r w:rsidR="0092612C" w:rsidRPr="00097EB8">
        <w:rPr>
          <w:lang w:val="bg-BG"/>
        </w:rPr>
        <w:t xml:space="preserve">23 </w:t>
      </w:r>
      <w:r w:rsidR="004069D3">
        <w:rPr>
          <w:lang w:val="bg-BG"/>
        </w:rPr>
        <w:t>юли</w:t>
      </w:r>
      <w:r w:rsidR="0092612C" w:rsidRPr="00097EB8">
        <w:rPr>
          <w:lang w:val="bg-BG"/>
        </w:rPr>
        <w:t xml:space="preserve"> 2009</w:t>
      </w:r>
      <w:r w:rsidR="004069D3">
        <w:rPr>
          <w:lang w:val="bg-BG"/>
        </w:rPr>
        <w:t xml:space="preserve"> г.</w:t>
      </w:r>
      <w:r w:rsidR="0092612C" w:rsidRPr="00097EB8">
        <w:rPr>
          <w:lang w:val="bg-BG"/>
        </w:rPr>
        <w:t xml:space="preserve"> (</w:t>
      </w:r>
      <w:r w:rsidR="004069D3">
        <w:rPr>
          <w:lang w:val="bg-BG"/>
        </w:rPr>
        <w:t>параграф</w:t>
      </w:r>
      <w:r w:rsidR="0092612C" w:rsidRPr="00097EB8">
        <w:rPr>
          <w:lang w:val="bg-BG"/>
        </w:rPr>
        <w:t xml:space="preserve"> 87 </w:t>
      </w:r>
      <w:r w:rsidR="004069D3">
        <w:rPr>
          <w:lang w:val="bg-BG"/>
        </w:rPr>
        <w:t>по-горе</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98</w:t>
      </w:r>
      <w:r w:rsidRPr="003643C5">
        <w:fldChar w:fldCharType="end"/>
      </w:r>
      <w:r w:rsidR="0092612C" w:rsidRPr="00097EB8">
        <w:rPr>
          <w:lang w:val="bg-BG"/>
        </w:rPr>
        <w:t>.</w:t>
      </w:r>
      <w:r w:rsidR="0092612C" w:rsidRPr="003643C5">
        <w:rPr>
          <w:lang w:val="fr-FR"/>
        </w:rPr>
        <w:t>  </w:t>
      </w:r>
      <w:r w:rsidR="00522DC8">
        <w:rPr>
          <w:lang w:val="bg-BG"/>
        </w:rPr>
        <w:t xml:space="preserve">Тези двама жалбоподатели отговарят, че наистина са използвали първото вътрешноправно средство за защита, предложено от Правителството, тъй като на свой ред са сезирали Конституционния съд с </w:t>
      </w:r>
      <w:r w:rsidR="00843BCC">
        <w:rPr>
          <w:lang w:val="bg-BG"/>
        </w:rPr>
        <w:t xml:space="preserve">искане </w:t>
      </w:r>
      <w:r w:rsidR="00522DC8">
        <w:rPr>
          <w:lang w:val="bg-BG"/>
        </w:rPr>
        <w:t>за о</w:t>
      </w:r>
      <w:r w:rsidR="00CC25CE">
        <w:rPr>
          <w:lang w:val="bg-BG"/>
        </w:rPr>
        <w:t xml:space="preserve">спорване на новите изборни резултати, произтичащи от решението за анулиране на </w:t>
      </w:r>
      <w:r w:rsidR="00C821D0">
        <w:rPr>
          <w:lang w:val="bg-BG"/>
        </w:rPr>
        <w:t>избора</w:t>
      </w:r>
      <w:r w:rsidR="00CC25CE">
        <w:rPr>
          <w:lang w:val="bg-BG"/>
        </w:rPr>
        <w:t xml:space="preserve"> в 23 избирателни секции, открити в Турция. Те посочват, че Конституционният съд е отказал да разгледа отново</w:t>
      </w:r>
      <w:r w:rsidR="00C821D0">
        <w:rPr>
          <w:lang w:val="bg-BG"/>
        </w:rPr>
        <w:t xml:space="preserve"> </w:t>
      </w:r>
      <w:r w:rsidR="00CC25CE">
        <w:rPr>
          <w:lang w:val="bg-BG"/>
        </w:rPr>
        <w:t>предишно</w:t>
      </w:r>
      <w:r w:rsidR="00C821D0">
        <w:rPr>
          <w:lang w:val="bg-BG"/>
        </w:rPr>
        <w:t>то си</w:t>
      </w:r>
      <w:r w:rsidR="00CC25CE">
        <w:rPr>
          <w:lang w:val="bg-BG"/>
        </w:rPr>
        <w:t xml:space="preserve"> решение и е отхвърлил техните </w:t>
      </w:r>
      <w:r w:rsidR="0096012E">
        <w:rPr>
          <w:lang w:val="bg-BG"/>
        </w:rPr>
        <w:t xml:space="preserve"> искания </w:t>
      </w:r>
      <w:r w:rsidR="00CC25CE">
        <w:rPr>
          <w:lang w:val="bg-BG"/>
        </w:rPr>
        <w:t>като недопустими.</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99</w:t>
      </w:r>
      <w:r w:rsidRPr="003643C5">
        <w:fldChar w:fldCharType="end"/>
      </w:r>
      <w:r w:rsidR="0092612C" w:rsidRPr="00097EB8">
        <w:rPr>
          <w:lang w:val="bg-BG"/>
        </w:rPr>
        <w:t>.</w:t>
      </w:r>
      <w:r w:rsidR="0092612C" w:rsidRPr="003643C5">
        <w:rPr>
          <w:lang w:val="fr-FR"/>
        </w:rPr>
        <w:t>  </w:t>
      </w:r>
      <w:r w:rsidR="00F1270A">
        <w:rPr>
          <w:lang w:val="bg-BG"/>
        </w:rPr>
        <w:t xml:space="preserve">Колкото до второто средство, споменато от Правителството, а именно жалба пред Върховния административен съд, двамата жалбоподатели считат, че то не би било достатъчно ефективно и </w:t>
      </w:r>
      <w:r w:rsidR="009406DE">
        <w:rPr>
          <w:lang w:val="bg-BG"/>
        </w:rPr>
        <w:t xml:space="preserve"> достъпно </w:t>
      </w:r>
      <w:r w:rsidR="00F1270A">
        <w:rPr>
          <w:lang w:val="bg-BG"/>
        </w:rPr>
        <w:t xml:space="preserve">в техния случай. Те </w:t>
      </w:r>
      <w:r w:rsidR="00B26465">
        <w:rPr>
          <w:lang w:val="bg-BG"/>
        </w:rPr>
        <w:t xml:space="preserve"> посочват</w:t>
      </w:r>
      <w:r w:rsidR="00F1270A">
        <w:rPr>
          <w:lang w:val="bg-BG"/>
        </w:rPr>
        <w:t xml:space="preserve">, че общият принцип за съдебен контрол на действията на администрацията от административните съдилища, на който се позовава Правителството, може да бъде приложен само когато националното законодателство не предвижда специално средство за защита относно различни спорове, свързани с </w:t>
      </w:r>
      <w:r w:rsidR="004B1005">
        <w:rPr>
          <w:lang w:val="bg-BG"/>
        </w:rPr>
        <w:t xml:space="preserve"> акт </w:t>
      </w:r>
      <w:r w:rsidR="00F1270A">
        <w:rPr>
          <w:lang w:val="bg-BG"/>
        </w:rPr>
        <w:t xml:space="preserve">на администрацията. </w:t>
      </w:r>
      <w:r w:rsidR="000F4E58">
        <w:rPr>
          <w:lang w:val="bg-BG"/>
        </w:rPr>
        <w:t>Впроч</w:t>
      </w:r>
      <w:r w:rsidR="00C821D0">
        <w:rPr>
          <w:lang w:val="bg-BG"/>
        </w:rPr>
        <w:t>ем, ч</w:t>
      </w:r>
      <w:r w:rsidR="000F4E58">
        <w:rPr>
          <w:lang w:val="bg-BG"/>
        </w:rPr>
        <w:t>л.</w:t>
      </w:r>
      <w:r w:rsidR="0092612C" w:rsidRPr="00097EB8">
        <w:rPr>
          <w:lang w:val="bg-BG"/>
        </w:rPr>
        <w:t xml:space="preserve"> 112 </w:t>
      </w:r>
      <w:r w:rsidR="006A56F9">
        <w:rPr>
          <w:lang w:val="bg-BG"/>
        </w:rPr>
        <w:t>от</w:t>
      </w:r>
      <w:r w:rsidR="004D2F36">
        <w:rPr>
          <w:lang w:val="bg-BG"/>
        </w:rPr>
        <w:t xml:space="preserve"> </w:t>
      </w:r>
      <w:r w:rsidR="006A56F9">
        <w:rPr>
          <w:lang w:val="bg-BG"/>
        </w:rPr>
        <w:t>Закона за избиране на народни представители</w:t>
      </w:r>
      <w:r w:rsidR="004D2F36">
        <w:rPr>
          <w:lang w:val="bg-BG"/>
        </w:rPr>
        <w:t xml:space="preserve"> от 2001 г. е предвиждал специално средство за оспорване законността на изборните резултати, а именно средството пре</w:t>
      </w:r>
      <w:r w:rsidR="004B1005">
        <w:rPr>
          <w:lang w:val="bg-BG"/>
        </w:rPr>
        <w:t>д</w:t>
      </w:r>
      <w:r w:rsidR="004D2F36">
        <w:rPr>
          <w:lang w:val="bg-BG"/>
        </w:rPr>
        <w:t xml:space="preserve"> Конституционния съд. Заинтересованите лица заключ</w:t>
      </w:r>
      <w:r w:rsidR="00C821D0">
        <w:rPr>
          <w:lang w:val="bg-BG"/>
        </w:rPr>
        <w:t>а</w:t>
      </w:r>
      <w:r w:rsidR="004D2F36">
        <w:rPr>
          <w:lang w:val="bg-BG"/>
        </w:rPr>
        <w:t>ват, че административните съдилища биха обявили за недо</w:t>
      </w:r>
      <w:r w:rsidR="00C821D0">
        <w:rPr>
          <w:lang w:val="bg-BG"/>
        </w:rPr>
        <w:t>пустима всяка жалба, коя</w:t>
      </w:r>
      <w:r w:rsidR="004D2F36">
        <w:rPr>
          <w:lang w:val="bg-BG"/>
        </w:rPr>
        <w:t xml:space="preserve">то са можели да подадат срещу решението на Централната избирателна комисия.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100</w:t>
      </w:r>
      <w:r w:rsidRPr="003643C5">
        <w:fldChar w:fldCharType="end"/>
      </w:r>
      <w:r w:rsidR="0092612C" w:rsidRPr="00097EB8">
        <w:rPr>
          <w:lang w:val="bg-BG"/>
        </w:rPr>
        <w:t>.</w:t>
      </w:r>
      <w:r w:rsidR="0092612C" w:rsidRPr="003643C5">
        <w:rPr>
          <w:lang w:val="fr-FR"/>
        </w:rPr>
        <w:t>  </w:t>
      </w:r>
      <w:r w:rsidR="00A77755">
        <w:rPr>
          <w:lang w:val="bg-BG"/>
        </w:rPr>
        <w:t xml:space="preserve">Двамата жалбоподатели посочват след това, че решението на Централната избирателна комисия от </w:t>
      </w:r>
      <w:r w:rsidR="0092612C" w:rsidRPr="00097EB8">
        <w:rPr>
          <w:lang w:val="bg-BG"/>
        </w:rPr>
        <w:t xml:space="preserve">19 </w:t>
      </w:r>
      <w:r w:rsidR="00A77755">
        <w:rPr>
          <w:lang w:val="bg-BG"/>
        </w:rPr>
        <w:t>февруари</w:t>
      </w:r>
      <w:r w:rsidR="0092612C" w:rsidRPr="00097EB8">
        <w:rPr>
          <w:lang w:val="bg-BG"/>
        </w:rPr>
        <w:t xml:space="preserve"> 2010</w:t>
      </w:r>
      <w:r w:rsidR="00A77755">
        <w:rPr>
          <w:lang w:val="bg-BG"/>
        </w:rPr>
        <w:t xml:space="preserve"> г. е взето в изпълнение на решението на Конституционния съд от 16 февруари </w:t>
      </w:r>
      <w:r w:rsidR="0092612C" w:rsidRPr="00097EB8">
        <w:rPr>
          <w:lang w:val="bg-BG"/>
        </w:rPr>
        <w:t xml:space="preserve"> 2010</w:t>
      </w:r>
      <w:r w:rsidR="00A77755">
        <w:rPr>
          <w:lang w:val="bg-BG"/>
        </w:rPr>
        <w:t xml:space="preserve"> г. Според тях, второто средство</w:t>
      </w:r>
      <w:r w:rsidR="006A56F9">
        <w:rPr>
          <w:lang w:val="bg-BG"/>
        </w:rPr>
        <w:t>,</w:t>
      </w:r>
      <w:r w:rsidR="00A77755">
        <w:rPr>
          <w:lang w:val="bg-BG"/>
        </w:rPr>
        <w:t xml:space="preserve"> предложено от Правителството</w:t>
      </w:r>
      <w:r w:rsidR="006A56F9">
        <w:rPr>
          <w:lang w:val="bg-BG"/>
        </w:rPr>
        <w:t>,</w:t>
      </w:r>
      <w:r w:rsidR="00A77755">
        <w:rPr>
          <w:lang w:val="bg-BG"/>
        </w:rPr>
        <w:t xml:space="preserve"> </w:t>
      </w:r>
      <w:r w:rsidR="0092612C" w:rsidRPr="00097EB8">
        <w:rPr>
          <w:lang w:val="bg-BG"/>
        </w:rPr>
        <w:t xml:space="preserve"> </w:t>
      </w:r>
      <w:r w:rsidR="00A77755">
        <w:rPr>
          <w:lang w:val="bg-BG"/>
        </w:rPr>
        <w:t xml:space="preserve">следователно би дало на </w:t>
      </w:r>
      <w:r w:rsidR="00B26465">
        <w:rPr>
          <w:lang w:val="bg-BG"/>
        </w:rPr>
        <w:t>Върховния а</w:t>
      </w:r>
      <w:r w:rsidR="00A77755">
        <w:rPr>
          <w:lang w:val="bg-BG"/>
        </w:rPr>
        <w:t>дминистратив</w:t>
      </w:r>
      <w:r w:rsidR="00B26465">
        <w:rPr>
          <w:lang w:val="bg-BG"/>
        </w:rPr>
        <w:t>е</w:t>
      </w:r>
      <w:r w:rsidR="00A77755">
        <w:rPr>
          <w:lang w:val="bg-BG"/>
        </w:rPr>
        <w:t xml:space="preserve">н съд възможността да </w:t>
      </w:r>
      <w:r w:rsidR="00B26465">
        <w:rPr>
          <w:lang w:val="bg-BG"/>
        </w:rPr>
        <w:t xml:space="preserve"> обезсили </w:t>
      </w:r>
      <w:r w:rsidR="00E31C67">
        <w:rPr>
          <w:lang w:val="bg-BG"/>
        </w:rPr>
        <w:t xml:space="preserve">решението на Конституционния съд, което в техните очи, би било трудно съвместимо с основния принцип на </w:t>
      </w:r>
      <w:r w:rsidR="00072CA3">
        <w:rPr>
          <w:lang w:val="bg-BG"/>
        </w:rPr>
        <w:t xml:space="preserve">върховенство на правото. Заинтересованите лица посочват, също така, че Правителството не се позовава на нито едно решение на Върховния административен съд, което да е било произнесено в производство по </w:t>
      </w:r>
      <w:r w:rsidR="008F5081">
        <w:rPr>
          <w:lang w:val="bg-BG"/>
        </w:rPr>
        <w:t xml:space="preserve"> обжалване </w:t>
      </w:r>
      <w:r w:rsidR="00072CA3">
        <w:rPr>
          <w:lang w:val="bg-BG"/>
        </w:rPr>
        <w:t xml:space="preserve">на решение на Централната избирателна комисия, постановено в </w:t>
      </w:r>
      <w:r w:rsidR="008F5081">
        <w:rPr>
          <w:lang w:val="bg-BG"/>
        </w:rPr>
        <w:t xml:space="preserve"> изпълнение </w:t>
      </w:r>
      <w:r w:rsidR="00072CA3">
        <w:rPr>
          <w:lang w:val="bg-BG"/>
        </w:rPr>
        <w:t xml:space="preserve">на решение на Конституционния съд. Според тях, по този начин Правителството не е изпълнило своето задължение да </w:t>
      </w:r>
      <w:r w:rsidR="00023BEE">
        <w:rPr>
          <w:lang w:val="bg-BG"/>
        </w:rPr>
        <w:t>докаже ефективността и наличието на това средство.</w:t>
      </w:r>
    </w:p>
    <w:p w:rsidR="0092612C" w:rsidRPr="00097EB8" w:rsidRDefault="0092612C" w:rsidP="003643C5">
      <w:pPr>
        <w:pStyle w:val="ECHRHeading4"/>
        <w:rPr>
          <w:lang w:val="bg-BG"/>
        </w:rPr>
      </w:pPr>
      <w:r w:rsidRPr="003643C5">
        <w:rPr>
          <w:lang w:val="fr-FR"/>
        </w:rPr>
        <w:t>b</w:t>
      </w:r>
      <w:r w:rsidRPr="00097EB8">
        <w:rPr>
          <w:lang w:val="bg-BG"/>
        </w:rPr>
        <w:t>)</w:t>
      </w:r>
      <w:r w:rsidRPr="003643C5">
        <w:rPr>
          <w:lang w:val="fr-FR"/>
        </w:rPr>
        <w:t>  </w:t>
      </w:r>
      <w:r w:rsidR="00AD6CC2">
        <w:rPr>
          <w:lang w:val="bg-BG"/>
        </w:rPr>
        <w:t>Оценка на Съда</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101</w:t>
      </w:r>
      <w:r w:rsidRPr="003643C5">
        <w:fldChar w:fldCharType="end"/>
      </w:r>
      <w:r w:rsidR="0092612C" w:rsidRPr="00097EB8">
        <w:rPr>
          <w:lang w:val="bg-BG"/>
        </w:rPr>
        <w:t>.</w:t>
      </w:r>
      <w:r w:rsidR="0092612C" w:rsidRPr="003643C5">
        <w:rPr>
          <w:lang w:val="fr-FR"/>
        </w:rPr>
        <w:t>  </w:t>
      </w:r>
      <w:r w:rsidR="005669C8">
        <w:rPr>
          <w:lang w:val="bg-BG"/>
        </w:rPr>
        <w:t>Съдът припомня, че правилото</w:t>
      </w:r>
      <w:r w:rsidR="00F04A9F">
        <w:rPr>
          <w:lang w:val="bg-BG"/>
        </w:rPr>
        <w:t>,</w:t>
      </w:r>
      <w:r w:rsidR="005669C8">
        <w:rPr>
          <w:lang w:val="bg-BG"/>
        </w:rPr>
        <w:t xml:space="preserve"> формулирано в чл. </w:t>
      </w:r>
      <w:r w:rsidR="0092612C" w:rsidRPr="00097EB8">
        <w:rPr>
          <w:lang w:val="bg-BG"/>
        </w:rPr>
        <w:t xml:space="preserve">35 § 1 </w:t>
      </w:r>
      <w:r w:rsidR="005669C8">
        <w:rPr>
          <w:lang w:val="bg-BG"/>
        </w:rPr>
        <w:t>от Конвенцията</w:t>
      </w:r>
      <w:r w:rsidR="004D389D">
        <w:rPr>
          <w:lang w:val="bg-BG"/>
        </w:rPr>
        <w:t>,</w:t>
      </w:r>
      <w:r w:rsidR="005669C8">
        <w:rPr>
          <w:lang w:val="bg-BG"/>
        </w:rPr>
        <w:t xml:space="preserve"> налага на жалбоподателите задължението да използва</w:t>
      </w:r>
      <w:r w:rsidR="00F04A9F">
        <w:rPr>
          <w:lang w:val="bg-BG"/>
        </w:rPr>
        <w:t>т</w:t>
      </w:r>
      <w:r w:rsidR="005669C8">
        <w:rPr>
          <w:lang w:val="bg-BG"/>
        </w:rPr>
        <w:t xml:space="preserve"> на първо място </w:t>
      </w:r>
      <w:r w:rsidR="0006374C">
        <w:rPr>
          <w:lang w:val="bg-BG"/>
        </w:rPr>
        <w:t xml:space="preserve">средствата, които са обичайно налични и достатъчни във вътрешния </w:t>
      </w:r>
      <w:r w:rsidR="008F5081">
        <w:rPr>
          <w:lang w:val="bg-BG"/>
        </w:rPr>
        <w:t xml:space="preserve"> правен </w:t>
      </w:r>
      <w:r w:rsidR="0006374C">
        <w:rPr>
          <w:lang w:val="bg-BG"/>
        </w:rPr>
        <w:t xml:space="preserve">ред и които да им позволят да получат </w:t>
      </w:r>
      <w:r w:rsidR="0006374C" w:rsidRPr="00813C27">
        <w:rPr>
          <w:lang w:val="bg-BG"/>
        </w:rPr>
        <w:t>обез</w:t>
      </w:r>
      <w:r w:rsidR="00813C27" w:rsidRPr="00813C27">
        <w:rPr>
          <w:lang w:val="bg-BG"/>
        </w:rPr>
        <w:t>в</w:t>
      </w:r>
      <w:r w:rsidR="00813C27">
        <w:rPr>
          <w:lang w:val="bg-BG"/>
        </w:rPr>
        <w:t>реда</w:t>
      </w:r>
      <w:r w:rsidR="0006374C">
        <w:rPr>
          <w:lang w:val="bg-BG"/>
        </w:rPr>
        <w:t xml:space="preserve"> за нарушенията, които твърдят.</w:t>
      </w:r>
      <w:r w:rsidR="006811A9">
        <w:rPr>
          <w:lang w:val="bg-BG"/>
        </w:rPr>
        <w:t xml:space="preserve"> </w:t>
      </w:r>
      <w:r w:rsidR="00046245">
        <w:rPr>
          <w:lang w:val="bg-BG"/>
        </w:rPr>
        <w:t xml:space="preserve">Въпросните средства трябва да са налични в достатъчно сигурна степен на практика, както и на теория, без което </w:t>
      </w:r>
      <w:r w:rsidR="00D053E5">
        <w:rPr>
          <w:lang w:val="bg-BG"/>
        </w:rPr>
        <w:t xml:space="preserve">биха им липсвали исканите ефективност и достъпност </w:t>
      </w:r>
      <w:r w:rsidR="0092612C" w:rsidRPr="00097EB8">
        <w:rPr>
          <w:lang w:val="bg-BG"/>
        </w:rPr>
        <w:t>(</w:t>
      </w:r>
      <w:r w:rsidR="00D053E5">
        <w:rPr>
          <w:lang w:val="bg-BG"/>
        </w:rPr>
        <w:t>виж</w:t>
      </w:r>
      <w:r w:rsidR="0092612C" w:rsidRPr="00097EB8">
        <w:rPr>
          <w:lang w:val="bg-BG"/>
        </w:rPr>
        <w:t xml:space="preserve">, </w:t>
      </w:r>
      <w:r w:rsidR="00D053E5">
        <w:rPr>
          <w:lang w:val="bg-BG"/>
        </w:rPr>
        <w:t>между много други</w:t>
      </w:r>
      <w:r w:rsidR="0092612C" w:rsidRPr="00097EB8">
        <w:rPr>
          <w:lang w:val="bg-BG"/>
        </w:rPr>
        <w:t xml:space="preserve">, </w:t>
      </w:r>
      <w:r w:rsidR="0092612C" w:rsidRPr="003643C5">
        <w:rPr>
          <w:i/>
          <w:lang w:val="fr-FR"/>
        </w:rPr>
        <w:t>Salman</w:t>
      </w:r>
      <w:r w:rsidR="0092612C" w:rsidRPr="00097EB8">
        <w:rPr>
          <w:i/>
          <w:lang w:val="bg-BG"/>
        </w:rPr>
        <w:t xml:space="preserve"> </w:t>
      </w:r>
      <w:r w:rsidR="00D053E5">
        <w:rPr>
          <w:i/>
          <w:lang w:val="bg-BG"/>
        </w:rPr>
        <w:t>срещу Турция</w:t>
      </w:r>
      <w:r w:rsidR="0092612C" w:rsidRPr="00097EB8">
        <w:rPr>
          <w:lang w:val="bg-BG"/>
        </w:rPr>
        <w:t xml:space="preserve"> [</w:t>
      </w:r>
      <w:r w:rsidR="00D053E5">
        <w:rPr>
          <w:lang w:val="bg-BG"/>
        </w:rPr>
        <w:t>ОК</w:t>
      </w:r>
      <w:r w:rsidR="0092612C" w:rsidRPr="00097EB8">
        <w:rPr>
          <w:lang w:val="bg-BG"/>
        </w:rPr>
        <w:t xml:space="preserve">], </w:t>
      </w:r>
      <w:r w:rsidR="00D053E5">
        <w:rPr>
          <w:lang w:val="bg-BG"/>
        </w:rPr>
        <w:t>№</w:t>
      </w:r>
      <w:r w:rsidR="00D053E5" w:rsidRPr="00097EB8">
        <w:rPr>
          <w:lang w:val="bg-BG"/>
        </w:rPr>
        <w:t xml:space="preserve"> 21986/93, § 81, </w:t>
      </w:r>
      <w:r w:rsidR="00D053E5">
        <w:rPr>
          <w:lang w:val="bg-BG"/>
        </w:rPr>
        <w:t>ЕСПЧ</w:t>
      </w:r>
      <w:r w:rsidR="00D053E5" w:rsidRPr="00097EB8">
        <w:rPr>
          <w:lang w:val="bg-BG"/>
        </w:rPr>
        <w:t xml:space="preserve"> 2000</w:t>
      </w:r>
      <w:r w:rsidR="00D053E5" w:rsidRPr="00097EB8">
        <w:rPr>
          <w:lang w:val="bg-BG"/>
        </w:rPr>
        <w:noBreakHyphen/>
      </w:r>
      <w:r w:rsidR="00D053E5">
        <w:rPr>
          <w:lang w:val="fr-FR"/>
        </w:rPr>
        <w:t>VII</w:t>
      </w:r>
      <w:r w:rsidR="0092612C" w:rsidRPr="00097EB8">
        <w:rPr>
          <w:lang w:val="bg-BG"/>
        </w:rPr>
        <w:t xml:space="preserve"> </w:t>
      </w:r>
      <w:r w:rsidR="00D053E5">
        <w:rPr>
          <w:lang w:val="bg-BG"/>
        </w:rPr>
        <w:t>и</w:t>
      </w:r>
      <w:r w:rsidR="0092612C" w:rsidRPr="00097EB8">
        <w:rPr>
          <w:lang w:val="bg-BG"/>
        </w:rPr>
        <w:t xml:space="preserve"> </w:t>
      </w:r>
      <w:r w:rsidR="0092612C" w:rsidRPr="00097EB8">
        <w:rPr>
          <w:i/>
          <w:lang w:val="bg-BG"/>
        </w:rPr>
        <w:t>İ</w:t>
      </w:r>
      <w:proofErr w:type="spellStart"/>
      <w:r w:rsidR="0092612C" w:rsidRPr="003643C5">
        <w:rPr>
          <w:i/>
          <w:lang w:val="fr-FR"/>
        </w:rPr>
        <w:t>lhan</w:t>
      </w:r>
      <w:proofErr w:type="spellEnd"/>
      <w:r w:rsidR="0092612C" w:rsidRPr="00097EB8">
        <w:rPr>
          <w:i/>
          <w:lang w:val="bg-BG"/>
        </w:rPr>
        <w:t xml:space="preserve"> </w:t>
      </w:r>
      <w:r w:rsidR="00D053E5">
        <w:rPr>
          <w:i/>
          <w:lang w:val="bg-BG"/>
        </w:rPr>
        <w:t>срещу Турция</w:t>
      </w:r>
      <w:r w:rsidR="0092612C" w:rsidRPr="00097EB8">
        <w:rPr>
          <w:lang w:val="bg-BG"/>
        </w:rPr>
        <w:t xml:space="preserve"> [</w:t>
      </w:r>
      <w:r w:rsidR="00D053E5">
        <w:rPr>
          <w:lang w:val="bg-BG"/>
        </w:rPr>
        <w:t>ОК</w:t>
      </w:r>
      <w:r w:rsidR="0092612C" w:rsidRPr="00097EB8">
        <w:rPr>
          <w:lang w:val="bg-BG"/>
        </w:rPr>
        <w:t xml:space="preserve">], </w:t>
      </w:r>
      <w:r w:rsidR="00D053E5">
        <w:rPr>
          <w:lang w:val="bg-BG"/>
        </w:rPr>
        <w:t>№</w:t>
      </w:r>
      <w:r w:rsidR="0092612C" w:rsidRPr="003643C5">
        <w:rPr>
          <w:lang w:val="fr-FR"/>
        </w:rPr>
        <w:t> </w:t>
      </w:r>
      <w:r w:rsidR="0092612C" w:rsidRPr="00097EB8">
        <w:rPr>
          <w:lang w:val="bg-BG"/>
        </w:rPr>
        <w:t xml:space="preserve">22277/93, § 58, </w:t>
      </w:r>
      <w:r w:rsidR="00D053E5">
        <w:rPr>
          <w:lang w:val="bg-BG"/>
        </w:rPr>
        <w:t>ЕСПЧ</w:t>
      </w:r>
      <w:r w:rsidR="0092612C" w:rsidRPr="00097EB8">
        <w:rPr>
          <w:lang w:val="bg-BG"/>
        </w:rPr>
        <w:t xml:space="preserve"> 2000</w:t>
      </w:r>
      <w:r w:rsidR="0092612C" w:rsidRPr="00097EB8">
        <w:rPr>
          <w:lang w:val="bg-BG"/>
        </w:rPr>
        <w:noBreakHyphen/>
      </w:r>
      <w:r w:rsidR="0092612C" w:rsidRPr="003643C5">
        <w:rPr>
          <w:lang w:val="fr-FR"/>
        </w:rPr>
        <w:t>VII</w:t>
      </w:r>
      <w:r w:rsidR="0092612C" w:rsidRPr="00097EB8">
        <w:rPr>
          <w:lang w:val="bg-BG"/>
        </w:rPr>
        <w:t>).</w:t>
      </w:r>
    </w:p>
    <w:p w:rsidR="0092612C" w:rsidRPr="003643C5" w:rsidRDefault="00DC3BA1" w:rsidP="003643C5">
      <w:pPr>
        <w:pStyle w:val="ECHRPara"/>
        <w:rPr>
          <w:lang w:val="it-IT"/>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102</w:t>
      </w:r>
      <w:r w:rsidRPr="003643C5">
        <w:fldChar w:fldCharType="end"/>
      </w:r>
      <w:r w:rsidR="0092612C" w:rsidRPr="00097EB8">
        <w:rPr>
          <w:lang w:val="bg-BG"/>
        </w:rPr>
        <w:t>.</w:t>
      </w:r>
      <w:r w:rsidR="0092612C" w:rsidRPr="003643C5">
        <w:rPr>
          <w:lang w:val="fr-FR"/>
        </w:rPr>
        <w:t>  </w:t>
      </w:r>
      <w:r w:rsidR="005C2E7D">
        <w:rPr>
          <w:lang w:val="bg-BG"/>
        </w:rPr>
        <w:t xml:space="preserve">Именно Правителството трябва, позовавайки се на </w:t>
      </w:r>
      <w:proofErr w:type="spellStart"/>
      <w:r w:rsidR="005C2E7D">
        <w:rPr>
          <w:lang w:val="bg-BG"/>
        </w:rPr>
        <w:t>неизчерпването</w:t>
      </w:r>
      <w:proofErr w:type="spellEnd"/>
      <w:r w:rsidR="005C2E7D">
        <w:rPr>
          <w:lang w:val="bg-BG"/>
        </w:rPr>
        <w:t>, да убеди Съда, че средството, което то предлага</w:t>
      </w:r>
      <w:r w:rsidR="004D389D">
        <w:rPr>
          <w:lang w:val="bg-BG"/>
        </w:rPr>
        <w:t>,</w:t>
      </w:r>
      <w:r w:rsidR="005C2E7D">
        <w:rPr>
          <w:lang w:val="bg-BG"/>
        </w:rPr>
        <w:t xml:space="preserve"> е било ефективно и налично по време на събитията както на теория, така и на практика. След като това веднъж е доказано, жалбоподателят</w:t>
      </w:r>
      <w:r w:rsidR="0092612C" w:rsidRPr="00097EB8">
        <w:rPr>
          <w:lang w:val="bg-BG"/>
        </w:rPr>
        <w:t xml:space="preserve"> </w:t>
      </w:r>
      <w:r w:rsidR="005C2E7D">
        <w:rPr>
          <w:lang w:val="bg-BG"/>
        </w:rPr>
        <w:t>е този</w:t>
      </w:r>
      <w:r w:rsidR="004D389D">
        <w:rPr>
          <w:lang w:val="bg-BG"/>
        </w:rPr>
        <w:t>,</w:t>
      </w:r>
      <w:r w:rsidR="005C2E7D">
        <w:rPr>
          <w:lang w:val="bg-BG"/>
        </w:rPr>
        <w:t xml:space="preserve"> който трябва да установи дали средството</w:t>
      </w:r>
      <w:r w:rsidR="00F04A9F">
        <w:rPr>
          <w:lang w:val="bg-BG"/>
        </w:rPr>
        <w:t>,</w:t>
      </w:r>
      <w:r w:rsidR="005C2E7D">
        <w:rPr>
          <w:lang w:val="bg-BG"/>
        </w:rPr>
        <w:t xml:space="preserve"> </w:t>
      </w:r>
      <w:r w:rsidR="00351133">
        <w:rPr>
          <w:lang w:val="bg-BG"/>
        </w:rPr>
        <w:t>предложено от Правителството</w:t>
      </w:r>
      <w:r w:rsidR="00F04A9F">
        <w:rPr>
          <w:lang w:val="bg-BG"/>
        </w:rPr>
        <w:t>,</w:t>
      </w:r>
      <w:r w:rsidR="00351133">
        <w:rPr>
          <w:lang w:val="bg-BG"/>
        </w:rPr>
        <w:t xml:space="preserve"> наистина е използвано</w:t>
      </w:r>
      <w:r w:rsidR="004B1005">
        <w:rPr>
          <w:lang w:val="bg-BG"/>
        </w:rPr>
        <w:t>,</w:t>
      </w:r>
      <w:r w:rsidR="00351133">
        <w:rPr>
          <w:lang w:val="bg-BG"/>
        </w:rPr>
        <w:t xml:space="preserve"> или, поради една или друга причина, не е било нито адекватно, нито ефективно, предвид </w:t>
      </w:r>
      <w:r w:rsidR="00E401F0">
        <w:rPr>
          <w:lang w:val="bg-BG"/>
        </w:rPr>
        <w:t>фактите</w:t>
      </w:r>
      <w:r w:rsidR="00351133">
        <w:rPr>
          <w:lang w:val="bg-BG"/>
        </w:rPr>
        <w:t xml:space="preserve"> </w:t>
      </w:r>
      <w:r w:rsidR="00E401F0">
        <w:rPr>
          <w:lang w:val="bg-BG"/>
        </w:rPr>
        <w:t xml:space="preserve">по случая или </w:t>
      </w:r>
      <w:r w:rsidR="00F04A9F">
        <w:rPr>
          <w:lang w:val="bg-BG"/>
        </w:rPr>
        <w:t>още повече</w:t>
      </w:r>
      <w:r w:rsidR="00E401F0">
        <w:rPr>
          <w:lang w:val="bg-BG"/>
        </w:rPr>
        <w:t xml:space="preserve">, </w:t>
      </w:r>
      <w:r w:rsidR="004D389D">
        <w:rPr>
          <w:lang w:val="bg-BG"/>
        </w:rPr>
        <w:t xml:space="preserve">че </w:t>
      </w:r>
      <w:r w:rsidR="00E401F0">
        <w:rPr>
          <w:lang w:val="bg-BG"/>
        </w:rPr>
        <w:t xml:space="preserve">особените обстоятелства са го освобождавали от задължението да го използва </w:t>
      </w:r>
      <w:r w:rsidR="0092612C" w:rsidRPr="00097EB8">
        <w:rPr>
          <w:lang w:val="bg-BG"/>
        </w:rPr>
        <w:t>(</w:t>
      </w:r>
      <w:proofErr w:type="spellStart"/>
      <w:r w:rsidR="0092612C" w:rsidRPr="003643C5">
        <w:rPr>
          <w:i/>
          <w:lang w:val="fr-FR"/>
        </w:rPr>
        <w:t>Akdivar</w:t>
      </w:r>
      <w:proofErr w:type="spellEnd"/>
      <w:r w:rsidR="0092612C" w:rsidRPr="00097EB8">
        <w:rPr>
          <w:i/>
          <w:lang w:val="bg-BG"/>
        </w:rPr>
        <w:t xml:space="preserve"> </w:t>
      </w:r>
      <w:r w:rsidR="00E401F0">
        <w:rPr>
          <w:i/>
          <w:lang w:val="bg-BG"/>
        </w:rPr>
        <w:t>и други срещу Турция</w:t>
      </w:r>
      <w:r w:rsidR="0092612C" w:rsidRPr="00097EB8">
        <w:rPr>
          <w:lang w:val="bg-BG"/>
        </w:rPr>
        <w:t xml:space="preserve">, 16 </w:t>
      </w:r>
      <w:r w:rsidR="00E401F0">
        <w:rPr>
          <w:lang w:val="bg-BG"/>
        </w:rPr>
        <w:t>септември</w:t>
      </w:r>
      <w:r w:rsidR="0092612C" w:rsidRPr="00097EB8">
        <w:rPr>
          <w:lang w:val="bg-BG"/>
        </w:rPr>
        <w:t xml:space="preserve"> 1996</w:t>
      </w:r>
      <w:r w:rsidR="00E401F0">
        <w:rPr>
          <w:lang w:val="bg-BG"/>
        </w:rPr>
        <w:t xml:space="preserve"> г.</w:t>
      </w:r>
      <w:r w:rsidR="0092612C" w:rsidRPr="00097EB8">
        <w:rPr>
          <w:lang w:val="bg-BG"/>
        </w:rPr>
        <w:t xml:space="preserve">, § 68, </w:t>
      </w:r>
      <w:r w:rsidR="00E401F0">
        <w:rPr>
          <w:i/>
          <w:lang w:val="bg-BG"/>
        </w:rPr>
        <w:t>Сборник с постановления и решения</w:t>
      </w:r>
      <w:r w:rsidR="0092612C" w:rsidRPr="00097EB8">
        <w:rPr>
          <w:lang w:val="bg-BG"/>
        </w:rPr>
        <w:t xml:space="preserve"> 1996</w:t>
      </w:r>
      <w:r w:rsidR="0092612C" w:rsidRPr="00097EB8">
        <w:rPr>
          <w:lang w:val="bg-BG"/>
        </w:rPr>
        <w:noBreakHyphen/>
      </w:r>
      <w:r w:rsidR="0092612C" w:rsidRPr="003643C5">
        <w:rPr>
          <w:lang w:val="fr-FR"/>
        </w:rPr>
        <w:t>IV</w:t>
      </w:r>
      <w:r w:rsidR="0092612C" w:rsidRPr="00097EB8">
        <w:rPr>
          <w:lang w:val="bg-BG"/>
        </w:rPr>
        <w:t xml:space="preserve">). </w:t>
      </w:r>
      <w:r w:rsidR="00E401F0">
        <w:rPr>
          <w:lang w:val="bg-BG"/>
        </w:rPr>
        <w:t>Освен това, жалбоподател</w:t>
      </w:r>
      <w:r w:rsidR="004D389D">
        <w:rPr>
          <w:lang w:val="bg-BG"/>
        </w:rPr>
        <w:t>,</w:t>
      </w:r>
      <w:r w:rsidR="00E401F0">
        <w:rPr>
          <w:lang w:val="bg-BG"/>
        </w:rPr>
        <w:t xml:space="preserve"> който е използвал очевидно ефективно и </w:t>
      </w:r>
      <w:r w:rsidR="004D389D">
        <w:rPr>
          <w:lang w:val="bg-BG"/>
        </w:rPr>
        <w:t xml:space="preserve"> достъпно </w:t>
      </w:r>
      <w:r w:rsidR="00E401F0">
        <w:rPr>
          <w:lang w:val="bg-BG"/>
        </w:rPr>
        <w:t>вътрешноправно средство за защита</w:t>
      </w:r>
      <w:r w:rsidR="004D389D">
        <w:rPr>
          <w:lang w:val="bg-BG"/>
        </w:rPr>
        <w:t>,</w:t>
      </w:r>
      <w:r w:rsidR="00E401F0">
        <w:rPr>
          <w:lang w:val="bg-BG"/>
        </w:rPr>
        <w:t xml:space="preserve"> </w:t>
      </w:r>
      <w:r w:rsidR="003960A0">
        <w:rPr>
          <w:lang w:val="bg-BG"/>
        </w:rPr>
        <w:t xml:space="preserve">не би могъл да бъде упрекнат, че не се е опитал да използва други такива, които са били налични, но не са имали никакви </w:t>
      </w:r>
      <w:r w:rsidR="003775E2">
        <w:rPr>
          <w:lang w:val="bg-BG"/>
        </w:rPr>
        <w:t xml:space="preserve"> повече </w:t>
      </w:r>
      <w:r w:rsidR="003960A0">
        <w:rPr>
          <w:lang w:val="bg-BG"/>
        </w:rPr>
        <w:t xml:space="preserve">шансове за успех </w:t>
      </w:r>
      <w:r w:rsidR="0092612C" w:rsidRPr="00097EB8">
        <w:rPr>
          <w:lang w:val="bg-BG"/>
        </w:rPr>
        <w:t>(</w:t>
      </w:r>
      <w:r w:rsidR="0092612C" w:rsidRPr="003643C5">
        <w:rPr>
          <w:i/>
          <w:lang w:val="it-IT"/>
        </w:rPr>
        <w:t xml:space="preserve">Aquilina </w:t>
      </w:r>
      <w:r w:rsidR="003960A0">
        <w:rPr>
          <w:i/>
          <w:lang w:val="bg-BG"/>
        </w:rPr>
        <w:t>срещу Малта</w:t>
      </w:r>
      <w:r w:rsidR="0092612C" w:rsidRPr="003643C5">
        <w:rPr>
          <w:lang w:val="it-IT"/>
        </w:rPr>
        <w:t xml:space="preserve"> [</w:t>
      </w:r>
      <w:r w:rsidR="003960A0">
        <w:rPr>
          <w:lang w:val="bg-BG"/>
        </w:rPr>
        <w:t>ОК</w:t>
      </w:r>
      <w:r w:rsidR="0092612C" w:rsidRPr="003643C5">
        <w:rPr>
          <w:lang w:val="it-IT"/>
        </w:rPr>
        <w:t xml:space="preserve">], </w:t>
      </w:r>
      <w:r w:rsidR="003960A0">
        <w:rPr>
          <w:lang w:val="bg-BG"/>
        </w:rPr>
        <w:t>№</w:t>
      </w:r>
      <w:r w:rsidR="0092612C" w:rsidRPr="003643C5">
        <w:rPr>
          <w:lang w:val="it-IT"/>
        </w:rPr>
        <w:t xml:space="preserve"> 25642/94, § 39, </w:t>
      </w:r>
      <w:r w:rsidR="003960A0">
        <w:rPr>
          <w:lang w:val="bg-BG"/>
        </w:rPr>
        <w:t>ЕСПЧ</w:t>
      </w:r>
      <w:r w:rsidR="0092612C" w:rsidRPr="003643C5">
        <w:rPr>
          <w:lang w:val="it-IT"/>
        </w:rPr>
        <w:t xml:space="preserve"> 1999</w:t>
      </w:r>
      <w:r w:rsidR="0092612C" w:rsidRPr="003643C5">
        <w:rPr>
          <w:lang w:val="it-IT"/>
        </w:rPr>
        <w:noBreakHyphen/>
        <w:t>III).</w:t>
      </w:r>
    </w:p>
    <w:p w:rsidR="0092612C" w:rsidRPr="00097EB8" w:rsidRDefault="00DC3BA1" w:rsidP="003643C5">
      <w:pPr>
        <w:pStyle w:val="ECHRPara"/>
        <w:rPr>
          <w:lang w:val="it-IT"/>
        </w:rPr>
      </w:pPr>
      <w:r w:rsidRPr="003643C5">
        <w:fldChar w:fldCharType="begin"/>
      </w:r>
      <w:r w:rsidR="0092612C" w:rsidRPr="00097EB8">
        <w:rPr>
          <w:lang w:val="it-IT"/>
        </w:rPr>
        <w:instrText xml:space="preserve"> SEQ level0 \*arabic </w:instrText>
      </w:r>
      <w:r w:rsidRPr="003643C5">
        <w:fldChar w:fldCharType="separate"/>
      </w:r>
      <w:r w:rsidR="00A531FE">
        <w:rPr>
          <w:noProof/>
          <w:lang w:val="it-IT"/>
        </w:rPr>
        <w:t>103</w:t>
      </w:r>
      <w:r w:rsidRPr="003643C5">
        <w:fldChar w:fldCharType="end"/>
      </w:r>
      <w:r w:rsidR="0092612C" w:rsidRPr="00097EB8">
        <w:rPr>
          <w:lang w:val="it-IT"/>
        </w:rPr>
        <w:t>.  </w:t>
      </w:r>
      <w:r w:rsidR="009300E2">
        <w:rPr>
          <w:lang w:val="bg-BG"/>
        </w:rPr>
        <w:t xml:space="preserve">Обръщайки се към фактите по случая, Съдът счита, че двамата жалбоподатели са </w:t>
      </w:r>
      <w:r w:rsidR="00DA486F">
        <w:rPr>
          <w:lang w:val="bg-BG"/>
        </w:rPr>
        <w:t>направили първото оспорване</w:t>
      </w:r>
      <w:r w:rsidR="009300E2">
        <w:rPr>
          <w:lang w:val="bg-BG"/>
        </w:rPr>
        <w:t xml:space="preserve">, </w:t>
      </w:r>
      <w:r w:rsidR="005B16F6">
        <w:rPr>
          <w:lang w:val="bg-BG"/>
        </w:rPr>
        <w:t>посочен</w:t>
      </w:r>
      <w:r w:rsidR="00DA486F">
        <w:rPr>
          <w:lang w:val="bg-BG"/>
        </w:rPr>
        <w:t>о</w:t>
      </w:r>
      <w:r w:rsidR="005B16F6">
        <w:rPr>
          <w:lang w:val="bg-BG"/>
        </w:rPr>
        <w:t xml:space="preserve"> от Правителството, а именно </w:t>
      </w:r>
      <w:r w:rsidR="00DA486F">
        <w:rPr>
          <w:lang w:val="bg-BG"/>
        </w:rPr>
        <w:t xml:space="preserve"> това,</w:t>
      </w:r>
      <w:r w:rsidR="005B16F6">
        <w:rPr>
          <w:lang w:val="bg-BG"/>
        </w:rPr>
        <w:t xml:space="preserve"> предвидена в чл. </w:t>
      </w:r>
      <w:r w:rsidR="0092612C" w:rsidRPr="00097EB8">
        <w:rPr>
          <w:lang w:val="it-IT"/>
        </w:rPr>
        <w:t xml:space="preserve">112 </w:t>
      </w:r>
      <w:r w:rsidR="005B16F6">
        <w:rPr>
          <w:lang w:val="bg-BG"/>
        </w:rPr>
        <w:t xml:space="preserve">от </w:t>
      </w:r>
      <w:r w:rsidR="00F04A9F">
        <w:rPr>
          <w:lang w:val="bg-BG"/>
        </w:rPr>
        <w:t>Закона за избиране на народни представители</w:t>
      </w:r>
      <w:r w:rsidR="0092612C" w:rsidRPr="00097EB8">
        <w:rPr>
          <w:lang w:val="it-IT"/>
        </w:rPr>
        <w:t xml:space="preserve">: </w:t>
      </w:r>
      <w:r w:rsidR="005B16F6">
        <w:rPr>
          <w:lang w:val="bg-BG"/>
        </w:rPr>
        <w:t>през март</w:t>
      </w:r>
      <w:r w:rsidR="0092612C" w:rsidRPr="00097EB8">
        <w:rPr>
          <w:lang w:val="it-IT"/>
        </w:rPr>
        <w:t xml:space="preserve"> 2010</w:t>
      </w:r>
      <w:r w:rsidR="005B16F6">
        <w:rPr>
          <w:lang w:val="bg-BG"/>
        </w:rPr>
        <w:t xml:space="preserve"> г.</w:t>
      </w:r>
      <w:r w:rsidR="0092612C" w:rsidRPr="00097EB8">
        <w:rPr>
          <w:lang w:val="it-IT"/>
        </w:rPr>
        <w:t xml:space="preserve">, </w:t>
      </w:r>
      <w:r w:rsidR="005B16F6">
        <w:rPr>
          <w:lang w:val="bg-BG"/>
        </w:rPr>
        <w:t xml:space="preserve">ДПС и г-н </w:t>
      </w:r>
      <w:proofErr w:type="gramStart"/>
      <w:r w:rsidR="005B16F6">
        <w:rPr>
          <w:lang w:val="bg-BG"/>
        </w:rPr>
        <w:t xml:space="preserve">Риза </w:t>
      </w:r>
      <w:r w:rsidR="00DA486F">
        <w:rPr>
          <w:lang w:val="bg-BG"/>
        </w:rPr>
        <w:t xml:space="preserve"> оспорват</w:t>
      </w:r>
      <w:proofErr w:type="gramEnd"/>
      <w:r w:rsidR="00DA486F">
        <w:rPr>
          <w:lang w:val="bg-BG"/>
        </w:rPr>
        <w:t xml:space="preserve"> </w:t>
      </w:r>
      <w:r w:rsidR="005B16F6">
        <w:rPr>
          <w:lang w:val="bg-BG"/>
        </w:rPr>
        <w:t>пред Конституционния съд избора на тримата народни представители, посочени в решението на Централната избирателна комисия от 19 февруари</w:t>
      </w:r>
      <w:r w:rsidR="0092612C" w:rsidRPr="00097EB8">
        <w:rPr>
          <w:lang w:val="it-IT"/>
        </w:rPr>
        <w:t xml:space="preserve"> 2010 </w:t>
      </w:r>
      <w:r w:rsidR="005B16F6">
        <w:rPr>
          <w:lang w:val="bg-BG"/>
        </w:rPr>
        <w:t xml:space="preserve">г. </w:t>
      </w:r>
      <w:r w:rsidR="0092612C" w:rsidRPr="00097EB8">
        <w:rPr>
          <w:lang w:val="it-IT"/>
        </w:rPr>
        <w:t>(</w:t>
      </w:r>
      <w:r w:rsidR="005B16F6">
        <w:rPr>
          <w:lang w:val="bg-BG"/>
        </w:rPr>
        <w:t>параграф</w:t>
      </w:r>
      <w:r w:rsidR="0092612C" w:rsidRPr="00097EB8">
        <w:rPr>
          <w:lang w:val="it-IT"/>
        </w:rPr>
        <w:t xml:space="preserve"> 50 </w:t>
      </w:r>
      <w:r w:rsidR="005B16F6">
        <w:rPr>
          <w:lang w:val="bg-BG"/>
        </w:rPr>
        <w:t>по-горе</w:t>
      </w:r>
      <w:r w:rsidR="0092612C" w:rsidRPr="00097EB8">
        <w:rPr>
          <w:lang w:val="it-IT"/>
        </w:rPr>
        <w:t xml:space="preserve">). </w:t>
      </w:r>
      <w:r w:rsidR="005B16F6">
        <w:rPr>
          <w:lang w:val="bg-BG"/>
        </w:rPr>
        <w:t xml:space="preserve">Конституционният съд обявява </w:t>
      </w:r>
      <w:r w:rsidR="00813C27">
        <w:rPr>
          <w:lang w:val="bg-BG"/>
        </w:rPr>
        <w:t xml:space="preserve">техните </w:t>
      </w:r>
      <w:r w:rsidR="00DA486F">
        <w:rPr>
          <w:lang w:val="bg-BG"/>
        </w:rPr>
        <w:t xml:space="preserve"> искания </w:t>
      </w:r>
      <w:r w:rsidR="00813C27">
        <w:rPr>
          <w:lang w:val="bg-BG"/>
        </w:rPr>
        <w:t>за недопустими</w:t>
      </w:r>
      <w:r w:rsidR="00DA486F">
        <w:rPr>
          <w:lang w:val="bg-BG"/>
        </w:rPr>
        <w:t xml:space="preserve"> на основание</w:t>
      </w:r>
      <w:r w:rsidR="005B16F6">
        <w:rPr>
          <w:lang w:val="bg-BG"/>
        </w:rPr>
        <w:t xml:space="preserve">, че </w:t>
      </w:r>
      <w:r w:rsidR="00F04A9F">
        <w:rPr>
          <w:lang w:val="bg-BG"/>
        </w:rPr>
        <w:t xml:space="preserve">притежават </w:t>
      </w:r>
      <w:r w:rsidR="005B16F6">
        <w:rPr>
          <w:lang w:val="bg-BG"/>
        </w:rPr>
        <w:t>същия предмет като делото</w:t>
      </w:r>
      <w:r w:rsidR="00F04A9F">
        <w:rPr>
          <w:lang w:val="bg-BG"/>
        </w:rPr>
        <w:t>,</w:t>
      </w:r>
      <w:r w:rsidR="005B16F6">
        <w:rPr>
          <w:lang w:val="bg-BG"/>
        </w:rPr>
        <w:t xml:space="preserve"> </w:t>
      </w:r>
      <w:r w:rsidR="00DA486F">
        <w:rPr>
          <w:lang w:val="bg-BG"/>
        </w:rPr>
        <w:t xml:space="preserve">което е  довело до </w:t>
      </w:r>
      <w:r w:rsidR="005B16F6">
        <w:rPr>
          <w:lang w:val="bg-BG"/>
        </w:rPr>
        <w:t xml:space="preserve"> неговото решение от </w:t>
      </w:r>
      <w:r w:rsidR="00D33139" w:rsidRPr="00097EB8">
        <w:rPr>
          <w:lang w:val="it-IT"/>
        </w:rPr>
        <w:t>16</w:t>
      </w:r>
      <w:r w:rsidR="005B16F6">
        <w:rPr>
          <w:lang w:val="bg-BG"/>
        </w:rPr>
        <w:t xml:space="preserve"> февруари</w:t>
      </w:r>
      <w:r w:rsidR="00D33139" w:rsidRPr="00097EB8">
        <w:rPr>
          <w:lang w:val="it-IT"/>
        </w:rPr>
        <w:t xml:space="preserve"> 2010</w:t>
      </w:r>
      <w:r w:rsidR="005B16F6">
        <w:rPr>
          <w:lang w:val="bg-BG"/>
        </w:rPr>
        <w:t xml:space="preserve"> г.</w:t>
      </w:r>
      <w:r w:rsidR="00D33139" w:rsidRPr="00097EB8">
        <w:rPr>
          <w:lang w:val="it-IT"/>
        </w:rPr>
        <w:t xml:space="preserve"> (</w:t>
      </w:r>
      <w:r w:rsidR="005B16F6">
        <w:rPr>
          <w:lang w:val="bg-BG"/>
        </w:rPr>
        <w:t>параграф</w:t>
      </w:r>
      <w:r w:rsidR="00D33139" w:rsidRPr="00097EB8">
        <w:rPr>
          <w:lang w:val="it-IT"/>
        </w:rPr>
        <w:t> </w:t>
      </w:r>
      <w:r w:rsidR="0092612C" w:rsidRPr="00097EB8">
        <w:rPr>
          <w:lang w:val="it-IT"/>
        </w:rPr>
        <w:t xml:space="preserve">51 </w:t>
      </w:r>
      <w:r w:rsidR="005B16F6">
        <w:rPr>
          <w:lang w:val="bg-BG"/>
        </w:rPr>
        <w:t>по-горе</w:t>
      </w:r>
      <w:r w:rsidR="0092612C" w:rsidRPr="00097EB8">
        <w:rPr>
          <w:lang w:val="it-IT"/>
        </w:rPr>
        <w:t xml:space="preserve">). </w:t>
      </w:r>
      <w:r w:rsidR="0076447E">
        <w:rPr>
          <w:lang w:val="bg-BG"/>
        </w:rPr>
        <w:t xml:space="preserve">Съдът изтъква, че </w:t>
      </w:r>
      <w:r w:rsidR="00243EFC">
        <w:rPr>
          <w:lang w:val="bg-BG"/>
        </w:rPr>
        <w:t xml:space="preserve">в </w:t>
      </w:r>
      <w:r w:rsidR="0076447E">
        <w:rPr>
          <w:lang w:val="bg-BG"/>
        </w:rPr>
        <w:t xml:space="preserve">Закона за Конституционния съд и Правилника </w:t>
      </w:r>
      <w:r w:rsidR="00243EFC">
        <w:rPr>
          <w:lang w:val="bg-BG"/>
        </w:rPr>
        <w:t xml:space="preserve">за организацията на неговата дейност недвусмислено е формулирано, че висшата конституционна юрисдикция не може да разглежда спор, който има същия предмет като </w:t>
      </w:r>
      <w:r w:rsidR="003C6C93">
        <w:rPr>
          <w:lang w:val="bg-BG"/>
        </w:rPr>
        <w:t xml:space="preserve"> друг спор,</w:t>
      </w:r>
      <w:r w:rsidR="00243EFC">
        <w:rPr>
          <w:lang w:val="bg-BG"/>
        </w:rPr>
        <w:t xml:space="preserve"> вече </w:t>
      </w:r>
      <w:r w:rsidR="003C6C93">
        <w:rPr>
          <w:lang w:val="bg-BG"/>
        </w:rPr>
        <w:t>раз</w:t>
      </w:r>
      <w:r w:rsidR="00243EFC">
        <w:rPr>
          <w:lang w:val="bg-BG"/>
        </w:rPr>
        <w:t xml:space="preserve">решен от нея </w:t>
      </w:r>
      <w:r w:rsidR="0092612C" w:rsidRPr="00097EB8">
        <w:rPr>
          <w:lang w:val="it-IT"/>
        </w:rPr>
        <w:t>(</w:t>
      </w:r>
      <w:r w:rsidR="00243EFC">
        <w:rPr>
          <w:lang w:val="bg-BG"/>
        </w:rPr>
        <w:t>параграф</w:t>
      </w:r>
      <w:r w:rsidR="0092612C" w:rsidRPr="00097EB8">
        <w:rPr>
          <w:lang w:val="it-IT"/>
        </w:rPr>
        <w:t xml:space="preserve"> 84 </w:t>
      </w:r>
      <w:r w:rsidR="00243EFC">
        <w:rPr>
          <w:lang w:val="bg-BG"/>
        </w:rPr>
        <w:t>по-горе</w:t>
      </w:r>
      <w:r w:rsidR="0092612C" w:rsidRPr="00097EB8">
        <w:rPr>
          <w:lang w:val="it-IT"/>
        </w:rPr>
        <w:t xml:space="preserve">). </w:t>
      </w:r>
      <w:r w:rsidR="00243EFC">
        <w:rPr>
          <w:lang w:val="bg-BG"/>
        </w:rPr>
        <w:t xml:space="preserve">Следователно, </w:t>
      </w:r>
      <w:r w:rsidR="003C6C93">
        <w:rPr>
          <w:lang w:val="bg-BG"/>
        </w:rPr>
        <w:t xml:space="preserve"> оспорванията </w:t>
      </w:r>
      <w:r w:rsidR="00243EFC">
        <w:rPr>
          <w:lang w:val="bg-BG"/>
        </w:rPr>
        <w:t>на двамата жалбоподатели в тази връзка са обречени на неуспех.</w:t>
      </w:r>
    </w:p>
    <w:p w:rsidR="0092612C" w:rsidRPr="00097EB8" w:rsidRDefault="00DC3BA1" w:rsidP="003643C5">
      <w:pPr>
        <w:pStyle w:val="ECHRPara"/>
        <w:rPr>
          <w:lang w:val="bg-BG"/>
        </w:rPr>
      </w:pPr>
      <w:r w:rsidRPr="003643C5">
        <w:rPr>
          <w:lang w:val="fr-FR"/>
        </w:rPr>
        <w:fldChar w:fldCharType="begin"/>
      </w:r>
      <w:r w:rsidR="0092612C" w:rsidRPr="00097EB8">
        <w:rPr>
          <w:lang w:val="it-IT"/>
        </w:rPr>
        <w:instrText xml:space="preserve"> SEQ level0 \*arabic </w:instrText>
      </w:r>
      <w:r w:rsidRPr="003643C5">
        <w:rPr>
          <w:lang w:val="fr-FR"/>
        </w:rPr>
        <w:fldChar w:fldCharType="separate"/>
      </w:r>
      <w:r w:rsidR="00A531FE">
        <w:rPr>
          <w:noProof/>
          <w:lang w:val="it-IT"/>
        </w:rPr>
        <w:t>104</w:t>
      </w:r>
      <w:r w:rsidRPr="003643C5">
        <w:rPr>
          <w:lang w:val="fr-FR"/>
        </w:rPr>
        <w:fldChar w:fldCharType="end"/>
      </w:r>
      <w:r w:rsidR="0092612C" w:rsidRPr="00097EB8">
        <w:rPr>
          <w:lang w:val="it-IT"/>
        </w:rPr>
        <w:t>.  </w:t>
      </w:r>
      <w:r w:rsidR="00965C6B">
        <w:rPr>
          <w:lang w:val="bg-BG"/>
        </w:rPr>
        <w:t xml:space="preserve">При тези обстоятелства, Съдът счита, че на </w:t>
      </w:r>
      <w:r w:rsidR="003C6C93">
        <w:rPr>
          <w:lang w:val="bg-BG"/>
        </w:rPr>
        <w:t xml:space="preserve"> оспорване</w:t>
      </w:r>
      <w:r w:rsidR="000B6D55">
        <w:rPr>
          <w:lang w:val="bg-BG"/>
        </w:rPr>
        <w:t>то</w:t>
      </w:r>
      <w:r w:rsidR="00965C6B">
        <w:rPr>
          <w:lang w:val="bg-BG"/>
        </w:rPr>
        <w:t>, предвиден</w:t>
      </w:r>
      <w:r w:rsidR="003C6C93">
        <w:rPr>
          <w:lang w:val="bg-BG"/>
        </w:rPr>
        <w:t>о</w:t>
      </w:r>
      <w:r w:rsidR="00965C6B">
        <w:rPr>
          <w:lang w:val="bg-BG"/>
        </w:rPr>
        <w:t xml:space="preserve"> в чл. </w:t>
      </w:r>
      <w:r w:rsidR="0092612C" w:rsidRPr="00097EB8">
        <w:rPr>
          <w:lang w:val="it-IT"/>
        </w:rPr>
        <w:t xml:space="preserve">112 </w:t>
      </w:r>
      <w:r w:rsidR="00965C6B">
        <w:rPr>
          <w:lang w:val="bg-BG"/>
        </w:rPr>
        <w:t xml:space="preserve">от </w:t>
      </w:r>
      <w:r w:rsidR="00F04A9F">
        <w:rPr>
          <w:lang w:val="bg-BG"/>
        </w:rPr>
        <w:t xml:space="preserve">Закона за избиране на народни </w:t>
      </w:r>
      <w:proofErr w:type="gramStart"/>
      <w:r w:rsidR="00F04A9F">
        <w:rPr>
          <w:lang w:val="bg-BG"/>
        </w:rPr>
        <w:t xml:space="preserve">представители </w:t>
      </w:r>
      <w:r w:rsidR="00965C6B">
        <w:rPr>
          <w:lang w:val="bg-BG"/>
        </w:rPr>
        <w:t xml:space="preserve"> липсва</w:t>
      </w:r>
      <w:proofErr w:type="gramEnd"/>
      <w:r w:rsidR="00965C6B">
        <w:rPr>
          <w:lang w:val="bg-BG"/>
        </w:rPr>
        <w:t xml:space="preserve"> ефективността, изисквана по чл. </w:t>
      </w:r>
      <w:r w:rsidR="0092612C" w:rsidRPr="00097EB8">
        <w:rPr>
          <w:lang w:val="it-IT"/>
        </w:rPr>
        <w:t xml:space="preserve">35 § 1 </w:t>
      </w:r>
      <w:r w:rsidR="00965C6B">
        <w:rPr>
          <w:lang w:val="bg-BG"/>
        </w:rPr>
        <w:t>от Конвенцията. В тази връзка, той трябва да разгледа въпроса</w:t>
      </w:r>
      <w:r w:rsidR="00F04A9F">
        <w:rPr>
          <w:lang w:val="bg-BG"/>
        </w:rPr>
        <w:t>,</w:t>
      </w:r>
      <w:r w:rsidR="00965C6B">
        <w:rPr>
          <w:lang w:val="bg-BG"/>
        </w:rPr>
        <w:t xml:space="preserve"> дали другата жалба, спомената от Правителството, а именно тази пред Върховния административен съд, която двамата жалбоподатели не са подали, може да бъде счетена за достатъчно установено и достъпно средство по същия този член от Конвенцията.</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105</w:t>
      </w:r>
      <w:r w:rsidRPr="003643C5">
        <w:fldChar w:fldCharType="end"/>
      </w:r>
      <w:r w:rsidR="0092612C" w:rsidRPr="00097EB8">
        <w:rPr>
          <w:lang w:val="bg-BG"/>
        </w:rPr>
        <w:t>.</w:t>
      </w:r>
      <w:r w:rsidR="0092612C" w:rsidRPr="003643C5">
        <w:rPr>
          <w:lang w:val="fr-FR"/>
        </w:rPr>
        <w:t>  </w:t>
      </w:r>
      <w:r w:rsidR="00965C6B">
        <w:rPr>
          <w:lang w:val="bg-BG"/>
        </w:rPr>
        <w:t>Правителството намеква по-специално, че жалбоп</w:t>
      </w:r>
      <w:r w:rsidR="006D4786">
        <w:rPr>
          <w:lang w:val="bg-BG"/>
        </w:rPr>
        <w:t>о</w:t>
      </w:r>
      <w:r w:rsidR="00965C6B">
        <w:rPr>
          <w:lang w:val="bg-BG"/>
        </w:rPr>
        <w:t xml:space="preserve">дателите са можели да </w:t>
      </w:r>
      <w:r w:rsidR="003C6C93">
        <w:rPr>
          <w:lang w:val="bg-BG"/>
        </w:rPr>
        <w:t xml:space="preserve"> обжалват </w:t>
      </w:r>
      <w:r w:rsidR="00965C6B">
        <w:rPr>
          <w:lang w:val="bg-BG"/>
        </w:rPr>
        <w:t>решението на Централната избирателна комисия от 19 февруари</w:t>
      </w:r>
      <w:r w:rsidR="0092612C" w:rsidRPr="00097EB8">
        <w:rPr>
          <w:lang w:val="bg-BG"/>
        </w:rPr>
        <w:t xml:space="preserve"> 2010 </w:t>
      </w:r>
      <w:r w:rsidR="00965C6B">
        <w:rPr>
          <w:lang w:val="bg-BG"/>
        </w:rPr>
        <w:t xml:space="preserve">г. пред Върховния административен съд и да постигнат по този начин повторното разглеждане на изборните резултати. </w:t>
      </w:r>
      <w:r w:rsidR="00C9187D">
        <w:rPr>
          <w:lang w:val="bg-BG"/>
        </w:rPr>
        <w:t>Съдът отбелязва, че Изб</w:t>
      </w:r>
      <w:r w:rsidR="007134BB">
        <w:rPr>
          <w:lang w:val="bg-BG"/>
        </w:rPr>
        <w:t>о</w:t>
      </w:r>
      <w:r w:rsidR="00C9187D">
        <w:rPr>
          <w:lang w:val="bg-BG"/>
        </w:rPr>
        <w:t>рния</w:t>
      </w:r>
      <w:r w:rsidR="007134BB">
        <w:rPr>
          <w:lang w:val="bg-BG"/>
        </w:rPr>
        <w:t>т</w:t>
      </w:r>
      <w:r w:rsidR="00C9187D">
        <w:rPr>
          <w:lang w:val="bg-BG"/>
        </w:rPr>
        <w:t xml:space="preserve"> закон в чл. 23, ал. 3 и </w:t>
      </w:r>
      <w:r w:rsidR="00F04A9F">
        <w:rPr>
          <w:lang w:val="bg-BG"/>
        </w:rPr>
        <w:t>ал</w:t>
      </w:r>
      <w:r w:rsidR="00C9187D">
        <w:rPr>
          <w:lang w:val="bg-BG"/>
        </w:rPr>
        <w:t xml:space="preserve">. 4 </w:t>
      </w:r>
      <w:r w:rsidR="007134BB">
        <w:rPr>
          <w:lang w:val="bg-BG"/>
        </w:rPr>
        <w:t xml:space="preserve"> изброява </w:t>
      </w:r>
      <w:r w:rsidR="00C9187D">
        <w:rPr>
          <w:lang w:val="bg-BG"/>
        </w:rPr>
        <w:t xml:space="preserve">решенията на Централната избирателна комисия, които могат да бъдат </w:t>
      </w:r>
      <w:r w:rsidR="007134BB">
        <w:rPr>
          <w:lang w:val="bg-BG"/>
        </w:rPr>
        <w:t xml:space="preserve"> обжалвани </w:t>
      </w:r>
      <w:r w:rsidR="00C9187D">
        <w:rPr>
          <w:lang w:val="bg-BG"/>
        </w:rPr>
        <w:t>пред Върховния административен съд</w:t>
      </w:r>
      <w:r w:rsidR="00F04A9F">
        <w:rPr>
          <w:lang w:val="bg-BG"/>
        </w:rPr>
        <w:t>,</w:t>
      </w:r>
      <w:r w:rsidR="00C9187D">
        <w:rPr>
          <w:lang w:val="bg-BG"/>
        </w:rPr>
        <w:t xml:space="preserve"> и че решенията за </w:t>
      </w:r>
      <w:r w:rsidR="007134BB">
        <w:rPr>
          <w:lang w:val="bg-BG"/>
        </w:rPr>
        <w:t xml:space="preserve"> обявяване </w:t>
      </w:r>
      <w:r w:rsidR="00C9187D">
        <w:rPr>
          <w:lang w:val="bg-BG"/>
        </w:rPr>
        <w:t xml:space="preserve">на изборните резултати не са сред тях </w:t>
      </w:r>
      <w:r w:rsidR="0092612C" w:rsidRPr="00097EB8">
        <w:rPr>
          <w:lang w:val="bg-BG"/>
        </w:rPr>
        <w:t>(</w:t>
      </w:r>
      <w:r w:rsidR="00C9187D">
        <w:rPr>
          <w:lang w:val="bg-BG"/>
        </w:rPr>
        <w:t xml:space="preserve">параграф </w:t>
      </w:r>
      <w:r w:rsidR="0092612C" w:rsidRPr="00097EB8">
        <w:rPr>
          <w:lang w:val="bg-BG"/>
        </w:rPr>
        <w:t xml:space="preserve">86 </w:t>
      </w:r>
      <w:r w:rsidR="0092612C" w:rsidRPr="003643C5">
        <w:rPr>
          <w:i/>
          <w:lang w:val="fr-FR"/>
        </w:rPr>
        <w:t>in</w:t>
      </w:r>
      <w:r w:rsidR="0092612C" w:rsidRPr="00097EB8">
        <w:rPr>
          <w:i/>
          <w:lang w:val="bg-BG"/>
        </w:rPr>
        <w:t xml:space="preserve"> </w:t>
      </w:r>
      <w:r w:rsidR="0092612C" w:rsidRPr="003643C5">
        <w:rPr>
          <w:i/>
          <w:lang w:val="fr-FR"/>
        </w:rPr>
        <w:t>fine</w:t>
      </w:r>
      <w:r w:rsidR="0092612C" w:rsidRPr="00097EB8">
        <w:rPr>
          <w:lang w:val="bg-BG"/>
        </w:rPr>
        <w:t xml:space="preserve"> </w:t>
      </w:r>
      <w:r w:rsidR="00FF31DD">
        <w:rPr>
          <w:lang w:val="bg-BG"/>
        </w:rPr>
        <w:t>по-горе</w:t>
      </w:r>
      <w:r w:rsidR="0092612C" w:rsidRPr="00097EB8">
        <w:rPr>
          <w:lang w:val="bg-BG"/>
        </w:rPr>
        <w:t>).</w:t>
      </w:r>
    </w:p>
    <w:p w:rsidR="00D341A0" w:rsidRDefault="00DC3BA1" w:rsidP="00D341A0">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106</w:t>
      </w:r>
      <w:r w:rsidRPr="003643C5">
        <w:fldChar w:fldCharType="end"/>
      </w:r>
      <w:r w:rsidR="0092612C" w:rsidRPr="00097EB8">
        <w:rPr>
          <w:lang w:val="bg-BG"/>
        </w:rPr>
        <w:t>.</w:t>
      </w:r>
      <w:r w:rsidR="0092612C" w:rsidRPr="003643C5">
        <w:rPr>
          <w:lang w:val="fr-FR"/>
        </w:rPr>
        <w:t>  </w:t>
      </w:r>
      <w:r w:rsidR="00FF31DD">
        <w:rPr>
          <w:lang w:val="bg-BG"/>
        </w:rPr>
        <w:t xml:space="preserve">Правителството се </w:t>
      </w:r>
      <w:r w:rsidR="004421FC">
        <w:rPr>
          <w:lang w:val="bg-BG"/>
        </w:rPr>
        <w:t xml:space="preserve"> позовава на </w:t>
      </w:r>
      <w:r w:rsidR="00FF31DD">
        <w:rPr>
          <w:lang w:val="bg-BG"/>
        </w:rPr>
        <w:t xml:space="preserve">решение на Върховния административен съд от 23 юли </w:t>
      </w:r>
      <w:r w:rsidR="0092612C" w:rsidRPr="00097EB8">
        <w:rPr>
          <w:lang w:val="bg-BG"/>
        </w:rPr>
        <w:t>2009</w:t>
      </w:r>
      <w:r w:rsidR="00FF31DD">
        <w:rPr>
          <w:lang w:val="bg-BG"/>
        </w:rPr>
        <w:t xml:space="preserve"> г., в което висшата административна юрисдикция, все пак, е приела да разгледа спор относно решение на Централната избирателна комисия, което не е включено в изброяването</w:t>
      </w:r>
      <w:r w:rsidR="004421FC">
        <w:rPr>
          <w:lang w:val="bg-BG"/>
        </w:rPr>
        <w:t>,</w:t>
      </w:r>
      <w:r w:rsidR="00FF31DD">
        <w:rPr>
          <w:lang w:val="bg-BG"/>
        </w:rPr>
        <w:t xml:space="preserve"> фигуриращо в  чл. </w:t>
      </w:r>
      <w:r w:rsidR="0092612C" w:rsidRPr="00097EB8">
        <w:rPr>
          <w:lang w:val="bg-BG"/>
        </w:rPr>
        <w:t xml:space="preserve">23, </w:t>
      </w:r>
      <w:r w:rsidR="00FF31DD">
        <w:rPr>
          <w:lang w:val="bg-BG"/>
        </w:rPr>
        <w:t xml:space="preserve">ал. </w:t>
      </w:r>
      <w:r w:rsidR="00FF31DD" w:rsidRPr="00097EB8">
        <w:rPr>
          <w:lang w:val="bg-BG"/>
        </w:rPr>
        <w:t xml:space="preserve">3 </w:t>
      </w:r>
      <w:r w:rsidR="00FF31DD">
        <w:rPr>
          <w:lang w:val="bg-BG"/>
        </w:rPr>
        <w:t>и ал.</w:t>
      </w:r>
      <w:r w:rsidR="0092612C" w:rsidRPr="00097EB8">
        <w:rPr>
          <w:lang w:val="bg-BG"/>
        </w:rPr>
        <w:t xml:space="preserve"> 4</w:t>
      </w:r>
      <w:r w:rsidR="00FF31DD">
        <w:rPr>
          <w:lang w:val="bg-BG"/>
        </w:rPr>
        <w:t xml:space="preserve"> от Закона, с </w:t>
      </w:r>
      <w:r w:rsidR="006D4786">
        <w:rPr>
          <w:lang w:val="bg-BG"/>
        </w:rPr>
        <w:t>довода</w:t>
      </w:r>
      <w:r w:rsidR="0092612C" w:rsidRPr="00097EB8">
        <w:rPr>
          <w:lang w:val="bg-BG"/>
        </w:rPr>
        <w:t>,</w:t>
      </w:r>
      <w:r w:rsidR="00FF31DD">
        <w:rPr>
          <w:lang w:val="bg-BG"/>
        </w:rPr>
        <w:t xml:space="preserve"> че тези законодателни разпоредби, не пораждат изключение от конституционното правило, според което </w:t>
      </w:r>
      <w:r w:rsidR="004421FC">
        <w:rPr>
          <w:lang w:val="bg-BG"/>
        </w:rPr>
        <w:t xml:space="preserve"> актовете </w:t>
      </w:r>
      <w:r w:rsidR="00F62815">
        <w:rPr>
          <w:lang w:val="bg-BG"/>
        </w:rPr>
        <w:t xml:space="preserve">на </w:t>
      </w:r>
      <w:r w:rsidR="00FF31DD">
        <w:rPr>
          <w:lang w:val="bg-BG"/>
        </w:rPr>
        <w:t>администра</w:t>
      </w:r>
      <w:r w:rsidR="00F62815">
        <w:rPr>
          <w:lang w:val="bg-BG"/>
        </w:rPr>
        <w:t xml:space="preserve">цията могат да бъдат </w:t>
      </w:r>
      <w:r w:rsidR="004421FC">
        <w:rPr>
          <w:lang w:val="bg-BG"/>
        </w:rPr>
        <w:t xml:space="preserve"> обжалвани </w:t>
      </w:r>
      <w:r w:rsidR="00F62815">
        <w:rPr>
          <w:lang w:val="bg-BG"/>
        </w:rPr>
        <w:t>пред административните съдилища. Следователно</w:t>
      </w:r>
      <w:r w:rsidR="004421FC">
        <w:rPr>
          <w:lang w:val="bg-BG"/>
        </w:rPr>
        <w:t>,</w:t>
      </w:r>
      <w:r w:rsidR="00F62815">
        <w:rPr>
          <w:lang w:val="bg-BG"/>
        </w:rPr>
        <w:t xml:space="preserve"> изглежда се потвърждава, че това средство е било достатъчно установено и достъпно, за да представлява ефективно вътрешноправно средство за защита, което жалбоподателите е трябвало да използва</w:t>
      </w:r>
      <w:r w:rsidR="00F04A9F">
        <w:rPr>
          <w:lang w:val="bg-BG"/>
        </w:rPr>
        <w:t>т</w:t>
      </w:r>
      <w:r w:rsidR="00F62815">
        <w:rPr>
          <w:lang w:val="bg-BG"/>
        </w:rPr>
        <w:t xml:space="preserve">, въпреки формулировката на чл. </w:t>
      </w:r>
      <w:r w:rsidR="00F62815" w:rsidRPr="00097EB8">
        <w:rPr>
          <w:lang w:val="bg-BG"/>
        </w:rPr>
        <w:t xml:space="preserve">23, </w:t>
      </w:r>
      <w:r w:rsidR="00F62815">
        <w:rPr>
          <w:lang w:val="bg-BG"/>
        </w:rPr>
        <w:t xml:space="preserve">ал. </w:t>
      </w:r>
      <w:r w:rsidR="00F62815" w:rsidRPr="00097EB8">
        <w:rPr>
          <w:lang w:val="bg-BG"/>
        </w:rPr>
        <w:t xml:space="preserve">3 </w:t>
      </w:r>
      <w:r w:rsidR="00F62815">
        <w:rPr>
          <w:lang w:val="bg-BG"/>
        </w:rPr>
        <w:t>и ал.</w:t>
      </w:r>
      <w:r w:rsidR="0092612C" w:rsidRPr="00097EB8">
        <w:rPr>
          <w:lang w:val="bg-BG"/>
        </w:rPr>
        <w:t xml:space="preserve"> 4</w:t>
      </w:r>
      <w:r w:rsidR="00F62815">
        <w:rPr>
          <w:lang w:val="bg-BG"/>
        </w:rPr>
        <w:t xml:space="preserve"> от </w:t>
      </w:r>
      <w:r w:rsidR="00F04A9F">
        <w:rPr>
          <w:lang w:val="bg-BG"/>
        </w:rPr>
        <w:t>Закона за избиране на народни представители</w:t>
      </w:r>
      <w:r w:rsidR="00F62815">
        <w:rPr>
          <w:lang w:val="bg-BG"/>
        </w:rPr>
        <w:t>.</w:t>
      </w:r>
    </w:p>
    <w:p w:rsidR="0092612C" w:rsidRPr="00097EB8" w:rsidRDefault="00DC3BA1" w:rsidP="00D341A0">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107</w:t>
      </w:r>
      <w:r w:rsidRPr="003643C5">
        <w:fldChar w:fldCharType="end"/>
      </w:r>
      <w:r w:rsidR="0092612C" w:rsidRPr="00097EB8">
        <w:rPr>
          <w:lang w:val="bg-BG"/>
        </w:rPr>
        <w:t>.</w:t>
      </w:r>
      <w:r w:rsidR="0092612C" w:rsidRPr="003643C5">
        <w:rPr>
          <w:lang w:val="fr-FR"/>
        </w:rPr>
        <w:t>  </w:t>
      </w:r>
      <w:r w:rsidR="00E368DE">
        <w:rPr>
          <w:lang w:val="bg-BG"/>
        </w:rPr>
        <w:t>От своя страна, Съдът отбелязва, че спор</w:t>
      </w:r>
      <w:r w:rsidR="004421FC">
        <w:rPr>
          <w:lang w:val="bg-BG"/>
        </w:rPr>
        <w:t>ът,</w:t>
      </w:r>
      <w:r w:rsidR="00E368DE">
        <w:rPr>
          <w:lang w:val="bg-BG"/>
        </w:rPr>
        <w:t xml:space="preserve"> </w:t>
      </w:r>
      <w:r w:rsidR="004421FC">
        <w:rPr>
          <w:lang w:val="bg-BG"/>
        </w:rPr>
        <w:t xml:space="preserve"> довел до постановяване на </w:t>
      </w:r>
      <w:r w:rsidR="00E368DE">
        <w:rPr>
          <w:lang w:val="bg-BG"/>
        </w:rPr>
        <w:t xml:space="preserve">решението на Върховния административен съд от </w:t>
      </w:r>
      <w:r w:rsidR="0092612C" w:rsidRPr="00097EB8">
        <w:rPr>
          <w:lang w:val="bg-BG"/>
        </w:rPr>
        <w:t xml:space="preserve">23 </w:t>
      </w:r>
      <w:r w:rsidR="00E368DE">
        <w:rPr>
          <w:lang w:val="bg-BG"/>
        </w:rPr>
        <w:t>юли</w:t>
      </w:r>
      <w:r w:rsidR="0092612C" w:rsidRPr="00097EB8">
        <w:rPr>
          <w:lang w:val="bg-BG"/>
        </w:rPr>
        <w:t xml:space="preserve"> 2009</w:t>
      </w:r>
      <w:r w:rsidR="00E368DE">
        <w:rPr>
          <w:lang w:val="bg-BG"/>
        </w:rPr>
        <w:t xml:space="preserve"> г.</w:t>
      </w:r>
      <w:r w:rsidR="004421FC">
        <w:rPr>
          <w:lang w:val="bg-BG"/>
        </w:rPr>
        <w:t>,</w:t>
      </w:r>
      <w:r w:rsidR="00E368DE">
        <w:rPr>
          <w:lang w:val="bg-BG"/>
        </w:rPr>
        <w:t xml:space="preserve"> </w:t>
      </w:r>
      <w:r w:rsidR="0092612C" w:rsidRPr="00097EB8">
        <w:rPr>
          <w:lang w:val="bg-BG"/>
        </w:rPr>
        <w:t xml:space="preserve"> </w:t>
      </w:r>
      <w:r w:rsidR="00E368DE">
        <w:rPr>
          <w:lang w:val="bg-BG"/>
        </w:rPr>
        <w:t xml:space="preserve">е </w:t>
      </w:r>
      <w:r w:rsidR="004421FC">
        <w:rPr>
          <w:lang w:val="bg-BG"/>
        </w:rPr>
        <w:t xml:space="preserve"> имал за предмет </w:t>
      </w:r>
      <w:r w:rsidR="00E368DE">
        <w:rPr>
          <w:lang w:val="bg-BG"/>
        </w:rPr>
        <w:t xml:space="preserve"> твърдение за </w:t>
      </w:r>
      <w:r w:rsidR="004421FC">
        <w:rPr>
          <w:lang w:val="bg-BG"/>
        </w:rPr>
        <w:t xml:space="preserve"> очевидна </w:t>
      </w:r>
      <w:r w:rsidR="00E368DE">
        <w:rPr>
          <w:lang w:val="bg-BG"/>
        </w:rPr>
        <w:t xml:space="preserve">грешка в електронната база данни на Централната избирателна комисия </w:t>
      </w:r>
      <w:r w:rsidR="0092612C" w:rsidRPr="00097EB8">
        <w:rPr>
          <w:lang w:val="bg-BG"/>
        </w:rPr>
        <w:t>(</w:t>
      </w:r>
      <w:r w:rsidR="00E368DE">
        <w:rPr>
          <w:lang w:val="bg-BG"/>
        </w:rPr>
        <w:t xml:space="preserve">параграф </w:t>
      </w:r>
      <w:r w:rsidR="0092612C" w:rsidRPr="00097EB8">
        <w:rPr>
          <w:lang w:val="bg-BG"/>
        </w:rPr>
        <w:t xml:space="preserve">87 </w:t>
      </w:r>
      <w:r w:rsidR="00E368DE">
        <w:rPr>
          <w:lang w:val="bg-BG"/>
        </w:rPr>
        <w:t>по-горе</w:t>
      </w:r>
      <w:r w:rsidR="0092612C" w:rsidRPr="00097EB8">
        <w:rPr>
          <w:lang w:val="bg-BG"/>
        </w:rPr>
        <w:t>)</w:t>
      </w:r>
      <w:r w:rsidR="00E368DE">
        <w:rPr>
          <w:lang w:val="bg-BG"/>
        </w:rPr>
        <w:t>, докато спорът</w:t>
      </w:r>
      <w:r w:rsidR="00ED095E">
        <w:rPr>
          <w:lang w:val="bg-BG"/>
        </w:rPr>
        <w:t>,</w:t>
      </w:r>
      <w:r w:rsidR="00E368DE">
        <w:rPr>
          <w:lang w:val="bg-BG"/>
        </w:rPr>
        <w:t xml:space="preserve"> засягащ жалбоподателите в случая</w:t>
      </w:r>
      <w:r w:rsidR="00ED095E">
        <w:rPr>
          <w:lang w:val="bg-BG"/>
        </w:rPr>
        <w:t>,</w:t>
      </w:r>
      <w:r w:rsidR="00E368DE">
        <w:rPr>
          <w:lang w:val="bg-BG"/>
        </w:rPr>
        <w:t xml:space="preserve"> се е отнасял до въпрос</w:t>
      </w:r>
      <w:r w:rsidR="00F04A9F">
        <w:rPr>
          <w:lang w:val="bg-BG"/>
        </w:rPr>
        <w:t>,</w:t>
      </w:r>
      <w:r w:rsidR="00E368DE">
        <w:rPr>
          <w:lang w:val="bg-BG"/>
        </w:rPr>
        <w:t xml:space="preserve"> дали</w:t>
      </w:r>
      <w:r w:rsidR="0092612C" w:rsidRPr="00097EB8">
        <w:rPr>
          <w:lang w:val="bg-BG"/>
        </w:rPr>
        <w:t xml:space="preserve"> </w:t>
      </w:r>
      <w:r w:rsidR="00E368DE">
        <w:rPr>
          <w:lang w:val="bg-BG"/>
        </w:rPr>
        <w:t>гласовете от 23 избирателни секции е трябвало да бъдат извадени от окончателния изборен резултат поради някои нередности, извършени в деня на изборите.</w:t>
      </w:r>
      <w:r w:rsidR="009521BB">
        <w:rPr>
          <w:lang w:val="bg-BG"/>
        </w:rPr>
        <w:t xml:space="preserve"> </w:t>
      </w:r>
      <w:r w:rsidR="00ED095E">
        <w:rPr>
          <w:lang w:val="bg-BG"/>
        </w:rPr>
        <w:t>Ако е в</w:t>
      </w:r>
      <w:r w:rsidR="005359D1" w:rsidRPr="00E23F81">
        <w:rPr>
          <w:lang w:val="bg-BG"/>
        </w:rPr>
        <w:t>ярно</w:t>
      </w:r>
      <w:r w:rsidR="009521BB" w:rsidRPr="00E23F81">
        <w:rPr>
          <w:lang w:val="bg-BG"/>
        </w:rPr>
        <w:t>, че</w:t>
      </w:r>
      <w:r w:rsidR="005359D1" w:rsidRPr="00E23F81">
        <w:rPr>
          <w:lang w:val="bg-BG"/>
        </w:rPr>
        <w:t xml:space="preserve"> </w:t>
      </w:r>
      <w:r w:rsidR="00ED095E">
        <w:rPr>
          <w:lang w:val="bg-BG"/>
        </w:rPr>
        <w:t xml:space="preserve"> обосноваването </w:t>
      </w:r>
      <w:r w:rsidR="005359D1" w:rsidRPr="00E23F81">
        <w:rPr>
          <w:lang w:val="bg-BG"/>
        </w:rPr>
        <w:t xml:space="preserve">на Върховния административен съд </w:t>
      </w:r>
      <w:r w:rsidR="00ED095E">
        <w:rPr>
          <w:lang w:val="bg-BG"/>
        </w:rPr>
        <w:t xml:space="preserve"> на</w:t>
      </w:r>
      <w:r w:rsidR="005359D1" w:rsidRPr="00E23F81">
        <w:rPr>
          <w:lang w:val="bg-BG"/>
        </w:rPr>
        <w:t xml:space="preserve"> това решение изглежда подсказва, че </w:t>
      </w:r>
      <w:r w:rsidR="0092612C" w:rsidRPr="00097EB8">
        <w:rPr>
          <w:lang w:val="bg-BG"/>
        </w:rPr>
        <w:t xml:space="preserve"> </w:t>
      </w:r>
      <w:r w:rsidR="005359D1" w:rsidRPr="00E23F81">
        <w:rPr>
          <w:lang w:val="bg-BG"/>
        </w:rPr>
        <w:t xml:space="preserve">списъкът с решенията на изборната администрация, </w:t>
      </w:r>
      <w:r w:rsidR="00ED095E">
        <w:rPr>
          <w:lang w:val="bg-BG"/>
        </w:rPr>
        <w:t xml:space="preserve">подлежащи на </w:t>
      </w:r>
      <w:r w:rsidR="005359D1" w:rsidRPr="00E23F81">
        <w:rPr>
          <w:lang w:val="bg-BG"/>
        </w:rPr>
        <w:t>обжалван</w:t>
      </w:r>
      <w:r w:rsidR="00ED095E">
        <w:rPr>
          <w:lang w:val="bg-BG"/>
        </w:rPr>
        <w:t>е</w:t>
      </w:r>
      <w:r w:rsidR="00E23F81" w:rsidRPr="00E23F81">
        <w:rPr>
          <w:lang w:val="bg-BG"/>
        </w:rPr>
        <w:t xml:space="preserve"> пред него</w:t>
      </w:r>
      <w:r w:rsidR="00F04A9F">
        <w:rPr>
          <w:lang w:val="bg-BG"/>
        </w:rPr>
        <w:t>,</w:t>
      </w:r>
      <w:r w:rsidR="00E23F81" w:rsidRPr="00E23F81">
        <w:rPr>
          <w:lang w:val="bg-BG"/>
        </w:rPr>
        <w:t xml:space="preserve"> не е изчерпателен, </w:t>
      </w:r>
      <w:r w:rsidR="005359D1" w:rsidRPr="00E23F81">
        <w:rPr>
          <w:lang w:val="bg-BG"/>
        </w:rPr>
        <w:t xml:space="preserve"> Правителството</w:t>
      </w:r>
      <w:r w:rsidR="00AF3294" w:rsidRPr="00E23F81">
        <w:rPr>
          <w:lang w:val="bg-BG"/>
        </w:rPr>
        <w:t xml:space="preserve"> не представ</w:t>
      </w:r>
      <w:r w:rsidR="00041E3E">
        <w:rPr>
          <w:lang w:val="bg-BG"/>
        </w:rPr>
        <w:t xml:space="preserve">ило </w:t>
      </w:r>
      <w:r w:rsidR="00AF3294" w:rsidRPr="00E23F81">
        <w:rPr>
          <w:lang w:val="bg-BG"/>
        </w:rPr>
        <w:t>никакво друго решение</w:t>
      </w:r>
      <w:r w:rsidR="00ED095E">
        <w:rPr>
          <w:lang w:val="bg-BG"/>
        </w:rPr>
        <w:t>,</w:t>
      </w:r>
      <w:r w:rsidR="00AF3294" w:rsidRPr="00E23F81">
        <w:rPr>
          <w:lang w:val="bg-BG"/>
        </w:rPr>
        <w:t xml:space="preserve"> позволяващо</w:t>
      </w:r>
      <w:r w:rsidR="00AF3294">
        <w:rPr>
          <w:lang w:val="bg-BG"/>
        </w:rPr>
        <w:t xml:space="preserve"> на Съда да заключи, че Върховният административен съд би приел да разгледа евентуална жалба, подадена от двамата жалбоподатели срещу решението от </w:t>
      </w:r>
      <w:r w:rsidR="0092612C" w:rsidRPr="00097EB8">
        <w:rPr>
          <w:lang w:val="bg-BG"/>
        </w:rPr>
        <w:t xml:space="preserve">19 </w:t>
      </w:r>
      <w:r w:rsidR="00AF3294">
        <w:rPr>
          <w:lang w:val="bg-BG"/>
        </w:rPr>
        <w:t>февруари</w:t>
      </w:r>
      <w:r w:rsidR="0092612C" w:rsidRPr="00097EB8">
        <w:rPr>
          <w:lang w:val="bg-BG"/>
        </w:rPr>
        <w:t xml:space="preserve"> 2010</w:t>
      </w:r>
      <w:r w:rsidR="00AF3294">
        <w:rPr>
          <w:lang w:val="bg-BG"/>
        </w:rPr>
        <w:t xml:space="preserve"> г., с което Централната избирателна комисия е </w:t>
      </w:r>
      <w:r w:rsidR="00ED095E">
        <w:rPr>
          <w:lang w:val="bg-BG"/>
        </w:rPr>
        <w:t xml:space="preserve"> обявила </w:t>
      </w:r>
      <w:r w:rsidR="00AF3294">
        <w:rPr>
          <w:lang w:val="bg-BG"/>
        </w:rPr>
        <w:t xml:space="preserve">новите резултати от изборите за Народно събрание. Съдът отбелязва, също така, че </w:t>
      </w:r>
      <w:r w:rsidR="00A7432E">
        <w:rPr>
          <w:lang w:val="bg-BG"/>
        </w:rPr>
        <w:t xml:space="preserve"> мотивите </w:t>
      </w:r>
      <w:r w:rsidR="00AF3294">
        <w:rPr>
          <w:lang w:val="bg-BG"/>
        </w:rPr>
        <w:t>на същото</w:t>
      </w:r>
      <w:r w:rsidR="00E23F81">
        <w:rPr>
          <w:lang w:val="bg-BG"/>
        </w:rPr>
        <w:t xml:space="preserve"> </w:t>
      </w:r>
      <w:r w:rsidR="00AF3294">
        <w:rPr>
          <w:lang w:val="bg-BG"/>
        </w:rPr>
        <w:t xml:space="preserve">решение от 23 юли </w:t>
      </w:r>
      <w:r w:rsidR="0092612C" w:rsidRPr="00097EB8">
        <w:rPr>
          <w:lang w:val="bg-BG"/>
        </w:rPr>
        <w:t>2009</w:t>
      </w:r>
      <w:r w:rsidR="00AF3294">
        <w:rPr>
          <w:lang w:val="bg-BG"/>
        </w:rPr>
        <w:t xml:space="preserve"> г. като че ли подсказват обратното</w:t>
      </w:r>
      <w:r w:rsidR="0092612C" w:rsidRPr="00097EB8">
        <w:rPr>
          <w:lang w:val="bg-BG"/>
        </w:rPr>
        <w:t xml:space="preserve">: </w:t>
      </w:r>
      <w:r w:rsidR="00AF3294">
        <w:rPr>
          <w:lang w:val="bg-BG"/>
        </w:rPr>
        <w:t>Върховният административен съд потвърждава, че най-подходящ</w:t>
      </w:r>
      <w:r w:rsidR="00416E18">
        <w:rPr>
          <w:lang w:val="bg-BG"/>
        </w:rPr>
        <w:t>ият начин</w:t>
      </w:r>
      <w:r w:rsidR="00AF3294">
        <w:rPr>
          <w:lang w:val="bg-BG"/>
        </w:rPr>
        <w:t xml:space="preserve"> за оспорване на резултатите от изборите за Народно събрание е</w:t>
      </w:r>
      <w:r w:rsidR="00416E18">
        <w:rPr>
          <w:lang w:val="bg-BG"/>
        </w:rPr>
        <w:t xml:space="preserve"> този</w:t>
      </w:r>
      <w:r w:rsidR="00AF3294">
        <w:rPr>
          <w:lang w:val="bg-BG"/>
        </w:rPr>
        <w:t xml:space="preserve">, предвиден в чл. </w:t>
      </w:r>
      <w:r w:rsidR="0092612C" w:rsidRPr="00097EB8">
        <w:rPr>
          <w:lang w:val="bg-BG"/>
        </w:rPr>
        <w:t xml:space="preserve">112 </w:t>
      </w:r>
      <w:r w:rsidR="00AF3294">
        <w:rPr>
          <w:lang w:val="bg-BG"/>
        </w:rPr>
        <w:t xml:space="preserve">от </w:t>
      </w:r>
      <w:r w:rsidR="00F04A9F">
        <w:rPr>
          <w:lang w:val="bg-BG"/>
        </w:rPr>
        <w:t>Закона за избиране на народни представители</w:t>
      </w:r>
      <w:r w:rsidR="00AF3294">
        <w:rPr>
          <w:lang w:val="bg-BG"/>
        </w:rPr>
        <w:t>, ко</w:t>
      </w:r>
      <w:r w:rsidR="00416E18">
        <w:rPr>
          <w:lang w:val="bg-BG"/>
        </w:rPr>
        <w:t>е</w:t>
      </w:r>
      <w:r w:rsidR="00AF3294">
        <w:rPr>
          <w:lang w:val="bg-BG"/>
        </w:rPr>
        <w:t xml:space="preserve">то да бъде </w:t>
      </w:r>
      <w:r w:rsidR="00416E18">
        <w:rPr>
          <w:lang w:val="bg-BG"/>
        </w:rPr>
        <w:t xml:space="preserve"> направено пред </w:t>
      </w:r>
      <w:r w:rsidR="00AF3294">
        <w:rPr>
          <w:lang w:val="bg-BG"/>
        </w:rPr>
        <w:t xml:space="preserve">Конституционния съд </w:t>
      </w:r>
      <w:r w:rsidR="0092612C" w:rsidRPr="00097EB8">
        <w:rPr>
          <w:lang w:val="bg-BG"/>
        </w:rPr>
        <w:t>(</w:t>
      </w:r>
      <w:r w:rsidR="00AF3294">
        <w:rPr>
          <w:lang w:val="bg-BG"/>
        </w:rPr>
        <w:t xml:space="preserve">параграф </w:t>
      </w:r>
      <w:r w:rsidR="0092612C" w:rsidRPr="00097EB8">
        <w:rPr>
          <w:lang w:val="bg-BG"/>
        </w:rPr>
        <w:t xml:space="preserve">87 </w:t>
      </w:r>
      <w:r w:rsidR="00AF3294">
        <w:rPr>
          <w:lang w:val="bg-BG"/>
        </w:rPr>
        <w:t>по-горе</w:t>
      </w:r>
      <w:r w:rsidR="0092612C" w:rsidRPr="00097EB8">
        <w:rPr>
          <w:lang w:val="bg-BG"/>
        </w:rPr>
        <w:t>,</w:t>
      </w:r>
      <w:r w:rsidR="0092612C" w:rsidRPr="00097EB8">
        <w:rPr>
          <w:i/>
          <w:lang w:val="bg-BG"/>
        </w:rPr>
        <w:t xml:space="preserve"> </w:t>
      </w:r>
      <w:r w:rsidR="0092612C" w:rsidRPr="003643C5">
        <w:rPr>
          <w:i/>
          <w:lang w:val="fr-FR"/>
        </w:rPr>
        <w:t>in</w:t>
      </w:r>
      <w:r w:rsidR="0092612C" w:rsidRPr="00097EB8">
        <w:rPr>
          <w:i/>
          <w:lang w:val="bg-BG"/>
        </w:rPr>
        <w:t xml:space="preserve"> </w:t>
      </w:r>
      <w:r w:rsidR="0092612C" w:rsidRPr="003643C5">
        <w:rPr>
          <w:i/>
          <w:lang w:val="fr-FR"/>
        </w:rPr>
        <w:t>fine</w:t>
      </w:r>
      <w:r w:rsidR="0092612C" w:rsidRPr="00097EB8">
        <w:rPr>
          <w:lang w:val="bg-BG"/>
        </w:rPr>
        <w:t xml:space="preserve">). </w:t>
      </w:r>
      <w:r w:rsidR="00AF3294">
        <w:rPr>
          <w:lang w:val="bg-BG"/>
        </w:rPr>
        <w:t xml:space="preserve">В тази връзка, Съдът счита, че не е доказано, че жалбата пред Върховният административен съд е достъпно и достатъчно установено средство в правото и на практика, за </w:t>
      </w:r>
      <w:r w:rsidR="00FA754F">
        <w:rPr>
          <w:lang w:val="bg-BG"/>
        </w:rPr>
        <w:t xml:space="preserve">да поправи нарушенията на чл. </w:t>
      </w:r>
      <w:r w:rsidR="0092612C" w:rsidRPr="00097EB8">
        <w:rPr>
          <w:lang w:val="bg-BG"/>
        </w:rPr>
        <w:t xml:space="preserve">3 </w:t>
      </w:r>
      <w:r w:rsidR="00FA754F">
        <w:rPr>
          <w:lang w:val="bg-BG"/>
        </w:rPr>
        <w:t>от Протокол №</w:t>
      </w:r>
      <w:r w:rsidR="0092612C" w:rsidRPr="00097EB8">
        <w:rPr>
          <w:lang w:val="bg-BG"/>
        </w:rPr>
        <w:t xml:space="preserve"> 1 </w:t>
      </w:r>
      <w:r w:rsidR="00FA754F">
        <w:rPr>
          <w:lang w:val="bg-BG"/>
        </w:rPr>
        <w:t>твърдени от г-н Риза и ДПС.</w:t>
      </w:r>
      <w:r w:rsidR="001C6341">
        <w:rPr>
          <w:lang w:val="bg-BG"/>
        </w:rPr>
        <w:t xml:space="preserve">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108</w:t>
      </w:r>
      <w:r w:rsidRPr="003643C5">
        <w:fldChar w:fldCharType="end"/>
      </w:r>
      <w:r w:rsidR="0092612C" w:rsidRPr="00097EB8">
        <w:rPr>
          <w:lang w:val="bg-BG"/>
        </w:rPr>
        <w:t>.</w:t>
      </w:r>
      <w:r w:rsidR="0092612C" w:rsidRPr="003643C5">
        <w:rPr>
          <w:lang w:val="fr-FR"/>
        </w:rPr>
        <w:t>  </w:t>
      </w:r>
      <w:r w:rsidR="001C6341">
        <w:rPr>
          <w:lang w:val="bg-BG"/>
        </w:rPr>
        <w:t>С оглед на изложените по-горе</w:t>
      </w:r>
      <w:r w:rsidR="00416E18">
        <w:rPr>
          <w:lang w:val="bg-BG"/>
        </w:rPr>
        <w:t xml:space="preserve"> мотиви</w:t>
      </w:r>
      <w:r w:rsidR="001C6341">
        <w:rPr>
          <w:lang w:val="bg-BG"/>
        </w:rPr>
        <w:t>, Съдът счита</w:t>
      </w:r>
      <w:r w:rsidR="00F04A9F">
        <w:rPr>
          <w:lang w:val="bg-BG"/>
        </w:rPr>
        <w:t>,</w:t>
      </w:r>
      <w:r w:rsidR="001C6341">
        <w:rPr>
          <w:lang w:val="bg-BG"/>
        </w:rPr>
        <w:t xml:space="preserve"> че има основание да отхвърли възражението за </w:t>
      </w:r>
      <w:proofErr w:type="spellStart"/>
      <w:r w:rsidR="001C6341">
        <w:rPr>
          <w:lang w:val="bg-BG"/>
        </w:rPr>
        <w:t>неизчерпване</w:t>
      </w:r>
      <w:proofErr w:type="spellEnd"/>
      <w:r w:rsidR="001C6341">
        <w:rPr>
          <w:lang w:val="bg-BG"/>
        </w:rPr>
        <w:t xml:space="preserve"> на вътрешноправните средства за защита, повдигнато от Правителството по отношение на г-н Риза и ДПС.</w:t>
      </w:r>
    </w:p>
    <w:p w:rsidR="0092612C" w:rsidRPr="00097EB8" w:rsidRDefault="0092612C" w:rsidP="003643C5">
      <w:pPr>
        <w:pStyle w:val="ECHRHeading3"/>
        <w:rPr>
          <w:lang w:val="bg-BG"/>
        </w:rPr>
      </w:pPr>
      <w:r w:rsidRPr="00097EB8">
        <w:rPr>
          <w:lang w:val="bg-BG"/>
        </w:rPr>
        <w:t>2.</w:t>
      </w:r>
      <w:r w:rsidRPr="003643C5">
        <w:rPr>
          <w:lang w:val="fr-FR"/>
        </w:rPr>
        <w:t>  </w:t>
      </w:r>
      <w:r w:rsidR="001C6341">
        <w:rPr>
          <w:lang w:val="bg-BG"/>
        </w:rPr>
        <w:t xml:space="preserve">Относно спазването на другите условия за допустимост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109</w:t>
      </w:r>
      <w:r w:rsidRPr="003643C5">
        <w:fldChar w:fldCharType="end"/>
      </w:r>
      <w:r w:rsidR="0092612C" w:rsidRPr="00097EB8">
        <w:rPr>
          <w:lang w:val="bg-BG"/>
        </w:rPr>
        <w:t>.</w:t>
      </w:r>
      <w:r w:rsidR="0092612C" w:rsidRPr="003643C5">
        <w:rPr>
          <w:lang w:val="fr-FR"/>
        </w:rPr>
        <w:t>  </w:t>
      </w:r>
      <w:r w:rsidR="001C6341" w:rsidRPr="00C368BD">
        <w:rPr>
          <w:lang w:val="bg-BG"/>
        </w:rPr>
        <w:t>Правителството оспорва качеството на г-н Риза от ДПС и на 101 други жалбоподатели на жертви.</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110</w:t>
      </w:r>
      <w:r w:rsidRPr="003643C5">
        <w:rPr>
          <w:lang w:val="fr-FR"/>
        </w:rPr>
        <w:fldChar w:fldCharType="end"/>
      </w:r>
      <w:r w:rsidR="0092612C" w:rsidRPr="00097EB8">
        <w:rPr>
          <w:lang w:val="bg-BG"/>
        </w:rPr>
        <w:t>.</w:t>
      </w:r>
      <w:r w:rsidR="0092612C" w:rsidRPr="003643C5">
        <w:rPr>
          <w:lang w:val="fr-FR"/>
        </w:rPr>
        <w:t>  </w:t>
      </w:r>
      <w:r w:rsidR="001C6341">
        <w:rPr>
          <w:lang w:val="bg-BG"/>
        </w:rPr>
        <w:t xml:space="preserve">То посочва, по-специално, че г-н Риза е участвал в изборите за Народно събрание от 2009 г. като кандидат от своята партия в многомандатен избирателен район, образуван на територията на </w:t>
      </w:r>
      <w:r w:rsidR="001C6341" w:rsidRPr="00B12901">
        <w:rPr>
          <w:lang w:val="bg-BG"/>
        </w:rPr>
        <w:t xml:space="preserve">България, в който мандатите </w:t>
      </w:r>
      <w:r w:rsidR="006E0446" w:rsidRPr="00B12901">
        <w:rPr>
          <w:lang w:val="bg-BG"/>
        </w:rPr>
        <w:t>е трябвало да бъдат</w:t>
      </w:r>
      <w:r w:rsidR="00B12901">
        <w:rPr>
          <w:lang w:val="bg-BG"/>
        </w:rPr>
        <w:t xml:space="preserve"> разпределени </w:t>
      </w:r>
      <w:r w:rsidR="001C6341" w:rsidRPr="00B12901">
        <w:rPr>
          <w:lang w:val="bg-BG"/>
        </w:rPr>
        <w:t>по пропорционалната система.</w:t>
      </w:r>
      <w:r w:rsidR="001C6341">
        <w:rPr>
          <w:lang w:val="bg-BG"/>
        </w:rPr>
        <w:t xml:space="preserve"> </w:t>
      </w:r>
      <w:r w:rsidR="006E0446">
        <w:rPr>
          <w:lang w:val="bg-BG"/>
        </w:rPr>
        <w:t>Според Правителството</w:t>
      </w:r>
      <w:r w:rsidR="00557867">
        <w:rPr>
          <w:lang w:val="bg-BG"/>
        </w:rPr>
        <w:t xml:space="preserve">, </w:t>
      </w:r>
      <w:r w:rsidR="006E0446">
        <w:rPr>
          <w:lang w:val="bg-BG"/>
        </w:rPr>
        <w:t>българските избиратели, жив</w:t>
      </w:r>
      <w:r w:rsidR="00F04A9F">
        <w:rPr>
          <w:lang w:val="bg-BG"/>
        </w:rPr>
        <w:t>ее</w:t>
      </w:r>
      <w:r w:rsidR="006E0446">
        <w:rPr>
          <w:lang w:val="bg-BG"/>
        </w:rPr>
        <w:t>щи в чужбина, в частност - Турция, не са гласували за кандидатските листи</w:t>
      </w:r>
      <w:r w:rsidR="00597410">
        <w:rPr>
          <w:lang w:val="bg-BG"/>
        </w:rPr>
        <w:t xml:space="preserve">, предложени от партиите, </w:t>
      </w:r>
      <w:r w:rsidR="00F04A9F">
        <w:rPr>
          <w:lang w:val="bg-BG"/>
        </w:rPr>
        <w:t xml:space="preserve">а </w:t>
      </w:r>
      <w:r w:rsidR="00597410">
        <w:rPr>
          <w:lang w:val="bg-BG"/>
        </w:rPr>
        <w:t>за самите политически партии. По този начин, избирателите</w:t>
      </w:r>
      <w:r w:rsidR="00F04A9F">
        <w:rPr>
          <w:lang w:val="bg-BG"/>
        </w:rPr>
        <w:t>,</w:t>
      </w:r>
      <w:r w:rsidR="00597410">
        <w:rPr>
          <w:lang w:val="bg-BG"/>
        </w:rPr>
        <w:t xml:space="preserve"> гласували за ДПС във въпросните секции</w:t>
      </w:r>
      <w:r w:rsidR="00F04A9F">
        <w:rPr>
          <w:lang w:val="bg-BG"/>
        </w:rPr>
        <w:t>,</w:t>
      </w:r>
      <w:r w:rsidR="00597410">
        <w:rPr>
          <w:lang w:val="bg-BG"/>
        </w:rPr>
        <w:t xml:space="preserve"> не са дали гласовете си </w:t>
      </w:r>
      <w:r w:rsidR="00BB079A">
        <w:rPr>
          <w:lang w:val="bg-BG"/>
        </w:rPr>
        <w:t xml:space="preserve"> изрично </w:t>
      </w:r>
      <w:r w:rsidR="00597410">
        <w:rPr>
          <w:lang w:val="bg-BG"/>
        </w:rPr>
        <w:t xml:space="preserve">за г-н Риза. Поради това, последният не би могъл да претендира </w:t>
      </w:r>
      <w:r w:rsidR="00FE2E77">
        <w:rPr>
          <w:lang w:val="bg-BG"/>
        </w:rPr>
        <w:t>законно, че решението</w:t>
      </w:r>
      <w:r w:rsidR="0070305C">
        <w:rPr>
          <w:lang w:val="bg-BG"/>
        </w:rPr>
        <w:t>,</w:t>
      </w:r>
      <w:r w:rsidR="00FE2E77">
        <w:rPr>
          <w:lang w:val="bg-BG"/>
        </w:rPr>
        <w:t xml:space="preserve"> довело до обявяването за недействителни на гласовете, получени от неговата партия в 23 избирателни секции, открити в Турция</w:t>
      </w:r>
      <w:r w:rsidR="0070305C">
        <w:rPr>
          <w:lang w:val="bg-BG"/>
        </w:rPr>
        <w:t>,</w:t>
      </w:r>
      <w:r w:rsidR="00FE2E77">
        <w:rPr>
          <w:lang w:val="bg-BG"/>
        </w:rPr>
        <w:t xml:space="preserve"> </w:t>
      </w:r>
      <w:r w:rsidR="003754B4">
        <w:rPr>
          <w:lang w:val="bg-BG"/>
        </w:rPr>
        <w:t>пряко е повлияло негативно върху неговото право да участва като кандидат в изборите за Народно събрани</w:t>
      </w:r>
      <w:r w:rsidR="00F04A9F">
        <w:rPr>
          <w:lang w:val="bg-BG"/>
        </w:rPr>
        <w:t>е.</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111</w:t>
      </w:r>
      <w:r w:rsidRPr="003643C5">
        <w:fldChar w:fldCharType="end"/>
      </w:r>
      <w:r w:rsidR="0092612C" w:rsidRPr="00097EB8">
        <w:rPr>
          <w:lang w:val="bg-BG"/>
        </w:rPr>
        <w:t>.</w:t>
      </w:r>
      <w:r w:rsidR="0092612C" w:rsidRPr="003643C5">
        <w:rPr>
          <w:lang w:val="fr-FR"/>
        </w:rPr>
        <w:t>  </w:t>
      </w:r>
      <w:r w:rsidR="00C80D8F">
        <w:rPr>
          <w:lang w:val="bg-BG"/>
        </w:rPr>
        <w:t xml:space="preserve">Правителството твърди, че ДПС не може да претендира също така, че е жертва на нарушение на неговото право да </w:t>
      </w:r>
      <w:r w:rsidR="007F3E69">
        <w:rPr>
          <w:lang w:val="bg-BG"/>
        </w:rPr>
        <w:t>се кандидатира</w:t>
      </w:r>
      <w:r w:rsidR="00C80D8F">
        <w:rPr>
          <w:lang w:val="bg-BG"/>
        </w:rPr>
        <w:t xml:space="preserve"> на изборите, с </w:t>
      </w:r>
      <w:r w:rsidR="00557867">
        <w:rPr>
          <w:lang w:val="bg-BG"/>
        </w:rPr>
        <w:t>довода</w:t>
      </w:r>
      <w:r w:rsidR="00C80D8F">
        <w:rPr>
          <w:lang w:val="bg-BG"/>
        </w:rPr>
        <w:t>, че е участвало в изборния ден при същите условия като всички други партии и коалиции. Участвайки активно в политическия живот на страната и изборите, партията би трябвало</w:t>
      </w:r>
      <w:r w:rsidR="00C33639">
        <w:rPr>
          <w:lang w:val="bg-BG"/>
        </w:rPr>
        <w:t xml:space="preserve"> </w:t>
      </w:r>
      <w:r w:rsidR="00C80D8F">
        <w:rPr>
          <w:lang w:val="bg-BG"/>
        </w:rPr>
        <w:t xml:space="preserve">да е приела, че ще се подчинява на правилата за разпределение на мандатите и няма да се възползва от евентуални нередности, извършени в изборния процес. Спорното решение на Конституционния съд е констатирало такива нередности и ги е поправило </w:t>
      </w:r>
      <w:r w:rsidR="003F191A">
        <w:rPr>
          <w:lang w:val="bg-BG"/>
        </w:rPr>
        <w:t xml:space="preserve">и </w:t>
      </w:r>
      <w:r w:rsidR="00C80D8F">
        <w:rPr>
          <w:lang w:val="bg-BG"/>
        </w:rPr>
        <w:t xml:space="preserve">това решение </w:t>
      </w:r>
      <w:r w:rsidR="00ED76E9">
        <w:rPr>
          <w:lang w:val="bg-BG"/>
        </w:rPr>
        <w:t xml:space="preserve">е довело до анулирането на избора и на кандидати от други политически партии. </w:t>
      </w:r>
      <w:r w:rsidR="00E4034C">
        <w:rPr>
          <w:lang w:val="bg-BG"/>
        </w:rPr>
        <w:t xml:space="preserve">По този начин, оспорваната мярка не е визирала </w:t>
      </w:r>
      <w:r w:rsidR="00C33639">
        <w:rPr>
          <w:lang w:val="bg-BG"/>
        </w:rPr>
        <w:t xml:space="preserve">специално </w:t>
      </w:r>
      <w:r w:rsidR="00E4034C">
        <w:rPr>
          <w:lang w:val="bg-BG"/>
        </w:rPr>
        <w:t xml:space="preserve">ДПС и не е била приложена </w:t>
      </w:r>
      <w:r w:rsidR="00BD761C">
        <w:rPr>
          <w:lang w:val="bg-BG"/>
        </w:rPr>
        <w:t>неуместно и тенденциозно.</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112</w:t>
      </w:r>
      <w:r w:rsidRPr="003643C5">
        <w:rPr>
          <w:lang w:val="fr-FR"/>
        </w:rPr>
        <w:fldChar w:fldCharType="end"/>
      </w:r>
      <w:r w:rsidR="0092612C" w:rsidRPr="00097EB8">
        <w:rPr>
          <w:lang w:val="bg-BG"/>
        </w:rPr>
        <w:t>.</w:t>
      </w:r>
      <w:r w:rsidR="0092612C" w:rsidRPr="003643C5">
        <w:rPr>
          <w:lang w:val="fr-FR"/>
        </w:rPr>
        <w:t>  </w:t>
      </w:r>
      <w:r w:rsidR="00120D7D">
        <w:rPr>
          <w:lang w:val="bg-BG"/>
        </w:rPr>
        <w:t>Що се отнася до 1</w:t>
      </w:r>
      <w:r w:rsidR="0092612C" w:rsidRPr="00097EB8">
        <w:rPr>
          <w:lang w:val="bg-BG"/>
        </w:rPr>
        <w:t xml:space="preserve">01 </w:t>
      </w:r>
      <w:r w:rsidR="00120D7D">
        <w:rPr>
          <w:lang w:val="bg-BG"/>
        </w:rPr>
        <w:t>други жалбоподатели</w:t>
      </w:r>
      <w:r w:rsidR="00B54AFA">
        <w:rPr>
          <w:lang w:val="bg-BG"/>
        </w:rPr>
        <w:t>,</w:t>
      </w:r>
      <w:r w:rsidR="00120D7D">
        <w:rPr>
          <w:lang w:val="bg-BG"/>
        </w:rPr>
        <w:t xml:space="preserve"> гласували в избирателните секции, за които изборните резултати са били анулирани от Конституционния съд, Правителството твърди, че тяхното право на глас не е било накърнено по никакъв начин. То посочва, </w:t>
      </w:r>
      <w:r w:rsidR="007F3E69">
        <w:rPr>
          <w:lang w:val="bg-BG"/>
        </w:rPr>
        <w:t>по-специално</w:t>
      </w:r>
      <w:r w:rsidR="00120D7D">
        <w:rPr>
          <w:lang w:val="bg-BG"/>
        </w:rPr>
        <w:t xml:space="preserve">, че </w:t>
      </w:r>
      <w:r w:rsidR="00E6142C">
        <w:rPr>
          <w:lang w:val="bg-BG"/>
        </w:rPr>
        <w:t xml:space="preserve">държавата е </w:t>
      </w:r>
      <w:r w:rsidR="00E6142C" w:rsidRPr="007F3E69">
        <w:rPr>
          <w:lang w:val="bg-BG"/>
        </w:rPr>
        <w:t>осъществил</w:t>
      </w:r>
      <w:r w:rsidR="007F3E69" w:rsidRPr="007F3E69">
        <w:rPr>
          <w:lang w:val="bg-BG"/>
        </w:rPr>
        <w:t>а</w:t>
      </w:r>
      <w:r w:rsidR="00E6142C">
        <w:rPr>
          <w:lang w:val="bg-BG"/>
        </w:rPr>
        <w:t xml:space="preserve"> нужната организация и е позволил</w:t>
      </w:r>
      <w:r w:rsidR="007F3E69">
        <w:rPr>
          <w:lang w:val="bg-BG"/>
        </w:rPr>
        <w:t>а</w:t>
      </w:r>
      <w:r w:rsidR="00E6142C">
        <w:rPr>
          <w:lang w:val="bg-BG"/>
        </w:rPr>
        <w:t xml:space="preserve"> на заинтересованите лица да упражнят правото си на глас в</w:t>
      </w:r>
      <w:r w:rsidR="007F23DA">
        <w:rPr>
          <w:lang w:val="bg-BG"/>
        </w:rPr>
        <w:t xml:space="preserve"> </w:t>
      </w:r>
      <w:r w:rsidR="007F3E69">
        <w:rPr>
          <w:lang w:val="bg-BG"/>
        </w:rPr>
        <w:t xml:space="preserve">своята </w:t>
      </w:r>
      <w:r w:rsidR="00E6142C">
        <w:rPr>
          <w:lang w:val="bg-BG"/>
        </w:rPr>
        <w:t xml:space="preserve">страна </w:t>
      </w:r>
      <w:r w:rsidR="007F23DA">
        <w:rPr>
          <w:lang w:val="bg-BG"/>
        </w:rPr>
        <w:t>по местоживеене.  Според Правителството, гласовете на тези жалбоподатели не са обявени за не</w:t>
      </w:r>
      <w:r w:rsidR="006E6D3A">
        <w:rPr>
          <w:lang w:val="bg-BG"/>
        </w:rPr>
        <w:t>действителни</w:t>
      </w:r>
      <w:r w:rsidR="007F23DA">
        <w:rPr>
          <w:lang w:val="bg-BG"/>
        </w:rPr>
        <w:t xml:space="preserve"> чрез решението на Конституционния съд: </w:t>
      </w:r>
      <w:r w:rsidR="00D14E96">
        <w:rPr>
          <w:lang w:val="bg-BG"/>
        </w:rPr>
        <w:t xml:space="preserve"> </w:t>
      </w:r>
      <w:r w:rsidR="007F23DA">
        <w:rPr>
          <w:lang w:val="bg-BG"/>
        </w:rPr>
        <w:t>това решение, прието в рамките на производство</w:t>
      </w:r>
      <w:r w:rsidR="00D14E96">
        <w:rPr>
          <w:lang w:val="bg-BG"/>
        </w:rPr>
        <w:t xml:space="preserve">, предоставило </w:t>
      </w:r>
      <w:r w:rsidR="00B54AFA">
        <w:rPr>
          <w:lang w:val="bg-BG"/>
        </w:rPr>
        <w:t xml:space="preserve"> всички </w:t>
      </w:r>
      <w:r w:rsidR="00D14E96">
        <w:rPr>
          <w:lang w:val="bg-BG"/>
        </w:rPr>
        <w:t xml:space="preserve">гаранции срещу произвол, </w:t>
      </w:r>
      <w:r w:rsidR="00B54AFA">
        <w:rPr>
          <w:lang w:val="bg-BG"/>
        </w:rPr>
        <w:t xml:space="preserve">е изключило от окончателните резултати от изборите </w:t>
      </w:r>
      <w:r w:rsidR="00D14E96">
        <w:rPr>
          <w:lang w:val="bg-BG"/>
        </w:rPr>
        <w:t>всички гласове</w:t>
      </w:r>
      <w:r w:rsidR="00B54AFA">
        <w:rPr>
          <w:lang w:val="bg-BG"/>
        </w:rPr>
        <w:t>, получени</w:t>
      </w:r>
      <w:r w:rsidR="00D14E96">
        <w:rPr>
          <w:lang w:val="bg-BG"/>
        </w:rPr>
        <w:t xml:space="preserve"> </w:t>
      </w:r>
      <w:r w:rsidR="00B54AFA">
        <w:rPr>
          <w:lang w:val="bg-BG"/>
        </w:rPr>
        <w:t xml:space="preserve"> в</w:t>
      </w:r>
      <w:r w:rsidR="00D14E96">
        <w:rPr>
          <w:lang w:val="bg-BG"/>
        </w:rPr>
        <w:t xml:space="preserve"> секциите</w:t>
      </w:r>
      <w:r w:rsidR="00C33639">
        <w:rPr>
          <w:lang w:val="bg-BG"/>
        </w:rPr>
        <w:t>,</w:t>
      </w:r>
      <w:r w:rsidR="00D14E96">
        <w:rPr>
          <w:lang w:val="bg-BG"/>
        </w:rPr>
        <w:t xml:space="preserve"> където 101 жалбоподатели са гласували</w:t>
      </w:r>
      <w:r w:rsidR="00C33639">
        <w:rPr>
          <w:lang w:val="bg-BG"/>
        </w:rPr>
        <w:t>,</w:t>
      </w:r>
      <w:r w:rsidR="00D14E96">
        <w:rPr>
          <w:lang w:val="bg-BG"/>
        </w:rPr>
        <w:t xml:space="preserve"> поради неспазване на законовото изискване, налагащо на </w:t>
      </w:r>
      <w:r w:rsidR="00AE6B8C">
        <w:rPr>
          <w:lang w:val="bg-BG"/>
        </w:rPr>
        <w:t xml:space="preserve"> отговорните лица в </w:t>
      </w:r>
      <w:r w:rsidR="00D14E96">
        <w:rPr>
          <w:lang w:val="bg-BG"/>
        </w:rPr>
        <w:t>избирателната комисия да положат подписа си в</w:t>
      </w:r>
      <w:r w:rsidR="00AE6B8C">
        <w:rPr>
          <w:lang w:val="bg-BG"/>
        </w:rPr>
        <w:t>ърху</w:t>
      </w:r>
      <w:r w:rsidR="00D14E96">
        <w:rPr>
          <w:lang w:val="bg-BG"/>
        </w:rPr>
        <w:t xml:space="preserve"> допълнителните списъци с избиратели. </w:t>
      </w:r>
      <w:r w:rsidR="00196579">
        <w:rPr>
          <w:lang w:val="bg-BG"/>
        </w:rPr>
        <w:t>Следователно, решението на Конституционния съд не е накърнило пряко и достатъчно сериозно активното избирателно право на тези жа</w:t>
      </w:r>
      <w:r w:rsidR="006E6D3A">
        <w:rPr>
          <w:lang w:val="bg-BG"/>
        </w:rPr>
        <w:t>л</w:t>
      </w:r>
      <w:r w:rsidR="00196579">
        <w:rPr>
          <w:lang w:val="bg-BG"/>
        </w:rPr>
        <w:t>боподатели.</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113</w:t>
      </w:r>
      <w:r w:rsidRPr="003643C5">
        <w:rPr>
          <w:lang w:val="fr-FR"/>
        </w:rPr>
        <w:fldChar w:fldCharType="end"/>
      </w:r>
      <w:r w:rsidR="0092612C" w:rsidRPr="00097EB8">
        <w:rPr>
          <w:lang w:val="bg-BG"/>
        </w:rPr>
        <w:t>.</w:t>
      </w:r>
      <w:r w:rsidR="0092612C" w:rsidRPr="003643C5">
        <w:rPr>
          <w:lang w:val="fr-FR"/>
        </w:rPr>
        <w:t>  </w:t>
      </w:r>
      <w:r w:rsidR="002B3243">
        <w:rPr>
          <w:lang w:val="bg-BG"/>
        </w:rPr>
        <w:t xml:space="preserve">Позовавайки се на същите аргументи, Правителството твърди </w:t>
      </w:r>
      <w:r w:rsidR="00075B91">
        <w:rPr>
          <w:lang w:val="bg-BG"/>
        </w:rPr>
        <w:t>субсидиарно,</w:t>
      </w:r>
      <w:r w:rsidR="00A931F4">
        <w:rPr>
          <w:lang w:val="bg-BG"/>
        </w:rPr>
        <w:t xml:space="preserve"> че жалбата на 101 избиратели </w:t>
      </w:r>
      <w:r w:rsidR="00075B91">
        <w:rPr>
          <w:lang w:val="bg-BG"/>
        </w:rPr>
        <w:t xml:space="preserve"> следва </w:t>
      </w:r>
      <w:r w:rsidR="00A931F4">
        <w:rPr>
          <w:lang w:val="bg-BG"/>
        </w:rPr>
        <w:t xml:space="preserve">да бъде отхвърлена </w:t>
      </w:r>
      <w:r w:rsidR="00075B91">
        <w:rPr>
          <w:lang w:val="bg-BG"/>
        </w:rPr>
        <w:t xml:space="preserve">като явна необоснована </w:t>
      </w:r>
      <w:r w:rsidR="00A931F4">
        <w:rPr>
          <w:lang w:val="bg-BG"/>
        </w:rPr>
        <w:t xml:space="preserve">поради несъвместимост </w:t>
      </w:r>
      <w:proofErr w:type="spellStart"/>
      <w:r w:rsidR="0092612C" w:rsidRPr="003643C5">
        <w:rPr>
          <w:i/>
          <w:lang w:val="fr-FR"/>
        </w:rPr>
        <w:t>ratione</w:t>
      </w:r>
      <w:proofErr w:type="spellEnd"/>
      <w:r w:rsidR="0092612C" w:rsidRPr="00097EB8">
        <w:rPr>
          <w:i/>
          <w:lang w:val="bg-BG"/>
        </w:rPr>
        <w:t xml:space="preserve"> </w:t>
      </w:r>
      <w:r w:rsidR="0092612C" w:rsidRPr="003643C5">
        <w:rPr>
          <w:i/>
          <w:lang w:val="fr-FR"/>
        </w:rPr>
        <w:t>materiae</w:t>
      </w:r>
      <w:r w:rsidR="0092612C" w:rsidRPr="00097EB8">
        <w:rPr>
          <w:lang w:val="bg-BG"/>
        </w:rPr>
        <w:t xml:space="preserve">, </w:t>
      </w:r>
      <w:r w:rsidR="00CC7EED">
        <w:rPr>
          <w:lang w:val="bg-BG"/>
        </w:rPr>
        <w:t xml:space="preserve">, </w:t>
      </w:r>
      <w:r w:rsidR="00E60159">
        <w:rPr>
          <w:lang w:val="bg-BG"/>
        </w:rPr>
        <w:t xml:space="preserve"> на основание </w:t>
      </w:r>
      <w:r w:rsidR="00CC7EED">
        <w:rPr>
          <w:lang w:val="bg-BG"/>
        </w:rPr>
        <w:t xml:space="preserve">чл. </w:t>
      </w:r>
      <w:r w:rsidR="0092612C" w:rsidRPr="00097EB8">
        <w:rPr>
          <w:lang w:val="bg-BG"/>
        </w:rPr>
        <w:t xml:space="preserve">35 § 3 </w:t>
      </w:r>
      <w:r w:rsidR="0092612C" w:rsidRPr="003643C5">
        <w:rPr>
          <w:lang w:val="fr-FR"/>
        </w:rPr>
        <w:t>b</w:t>
      </w:r>
      <w:r w:rsidR="0092612C" w:rsidRPr="00097EB8">
        <w:rPr>
          <w:lang w:val="bg-BG"/>
        </w:rPr>
        <w:t xml:space="preserve">) </w:t>
      </w:r>
      <w:r w:rsidR="00CC7EED">
        <w:rPr>
          <w:lang w:val="bg-BG"/>
        </w:rPr>
        <w:t xml:space="preserve">от Конвенцията поради липса на </w:t>
      </w:r>
      <w:r w:rsidR="00665F94">
        <w:rPr>
          <w:lang w:val="bg-BG"/>
        </w:rPr>
        <w:t>значителна вреда.</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114</w:t>
      </w:r>
      <w:r w:rsidRPr="003643C5">
        <w:fldChar w:fldCharType="end"/>
      </w:r>
      <w:r w:rsidR="0092612C" w:rsidRPr="00097EB8">
        <w:rPr>
          <w:lang w:val="bg-BG"/>
        </w:rPr>
        <w:t>.</w:t>
      </w:r>
      <w:r w:rsidR="0092612C" w:rsidRPr="003643C5">
        <w:rPr>
          <w:lang w:val="fr-FR"/>
        </w:rPr>
        <w:t>  </w:t>
      </w:r>
      <w:r w:rsidR="00665F94">
        <w:rPr>
          <w:lang w:val="bg-BG"/>
        </w:rPr>
        <w:t>Съдът установява, че всички тези възражения се основават на едно единствено, а имено оспорването на качеството на жалбоподателите на жертви. Той счита, че този въпрос е тясно свързан със самата същност на</w:t>
      </w:r>
      <w:r w:rsidR="00E1163A">
        <w:rPr>
          <w:lang w:val="bg-BG"/>
        </w:rPr>
        <w:t xml:space="preserve"> оплакванията</w:t>
      </w:r>
      <w:r w:rsidR="00665F94">
        <w:rPr>
          <w:lang w:val="bg-BG"/>
        </w:rPr>
        <w:t xml:space="preserve">, повдигнати от заинтересованите лица по чл. </w:t>
      </w:r>
      <w:r w:rsidR="0092612C" w:rsidRPr="00097EB8">
        <w:rPr>
          <w:lang w:val="bg-BG"/>
        </w:rPr>
        <w:t xml:space="preserve">3 </w:t>
      </w:r>
      <w:r w:rsidR="00665F94">
        <w:rPr>
          <w:lang w:val="bg-BG"/>
        </w:rPr>
        <w:t>от Протокол № 1. Следователно, той счита</w:t>
      </w:r>
      <w:r w:rsidR="00E1163A">
        <w:rPr>
          <w:lang w:val="bg-BG"/>
        </w:rPr>
        <w:t>,</w:t>
      </w:r>
      <w:r w:rsidR="00665F94">
        <w:rPr>
          <w:lang w:val="bg-BG"/>
        </w:rPr>
        <w:t xml:space="preserve"> че </w:t>
      </w:r>
      <w:r w:rsidR="00E1163A">
        <w:rPr>
          <w:lang w:val="bg-BG"/>
        </w:rPr>
        <w:t xml:space="preserve"> е налице</w:t>
      </w:r>
      <w:r w:rsidR="00665F94">
        <w:rPr>
          <w:lang w:val="bg-BG"/>
        </w:rPr>
        <w:t xml:space="preserve"> основание да при</w:t>
      </w:r>
      <w:r w:rsidR="00FE68A0">
        <w:rPr>
          <w:lang w:val="bg-BG"/>
        </w:rPr>
        <w:t>съедини</w:t>
      </w:r>
      <w:r w:rsidR="00665F94">
        <w:rPr>
          <w:lang w:val="bg-BG"/>
        </w:rPr>
        <w:t xml:space="preserve"> това възражение към разглеждането по същество на жалбите на г-н </w:t>
      </w:r>
      <w:r w:rsidR="0092612C" w:rsidRPr="00097EB8">
        <w:rPr>
          <w:lang w:val="bg-BG"/>
        </w:rPr>
        <w:t xml:space="preserve"> </w:t>
      </w:r>
      <w:r w:rsidR="00665F94">
        <w:rPr>
          <w:lang w:val="bg-BG"/>
        </w:rPr>
        <w:t>Риза, ДПС и 101 други жалбоподатели.</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115</w:t>
      </w:r>
      <w:r w:rsidRPr="003643C5">
        <w:fldChar w:fldCharType="end"/>
      </w:r>
      <w:r w:rsidR="0092612C" w:rsidRPr="00097EB8">
        <w:rPr>
          <w:lang w:val="bg-BG"/>
        </w:rPr>
        <w:t>.</w:t>
      </w:r>
      <w:r w:rsidR="0092612C" w:rsidRPr="003643C5">
        <w:rPr>
          <w:lang w:val="fr-FR"/>
        </w:rPr>
        <w:t>  </w:t>
      </w:r>
      <w:r w:rsidR="001506F6">
        <w:rPr>
          <w:lang w:val="bg-BG"/>
        </w:rPr>
        <w:t>Установявайки, че жалбите на жалбоподат</w:t>
      </w:r>
      <w:r w:rsidR="00FE68A0">
        <w:rPr>
          <w:lang w:val="bg-BG"/>
        </w:rPr>
        <w:t>е</w:t>
      </w:r>
      <w:r w:rsidR="001506F6">
        <w:rPr>
          <w:lang w:val="bg-BG"/>
        </w:rPr>
        <w:t xml:space="preserve">лите по чл. </w:t>
      </w:r>
      <w:r w:rsidR="0092612C" w:rsidRPr="00097EB8">
        <w:rPr>
          <w:lang w:val="bg-BG"/>
        </w:rPr>
        <w:t xml:space="preserve">3 </w:t>
      </w:r>
      <w:r w:rsidR="001506F6">
        <w:rPr>
          <w:lang w:val="bg-BG"/>
        </w:rPr>
        <w:t>от</w:t>
      </w:r>
      <w:r w:rsidR="0092612C" w:rsidRPr="00097EB8">
        <w:rPr>
          <w:lang w:val="bg-BG"/>
        </w:rPr>
        <w:t xml:space="preserve"> </w:t>
      </w:r>
      <w:r w:rsidR="001506F6">
        <w:rPr>
          <w:lang w:val="bg-BG"/>
        </w:rPr>
        <w:t xml:space="preserve">Протокол № </w:t>
      </w:r>
      <w:r w:rsidR="0092612C" w:rsidRPr="00097EB8">
        <w:rPr>
          <w:lang w:val="bg-BG"/>
        </w:rPr>
        <w:t xml:space="preserve">1 </w:t>
      </w:r>
      <w:r w:rsidR="001506F6">
        <w:rPr>
          <w:lang w:val="bg-BG"/>
        </w:rPr>
        <w:t xml:space="preserve">не са явно </w:t>
      </w:r>
      <w:r w:rsidR="001F4843">
        <w:rPr>
          <w:lang w:val="bg-BG"/>
        </w:rPr>
        <w:t xml:space="preserve"> необосновани </w:t>
      </w:r>
      <w:r w:rsidR="001506F6">
        <w:rPr>
          <w:lang w:val="bg-BG"/>
        </w:rPr>
        <w:t xml:space="preserve">по смисъла на чл. </w:t>
      </w:r>
      <w:r w:rsidR="0092612C" w:rsidRPr="00097EB8">
        <w:rPr>
          <w:lang w:val="bg-BG"/>
        </w:rPr>
        <w:t>35 §</w:t>
      </w:r>
      <w:r w:rsidR="0092612C" w:rsidRPr="003643C5">
        <w:rPr>
          <w:lang w:val="fr-FR"/>
        </w:rPr>
        <w:t> </w:t>
      </w:r>
      <w:r w:rsidR="0092612C" w:rsidRPr="00097EB8">
        <w:rPr>
          <w:lang w:val="bg-BG"/>
        </w:rPr>
        <w:t>3</w:t>
      </w:r>
      <w:r w:rsidR="0092612C" w:rsidRPr="003643C5">
        <w:rPr>
          <w:lang w:val="fr-FR"/>
        </w:rPr>
        <w:t> a</w:t>
      </w:r>
      <w:r w:rsidR="0092612C" w:rsidRPr="00097EB8">
        <w:rPr>
          <w:lang w:val="bg-BG"/>
        </w:rPr>
        <w:t xml:space="preserve">) </w:t>
      </w:r>
      <w:r w:rsidR="001506F6">
        <w:rPr>
          <w:lang w:val="bg-BG"/>
        </w:rPr>
        <w:t>от Конвенцията</w:t>
      </w:r>
      <w:r w:rsidR="001F4843">
        <w:rPr>
          <w:lang w:val="bg-BG"/>
        </w:rPr>
        <w:t>,</w:t>
      </w:r>
      <w:r w:rsidR="001506F6">
        <w:rPr>
          <w:lang w:val="bg-BG"/>
        </w:rPr>
        <w:t xml:space="preserve"> и не </w:t>
      </w:r>
      <w:r w:rsidR="00025BD6">
        <w:rPr>
          <w:lang w:val="bg-BG"/>
        </w:rPr>
        <w:t xml:space="preserve"> се сблъскват с</w:t>
      </w:r>
      <w:r w:rsidR="001506F6">
        <w:rPr>
          <w:lang w:val="bg-BG"/>
        </w:rPr>
        <w:t xml:space="preserve"> никакв</w:t>
      </w:r>
      <w:r w:rsidR="001F4843">
        <w:rPr>
          <w:lang w:val="bg-BG"/>
        </w:rPr>
        <w:t>о</w:t>
      </w:r>
      <w:r w:rsidR="001506F6">
        <w:rPr>
          <w:lang w:val="bg-BG"/>
        </w:rPr>
        <w:t xml:space="preserve"> друг</w:t>
      </w:r>
      <w:r w:rsidR="001F4843">
        <w:rPr>
          <w:lang w:val="bg-BG"/>
        </w:rPr>
        <w:t>о</w:t>
      </w:r>
      <w:r w:rsidR="001506F6">
        <w:rPr>
          <w:lang w:val="bg-BG"/>
        </w:rPr>
        <w:t xml:space="preserve"> </w:t>
      </w:r>
      <w:r w:rsidR="001F4843">
        <w:rPr>
          <w:lang w:val="bg-BG"/>
        </w:rPr>
        <w:t xml:space="preserve"> основани</w:t>
      </w:r>
      <w:r w:rsidR="00C8287E">
        <w:rPr>
          <w:lang w:val="bg-BG"/>
        </w:rPr>
        <w:t>е</w:t>
      </w:r>
      <w:r w:rsidR="00FE68A0">
        <w:rPr>
          <w:lang w:val="bg-BG"/>
        </w:rPr>
        <w:t xml:space="preserve"> </w:t>
      </w:r>
      <w:r w:rsidR="001506F6">
        <w:rPr>
          <w:lang w:val="bg-BG"/>
        </w:rPr>
        <w:t>за недопустимост, Съдът ги обявява за допустими.</w:t>
      </w:r>
    </w:p>
    <w:p w:rsidR="0092612C" w:rsidRPr="00097EB8" w:rsidRDefault="009A2469" w:rsidP="003643C5">
      <w:pPr>
        <w:pStyle w:val="ECHRHeading2"/>
        <w:outlineLvl w:val="0"/>
        <w:rPr>
          <w:lang w:val="bg-BG"/>
        </w:rPr>
      </w:pPr>
      <w:r>
        <w:rPr>
          <w:lang w:val="bg-BG"/>
        </w:rPr>
        <w:t>Б</w:t>
      </w:r>
      <w:r w:rsidR="0092612C" w:rsidRPr="00097EB8">
        <w:rPr>
          <w:lang w:val="bg-BG"/>
        </w:rPr>
        <w:t>.</w:t>
      </w:r>
      <w:r w:rsidR="0092612C" w:rsidRPr="003643C5">
        <w:rPr>
          <w:lang w:val="fr-FR"/>
        </w:rPr>
        <w:t>  </w:t>
      </w:r>
      <w:r>
        <w:rPr>
          <w:lang w:val="bg-BG"/>
        </w:rPr>
        <w:t>По съществото</w:t>
      </w:r>
    </w:p>
    <w:p w:rsidR="0092612C" w:rsidRPr="00097EB8" w:rsidRDefault="0092612C" w:rsidP="003643C5">
      <w:pPr>
        <w:pStyle w:val="ECHRHeading3"/>
        <w:rPr>
          <w:lang w:val="bg-BG"/>
        </w:rPr>
      </w:pPr>
      <w:r w:rsidRPr="00097EB8">
        <w:rPr>
          <w:lang w:val="bg-BG"/>
        </w:rPr>
        <w:t>1.</w:t>
      </w:r>
      <w:r w:rsidRPr="003643C5">
        <w:rPr>
          <w:lang w:val="fr-FR"/>
        </w:rPr>
        <w:t>  </w:t>
      </w:r>
      <w:r w:rsidR="009A2469">
        <w:rPr>
          <w:lang w:val="bg-BG"/>
        </w:rPr>
        <w:t>Аргументи на страните</w:t>
      </w:r>
    </w:p>
    <w:p w:rsidR="0092612C" w:rsidRPr="00097EB8" w:rsidRDefault="0092612C" w:rsidP="003643C5">
      <w:pPr>
        <w:pStyle w:val="ECHRHeading4"/>
        <w:rPr>
          <w:lang w:val="bg-BG"/>
        </w:rPr>
      </w:pPr>
      <w:r w:rsidRPr="003643C5">
        <w:rPr>
          <w:lang w:val="fr-FR"/>
        </w:rPr>
        <w:t>a</w:t>
      </w:r>
      <w:r w:rsidRPr="00097EB8">
        <w:rPr>
          <w:lang w:val="bg-BG"/>
        </w:rPr>
        <w:t>)</w:t>
      </w:r>
      <w:r w:rsidRPr="003643C5">
        <w:rPr>
          <w:lang w:val="fr-FR"/>
        </w:rPr>
        <w:t>  </w:t>
      </w:r>
      <w:r w:rsidR="009A2469">
        <w:rPr>
          <w:lang w:val="bg-BG"/>
        </w:rPr>
        <w:t>Жалбоподателите</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116</w:t>
      </w:r>
      <w:r w:rsidRPr="003643C5">
        <w:fldChar w:fldCharType="end"/>
      </w:r>
      <w:r w:rsidR="0092612C" w:rsidRPr="00097EB8">
        <w:rPr>
          <w:lang w:val="bg-BG"/>
        </w:rPr>
        <w:t>.</w:t>
      </w:r>
      <w:r w:rsidR="0092612C" w:rsidRPr="003643C5">
        <w:rPr>
          <w:lang w:val="fr-FR"/>
        </w:rPr>
        <w:t>  </w:t>
      </w:r>
      <w:r w:rsidR="00B13E11">
        <w:rPr>
          <w:lang w:val="bg-BG"/>
        </w:rPr>
        <w:t xml:space="preserve">Жалбоподателите твърдят, че решението на Конституционния съд от </w:t>
      </w:r>
      <w:r w:rsidR="0092612C" w:rsidRPr="00097EB8">
        <w:rPr>
          <w:lang w:val="bg-BG"/>
        </w:rPr>
        <w:t xml:space="preserve">16 </w:t>
      </w:r>
      <w:r w:rsidR="00B13E11">
        <w:rPr>
          <w:lang w:val="bg-BG"/>
        </w:rPr>
        <w:t>февруари</w:t>
      </w:r>
      <w:r w:rsidR="0092612C" w:rsidRPr="00097EB8">
        <w:rPr>
          <w:lang w:val="bg-BG"/>
        </w:rPr>
        <w:t xml:space="preserve"> 2010</w:t>
      </w:r>
      <w:r w:rsidR="00B13E11">
        <w:rPr>
          <w:lang w:val="bg-BG"/>
        </w:rPr>
        <w:t xml:space="preserve"> г. е дало основание за несправедливо накърняване на техните права, гарантирани в чл. </w:t>
      </w:r>
      <w:r w:rsidR="0092612C" w:rsidRPr="00097EB8">
        <w:rPr>
          <w:lang w:val="bg-BG"/>
        </w:rPr>
        <w:t xml:space="preserve">3 </w:t>
      </w:r>
      <w:r w:rsidR="00B13E11">
        <w:rPr>
          <w:lang w:val="bg-BG"/>
        </w:rPr>
        <w:t>от Протокол</w:t>
      </w:r>
      <w:r w:rsidR="0092612C" w:rsidRPr="00097EB8">
        <w:rPr>
          <w:lang w:val="bg-BG"/>
        </w:rPr>
        <w:t xml:space="preserve"> </w:t>
      </w:r>
      <w:r w:rsidR="00B13E11">
        <w:rPr>
          <w:lang w:val="bg-BG"/>
        </w:rPr>
        <w:t xml:space="preserve">№ </w:t>
      </w:r>
      <w:r w:rsidR="0092612C" w:rsidRPr="00097EB8">
        <w:rPr>
          <w:lang w:val="bg-BG"/>
        </w:rPr>
        <w:t>1.</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117</w:t>
      </w:r>
      <w:r w:rsidRPr="003643C5">
        <w:rPr>
          <w:lang w:val="fr-FR"/>
        </w:rPr>
        <w:fldChar w:fldCharType="end"/>
      </w:r>
      <w:r w:rsidR="0092612C" w:rsidRPr="00097EB8">
        <w:rPr>
          <w:lang w:val="bg-BG"/>
        </w:rPr>
        <w:t>.</w:t>
      </w:r>
      <w:r w:rsidR="0092612C" w:rsidRPr="003643C5">
        <w:rPr>
          <w:lang w:val="fr-FR"/>
        </w:rPr>
        <w:t>  </w:t>
      </w:r>
      <w:r w:rsidR="00D83184">
        <w:rPr>
          <w:lang w:val="bg-BG"/>
        </w:rPr>
        <w:t xml:space="preserve">Г-н Риза е взел участие в изборите за Народно събрание от 2009 г. като кандидат, вписан в листата на ДПС в 8-ми многомандатен избирателен район, в Добрич. В края на тези избори е </w:t>
      </w:r>
      <w:r w:rsidR="00093959">
        <w:rPr>
          <w:lang w:val="bg-BG"/>
        </w:rPr>
        <w:t xml:space="preserve">бил обявен за </w:t>
      </w:r>
      <w:r w:rsidR="00D83184">
        <w:rPr>
          <w:lang w:val="bg-BG"/>
        </w:rPr>
        <w:t>избран в Народното събрание</w:t>
      </w:r>
      <w:r w:rsidR="009E415E">
        <w:rPr>
          <w:lang w:val="bg-BG"/>
        </w:rPr>
        <w:t>, а неговата партия ДПС е била представена от 38 народни представители в българския Парламент, от които 33 по пропорционалното разпределение на мандатите. Спорното решение на Конституционния съд впоследствие променя изборните резултати: изборният резултат на ДПС</w:t>
      </w:r>
      <w:r w:rsidR="0092612C" w:rsidRPr="00097EB8">
        <w:rPr>
          <w:lang w:val="bg-BG"/>
        </w:rPr>
        <w:t xml:space="preserve"> </w:t>
      </w:r>
      <w:r w:rsidR="009E415E">
        <w:rPr>
          <w:lang w:val="bg-BG"/>
        </w:rPr>
        <w:t xml:space="preserve">намалява с </w:t>
      </w:r>
      <w:r w:rsidR="0092612C" w:rsidRPr="00097EB8">
        <w:rPr>
          <w:lang w:val="bg-BG"/>
        </w:rPr>
        <w:t>18</w:t>
      </w:r>
      <w:r w:rsidR="0092612C" w:rsidRPr="003643C5">
        <w:rPr>
          <w:lang w:val="fr-FR"/>
        </w:rPr>
        <w:t> </w:t>
      </w:r>
      <w:r w:rsidR="0092612C" w:rsidRPr="00097EB8">
        <w:rPr>
          <w:lang w:val="bg-BG"/>
        </w:rPr>
        <w:t xml:space="preserve">140 </w:t>
      </w:r>
      <w:r w:rsidR="009E415E">
        <w:rPr>
          <w:lang w:val="bg-BG"/>
        </w:rPr>
        <w:t>глас</w:t>
      </w:r>
      <w:r w:rsidR="00093959">
        <w:rPr>
          <w:lang w:val="bg-BG"/>
        </w:rPr>
        <w:t>ове</w:t>
      </w:r>
      <w:r w:rsidR="009E415E">
        <w:rPr>
          <w:lang w:val="bg-BG"/>
        </w:rPr>
        <w:t xml:space="preserve">, което води до загуба на един от неговите мандати в българския Парламент, а именно този на г-н Риза. </w:t>
      </w:r>
      <w:r w:rsidR="00034C83">
        <w:rPr>
          <w:lang w:val="bg-BG"/>
        </w:rPr>
        <w:t>Г</w:t>
      </w:r>
      <w:r w:rsidR="007B4EAE">
        <w:rPr>
          <w:lang w:val="bg-BG"/>
        </w:rPr>
        <w:t xml:space="preserve">-н Риза и ДПС определят </w:t>
      </w:r>
      <w:r w:rsidR="009E415E">
        <w:rPr>
          <w:lang w:val="bg-BG"/>
        </w:rPr>
        <w:t xml:space="preserve">това положение </w:t>
      </w:r>
      <w:r w:rsidR="00034C83">
        <w:rPr>
          <w:lang w:val="bg-BG"/>
        </w:rPr>
        <w:t xml:space="preserve">като </w:t>
      </w:r>
      <w:r w:rsidR="001E72AF">
        <w:rPr>
          <w:lang w:val="bg-BG"/>
        </w:rPr>
        <w:t xml:space="preserve">намеса в правото им да </w:t>
      </w:r>
      <w:r w:rsidR="000A3B0C">
        <w:rPr>
          <w:lang w:val="bg-BG"/>
        </w:rPr>
        <w:t>се</w:t>
      </w:r>
      <w:r w:rsidR="001E72AF">
        <w:rPr>
          <w:lang w:val="bg-BG"/>
        </w:rPr>
        <w:t xml:space="preserve"> кандидати</w:t>
      </w:r>
      <w:r w:rsidR="000A3B0C">
        <w:rPr>
          <w:lang w:val="bg-BG"/>
        </w:rPr>
        <w:t>рат на</w:t>
      </w:r>
      <w:r w:rsidR="001E72AF">
        <w:rPr>
          <w:lang w:val="bg-BG"/>
        </w:rPr>
        <w:t xml:space="preserve"> изборите за Народно събрание</w:t>
      </w:r>
      <w:r w:rsidR="0092612C" w:rsidRPr="00097EB8">
        <w:rPr>
          <w:lang w:val="bg-BG"/>
        </w:rPr>
        <w:t>.</w:t>
      </w:r>
    </w:p>
    <w:p w:rsidR="00F127D2"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118</w:t>
      </w:r>
      <w:r w:rsidRPr="003643C5">
        <w:rPr>
          <w:lang w:val="fr-FR"/>
        </w:rPr>
        <w:fldChar w:fldCharType="end"/>
      </w:r>
      <w:r w:rsidR="0092612C" w:rsidRPr="00097EB8">
        <w:rPr>
          <w:lang w:val="bg-BG"/>
        </w:rPr>
        <w:t>.</w:t>
      </w:r>
      <w:r w:rsidR="0092612C" w:rsidRPr="003643C5">
        <w:rPr>
          <w:lang w:val="fr-FR"/>
        </w:rPr>
        <w:t>  </w:t>
      </w:r>
      <w:r w:rsidR="0092612C" w:rsidRPr="00097EB8">
        <w:rPr>
          <w:lang w:val="bg-BG"/>
        </w:rPr>
        <w:t xml:space="preserve">101 </w:t>
      </w:r>
      <w:r w:rsidR="00076A2C">
        <w:rPr>
          <w:lang w:val="bg-BG"/>
        </w:rPr>
        <w:t>други жа</w:t>
      </w:r>
      <w:r w:rsidR="000F7AFF">
        <w:rPr>
          <w:lang w:val="bg-BG"/>
        </w:rPr>
        <w:t>л</w:t>
      </w:r>
      <w:r w:rsidR="00076A2C">
        <w:rPr>
          <w:lang w:val="bg-BG"/>
        </w:rPr>
        <w:t xml:space="preserve">боподатели са упражнили правото си на </w:t>
      </w:r>
      <w:r w:rsidR="000F7AFF">
        <w:rPr>
          <w:lang w:val="bg-BG"/>
        </w:rPr>
        <w:t>глас</w:t>
      </w:r>
      <w:r w:rsidR="00076A2C">
        <w:rPr>
          <w:lang w:val="bg-BG"/>
        </w:rPr>
        <w:t xml:space="preserve"> в българските избори за Народно събрание. Те са избрали да гласуват в 17 избирателни секции, открити на територията на Турция. Впрочем, чрез решението си от </w:t>
      </w:r>
      <w:r w:rsidR="0092612C" w:rsidRPr="00097EB8">
        <w:rPr>
          <w:lang w:val="bg-BG"/>
        </w:rPr>
        <w:t xml:space="preserve">16 </w:t>
      </w:r>
      <w:r w:rsidR="00731B90">
        <w:rPr>
          <w:lang w:val="bg-BG"/>
        </w:rPr>
        <w:t>февруари</w:t>
      </w:r>
      <w:r w:rsidR="0092612C" w:rsidRPr="00097EB8">
        <w:rPr>
          <w:lang w:val="bg-BG"/>
        </w:rPr>
        <w:t xml:space="preserve"> 2010</w:t>
      </w:r>
      <w:r w:rsidR="00731B90">
        <w:rPr>
          <w:lang w:val="bg-BG"/>
        </w:rPr>
        <w:t xml:space="preserve"> г.</w:t>
      </w:r>
      <w:r w:rsidR="0092612C" w:rsidRPr="00097EB8">
        <w:rPr>
          <w:lang w:val="bg-BG"/>
        </w:rPr>
        <w:t xml:space="preserve">, </w:t>
      </w:r>
      <w:r w:rsidR="00731B90">
        <w:rPr>
          <w:lang w:val="bg-BG"/>
        </w:rPr>
        <w:t xml:space="preserve">българският Конституционен съд </w:t>
      </w:r>
      <w:r w:rsidR="00304D8A">
        <w:rPr>
          <w:lang w:val="bg-BG"/>
        </w:rPr>
        <w:t xml:space="preserve">обявява за недействителни изборите в </w:t>
      </w:r>
      <w:r w:rsidR="0092612C" w:rsidRPr="00097EB8">
        <w:rPr>
          <w:lang w:val="bg-BG"/>
        </w:rPr>
        <w:t xml:space="preserve">23 </w:t>
      </w:r>
      <w:r w:rsidR="00304D8A">
        <w:rPr>
          <w:lang w:val="bg-BG"/>
        </w:rPr>
        <w:t xml:space="preserve">избирателни секции, открити на турска територия, </w:t>
      </w:r>
      <w:r w:rsidR="009756EB">
        <w:rPr>
          <w:lang w:val="bg-BG"/>
        </w:rPr>
        <w:t>сред</w:t>
      </w:r>
      <w:r w:rsidR="00304D8A">
        <w:rPr>
          <w:lang w:val="bg-BG"/>
        </w:rPr>
        <w:t xml:space="preserve"> които тези</w:t>
      </w:r>
      <w:r w:rsidR="00982F5F">
        <w:rPr>
          <w:lang w:val="bg-BG"/>
        </w:rPr>
        <w:t>,</w:t>
      </w:r>
      <w:r w:rsidR="00304D8A">
        <w:rPr>
          <w:lang w:val="bg-BG"/>
        </w:rPr>
        <w:t xml:space="preserve"> където заинтересованите лица са гласували. По този начин техните гласове </w:t>
      </w:r>
      <w:r w:rsidR="0078655F">
        <w:rPr>
          <w:lang w:val="bg-BG"/>
        </w:rPr>
        <w:t xml:space="preserve">не </w:t>
      </w:r>
      <w:r w:rsidR="00304D8A">
        <w:rPr>
          <w:lang w:val="bg-BG"/>
        </w:rPr>
        <w:t xml:space="preserve">са били </w:t>
      </w:r>
      <w:r w:rsidR="0078655F">
        <w:rPr>
          <w:lang w:val="bg-BG"/>
        </w:rPr>
        <w:t xml:space="preserve">зачетени. </w:t>
      </w:r>
      <w:r w:rsidR="0092612C" w:rsidRPr="00097EB8">
        <w:rPr>
          <w:lang w:val="bg-BG"/>
        </w:rPr>
        <w:t xml:space="preserve">101 </w:t>
      </w:r>
      <w:r w:rsidR="0078655F">
        <w:rPr>
          <w:lang w:val="bg-BG"/>
        </w:rPr>
        <w:t>жалбоподатели считат това положение като намеса в упражняването на тяхното право да участват като избиратели в изборите за Народно събрание.</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119</w:t>
      </w:r>
      <w:r w:rsidRPr="003643C5">
        <w:fldChar w:fldCharType="end"/>
      </w:r>
      <w:r w:rsidR="0092612C" w:rsidRPr="00097EB8">
        <w:rPr>
          <w:lang w:val="bg-BG"/>
        </w:rPr>
        <w:t>.</w:t>
      </w:r>
      <w:r w:rsidR="0092612C" w:rsidRPr="004A493A">
        <w:rPr>
          <w:lang w:val="fr-FR"/>
        </w:rPr>
        <w:t>  </w:t>
      </w:r>
      <w:r w:rsidR="00B1681D" w:rsidRPr="004A493A">
        <w:rPr>
          <w:lang w:val="bg-BG"/>
        </w:rPr>
        <w:t xml:space="preserve">Жалбоподателите твърдят, че в </w:t>
      </w:r>
      <w:r w:rsidR="004A493A" w:rsidRPr="004A493A">
        <w:rPr>
          <w:lang w:val="bg-BG"/>
        </w:rPr>
        <w:t>процеса по взимане на</w:t>
      </w:r>
      <w:r w:rsidR="00B1681D" w:rsidRPr="004A493A">
        <w:rPr>
          <w:lang w:val="bg-BG"/>
        </w:rPr>
        <w:t xml:space="preserve"> решението, довело до промяна в изборния резултат</w:t>
      </w:r>
      <w:r w:rsidR="00982F5F">
        <w:rPr>
          <w:lang w:val="bg-BG"/>
        </w:rPr>
        <w:t>,</w:t>
      </w:r>
      <w:r w:rsidR="00B1681D" w:rsidRPr="004A493A">
        <w:rPr>
          <w:lang w:val="bg-BG"/>
        </w:rPr>
        <w:t xml:space="preserve"> не </w:t>
      </w:r>
      <w:r w:rsidR="002B010F" w:rsidRPr="004A493A">
        <w:rPr>
          <w:lang w:val="bg-BG"/>
        </w:rPr>
        <w:t>е имало</w:t>
      </w:r>
      <w:r w:rsidR="00B1681D" w:rsidRPr="004A493A">
        <w:rPr>
          <w:lang w:val="bg-BG"/>
        </w:rPr>
        <w:t xml:space="preserve"> достатъчно гаранции срещу произвол.</w:t>
      </w:r>
      <w:r w:rsidR="004A493A">
        <w:rPr>
          <w:lang w:val="bg-BG"/>
        </w:rPr>
        <w:t xml:space="preserve"> </w:t>
      </w:r>
      <w:r w:rsidR="002B010F">
        <w:rPr>
          <w:lang w:val="bg-BG"/>
        </w:rPr>
        <w:t>Производството</w:t>
      </w:r>
      <w:r w:rsidR="00982F5F">
        <w:rPr>
          <w:lang w:val="bg-BG"/>
        </w:rPr>
        <w:t>,</w:t>
      </w:r>
      <w:r w:rsidR="002B010F">
        <w:rPr>
          <w:lang w:val="bg-BG"/>
        </w:rPr>
        <w:t xml:space="preserve"> водено по случая от Конституционния съд</w:t>
      </w:r>
      <w:r w:rsidR="00982F5F">
        <w:rPr>
          <w:lang w:val="bg-BG"/>
        </w:rPr>
        <w:t>,</w:t>
      </w:r>
      <w:r w:rsidR="002B010F">
        <w:rPr>
          <w:lang w:val="bg-BG"/>
        </w:rPr>
        <w:t xml:space="preserve"> е било предвидено</w:t>
      </w:r>
      <w:r w:rsidR="004A493A">
        <w:rPr>
          <w:lang w:val="bg-BG"/>
        </w:rPr>
        <w:t>,</w:t>
      </w:r>
      <w:r w:rsidR="002B010F">
        <w:rPr>
          <w:lang w:val="bg-BG"/>
        </w:rPr>
        <w:t xml:space="preserve"> за </w:t>
      </w:r>
      <w:r w:rsidR="004A493A">
        <w:rPr>
          <w:lang w:val="bg-BG"/>
        </w:rPr>
        <w:t>да разглеж</w:t>
      </w:r>
      <w:r w:rsidR="002B010F">
        <w:rPr>
          <w:lang w:val="bg-BG"/>
        </w:rPr>
        <w:t>да доколко законодателството, прието от Парламента</w:t>
      </w:r>
      <w:r w:rsidR="00982F5F">
        <w:rPr>
          <w:lang w:val="bg-BG"/>
        </w:rPr>
        <w:t>,</w:t>
      </w:r>
      <w:r w:rsidR="002B010F">
        <w:rPr>
          <w:lang w:val="bg-BG"/>
        </w:rPr>
        <w:t xml:space="preserve"> е </w:t>
      </w:r>
      <w:r w:rsidR="00982F5F">
        <w:rPr>
          <w:lang w:val="bg-BG"/>
        </w:rPr>
        <w:t xml:space="preserve">съответстващо </w:t>
      </w:r>
      <w:r w:rsidR="002B010F">
        <w:rPr>
          <w:lang w:val="bg-BG"/>
        </w:rPr>
        <w:t xml:space="preserve">на </w:t>
      </w:r>
      <w:r w:rsidR="004A493A">
        <w:rPr>
          <w:lang w:val="bg-BG"/>
        </w:rPr>
        <w:t>К</w:t>
      </w:r>
      <w:r w:rsidR="002B010F">
        <w:rPr>
          <w:lang w:val="bg-BG"/>
        </w:rPr>
        <w:t>онституцията: то е било напълно неадекватно за разглеждане на спор, свързан с изборите</w:t>
      </w:r>
      <w:r w:rsidR="00A0722E">
        <w:rPr>
          <w:lang w:val="bg-BG"/>
        </w:rPr>
        <w:t>,</w:t>
      </w:r>
      <w:r w:rsidR="002B010F">
        <w:rPr>
          <w:lang w:val="bg-BG"/>
        </w:rPr>
        <w:t xml:space="preserve"> и, освен това, не е било достатъчно регламентирано. В конкретния случай, точният предмет на спора не е бил определен още в началото на производството, но това е станало едва при произнасянето на решението на Конституционния съд. </w:t>
      </w:r>
      <w:r w:rsidR="00301E9E">
        <w:rPr>
          <w:lang w:val="bg-BG"/>
        </w:rPr>
        <w:t xml:space="preserve">Фактът, че Конституционният съд е отхвърлил един по един всички аргументи, </w:t>
      </w:r>
      <w:r w:rsidR="004A493A">
        <w:rPr>
          <w:lang w:val="bg-BG"/>
        </w:rPr>
        <w:t xml:space="preserve">изтъкнати от </w:t>
      </w:r>
      <w:r w:rsidR="00982F5F">
        <w:rPr>
          <w:lang w:val="bg-BG"/>
        </w:rPr>
        <w:t>жалбоподателите</w:t>
      </w:r>
      <w:r w:rsidR="006B0E87">
        <w:rPr>
          <w:lang w:val="bg-BG"/>
        </w:rPr>
        <w:t xml:space="preserve">, но е решил да анулира изборите в </w:t>
      </w:r>
      <w:r w:rsidR="0092612C" w:rsidRPr="00097EB8">
        <w:rPr>
          <w:lang w:val="bg-BG"/>
        </w:rPr>
        <w:t xml:space="preserve">23 </w:t>
      </w:r>
      <w:r w:rsidR="006B0E87">
        <w:rPr>
          <w:lang w:val="bg-BG"/>
        </w:rPr>
        <w:t xml:space="preserve">избирателни секции поради грешки във формата, споменати за първи път в хода на производството в експертен доклад и това, по инициатива на експертите, доказва липса на яснота и предвидимост в това отношение. По този начин, </w:t>
      </w:r>
      <w:r w:rsidR="00982F5F">
        <w:rPr>
          <w:lang w:val="bg-BG"/>
        </w:rPr>
        <w:t xml:space="preserve">жалбоподателите </w:t>
      </w:r>
      <w:r w:rsidR="006B0E87">
        <w:rPr>
          <w:lang w:val="bg-BG"/>
        </w:rPr>
        <w:t xml:space="preserve">са били освободени от задължението да </w:t>
      </w:r>
      <w:r w:rsidR="00A62CCE">
        <w:rPr>
          <w:lang w:val="bg-BG"/>
        </w:rPr>
        <w:t>представят доказателство за нередностите, за които се претендира, че са били извършени във въпросните избирателни секции. Конституционният съд си е присвоил правомощието да разследва и да се произнесе служебно относно спазването на всички условия за редовни избори във всички избирателни секции, в които са гласували българските граждани, жив</w:t>
      </w:r>
      <w:r w:rsidR="00982F5F">
        <w:rPr>
          <w:lang w:val="bg-BG"/>
        </w:rPr>
        <w:t>ее</w:t>
      </w:r>
      <w:r w:rsidR="00A62CCE">
        <w:rPr>
          <w:lang w:val="bg-BG"/>
        </w:rPr>
        <w:t xml:space="preserve">щи в Турция.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120</w:t>
      </w:r>
      <w:r w:rsidRPr="003643C5">
        <w:fldChar w:fldCharType="end"/>
      </w:r>
      <w:r w:rsidR="0092612C" w:rsidRPr="00097EB8">
        <w:rPr>
          <w:lang w:val="bg-BG"/>
        </w:rPr>
        <w:t>.</w:t>
      </w:r>
      <w:r w:rsidR="0092612C" w:rsidRPr="003643C5">
        <w:rPr>
          <w:lang w:val="fr-FR"/>
        </w:rPr>
        <w:t>  </w:t>
      </w:r>
      <w:r w:rsidR="00B60D2C">
        <w:rPr>
          <w:lang w:val="bg-BG"/>
        </w:rPr>
        <w:t xml:space="preserve">Производството пред Конституционния съд не е имало </w:t>
      </w:r>
      <w:r w:rsidR="009E5379">
        <w:rPr>
          <w:lang w:val="bg-BG"/>
        </w:rPr>
        <w:t xml:space="preserve">състезателен характер. Нито ДПС, нито г-н Риза са участвали в </w:t>
      </w:r>
      <w:r w:rsidR="00DF6422">
        <w:rPr>
          <w:lang w:val="bg-BG"/>
        </w:rPr>
        <w:t>него</w:t>
      </w:r>
      <w:r w:rsidR="009E5379">
        <w:rPr>
          <w:lang w:val="bg-BG"/>
        </w:rPr>
        <w:t>, въпреки техните изрични молби и въпреки факта, че според тях, спорът лично ги е засягал. Единственият документ от преписката, до който са имали достъп</w:t>
      </w:r>
      <w:r w:rsidR="00982F5F">
        <w:rPr>
          <w:lang w:val="bg-BG"/>
        </w:rPr>
        <w:t>,</w:t>
      </w:r>
      <w:r w:rsidR="009E5379">
        <w:rPr>
          <w:lang w:val="bg-BG"/>
        </w:rPr>
        <w:t xml:space="preserve"> е </w:t>
      </w:r>
      <w:r w:rsidR="00843BCC">
        <w:rPr>
          <w:lang w:val="bg-BG"/>
        </w:rPr>
        <w:t xml:space="preserve">било </w:t>
      </w:r>
      <w:proofErr w:type="spellStart"/>
      <w:r w:rsidR="009E5379">
        <w:rPr>
          <w:lang w:val="bg-BG"/>
        </w:rPr>
        <w:t>първоначалнат</w:t>
      </w:r>
      <w:r w:rsidR="00843BCC">
        <w:rPr>
          <w:lang w:val="bg-BG"/>
        </w:rPr>
        <w:t>о</w:t>
      </w:r>
      <w:proofErr w:type="spellEnd"/>
      <w:r w:rsidR="00843BCC">
        <w:rPr>
          <w:lang w:val="bg-BG"/>
        </w:rPr>
        <w:t xml:space="preserve"> искане</w:t>
      </w:r>
      <w:r w:rsidR="009E5379">
        <w:rPr>
          <w:lang w:val="bg-BG"/>
        </w:rPr>
        <w:t>, ко</w:t>
      </w:r>
      <w:r w:rsidR="00AE1486">
        <w:rPr>
          <w:lang w:val="bg-BG"/>
        </w:rPr>
        <w:t>е</w:t>
      </w:r>
      <w:r w:rsidR="009E5379">
        <w:rPr>
          <w:lang w:val="bg-BG"/>
        </w:rPr>
        <w:t>то им е бил</w:t>
      </w:r>
      <w:r w:rsidR="00A0722E">
        <w:rPr>
          <w:lang w:val="bg-BG"/>
        </w:rPr>
        <w:t>о</w:t>
      </w:r>
      <w:r w:rsidR="009E5379">
        <w:rPr>
          <w:lang w:val="bg-BG"/>
        </w:rPr>
        <w:t xml:space="preserve"> предоставен</w:t>
      </w:r>
      <w:r w:rsidR="00A0722E">
        <w:rPr>
          <w:lang w:val="bg-BG"/>
        </w:rPr>
        <w:t>о</w:t>
      </w:r>
      <w:r w:rsidR="009E5379">
        <w:rPr>
          <w:lang w:val="bg-BG"/>
        </w:rPr>
        <w:t xml:space="preserve"> от депутатите от ДПС в Народното събрание. Тези жалбоподатели не са могли да се запознаят с другите документи</w:t>
      </w:r>
      <w:r w:rsidR="005D5464">
        <w:rPr>
          <w:lang w:val="bg-BG"/>
        </w:rPr>
        <w:t>,</w:t>
      </w:r>
      <w:r w:rsidR="009E5379">
        <w:rPr>
          <w:lang w:val="bg-BG"/>
        </w:rPr>
        <w:t xml:space="preserve"> приложени в преписката, с допълните</w:t>
      </w:r>
      <w:r w:rsidR="00340E82">
        <w:rPr>
          <w:lang w:val="bg-BG"/>
        </w:rPr>
        <w:t>л</w:t>
      </w:r>
      <w:r w:rsidR="009E5379">
        <w:rPr>
          <w:lang w:val="bg-BG"/>
        </w:rPr>
        <w:t>ните аргументи, изложени от</w:t>
      </w:r>
      <w:r w:rsidR="005D5464">
        <w:rPr>
          <w:lang w:val="bg-BG"/>
        </w:rPr>
        <w:t xml:space="preserve"> подателите на искането</w:t>
      </w:r>
      <w:r w:rsidR="009E5379">
        <w:rPr>
          <w:lang w:val="bg-BG"/>
        </w:rPr>
        <w:t xml:space="preserve">, с доказателствата, </w:t>
      </w:r>
      <w:r w:rsidR="00340E82">
        <w:rPr>
          <w:lang w:val="bg-BG"/>
        </w:rPr>
        <w:t>събрани в хода на производството</w:t>
      </w:r>
      <w:r w:rsidR="005D5464">
        <w:rPr>
          <w:lang w:val="bg-BG"/>
        </w:rPr>
        <w:t>,</w:t>
      </w:r>
      <w:r w:rsidR="00340E82">
        <w:rPr>
          <w:lang w:val="bg-BG"/>
        </w:rPr>
        <w:t xml:space="preserve"> и с </w:t>
      </w:r>
      <w:proofErr w:type="spellStart"/>
      <w:r w:rsidR="00340E82">
        <w:rPr>
          <w:lang w:val="bg-BG"/>
        </w:rPr>
        <w:t>фактологич</w:t>
      </w:r>
      <w:r w:rsidR="00DF6422">
        <w:rPr>
          <w:lang w:val="bg-BG"/>
        </w:rPr>
        <w:t>еските</w:t>
      </w:r>
      <w:proofErr w:type="spellEnd"/>
      <w:r w:rsidR="00340E82">
        <w:rPr>
          <w:lang w:val="bg-BG"/>
        </w:rPr>
        <w:t xml:space="preserve"> и правни въпроси, </w:t>
      </w:r>
      <w:r w:rsidR="005D5464">
        <w:rPr>
          <w:lang w:val="bg-BG"/>
        </w:rPr>
        <w:t xml:space="preserve"> поставени </w:t>
      </w:r>
      <w:r w:rsidR="00340E82">
        <w:rPr>
          <w:lang w:val="bg-BG"/>
        </w:rPr>
        <w:t xml:space="preserve">пред Конституционния съд. Те са били лишени от всяка възможност да защитят своите законни права и интереси </w:t>
      </w:r>
      <w:r w:rsidR="0092612C" w:rsidRPr="00097EB8">
        <w:rPr>
          <w:lang w:val="bg-BG"/>
        </w:rPr>
        <w:t xml:space="preserve"> </w:t>
      </w:r>
      <w:r w:rsidR="00340E82">
        <w:rPr>
          <w:lang w:val="bg-BG"/>
        </w:rPr>
        <w:t>в рамките на производството. Освен това, вътрешното право не е предвидило никакво средство срещу спорното решение на Конституционния съд.</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121</w:t>
      </w:r>
      <w:r w:rsidRPr="003643C5">
        <w:fldChar w:fldCharType="end"/>
      </w:r>
      <w:r w:rsidR="0092612C" w:rsidRPr="00097EB8">
        <w:rPr>
          <w:lang w:val="bg-BG"/>
        </w:rPr>
        <w:t>.</w:t>
      </w:r>
      <w:r w:rsidR="0092612C" w:rsidRPr="003643C5">
        <w:rPr>
          <w:lang w:val="fr-FR"/>
        </w:rPr>
        <w:t>  </w:t>
      </w:r>
      <w:r w:rsidR="00A13B57">
        <w:rPr>
          <w:lang w:val="bg-BG"/>
        </w:rPr>
        <w:t>ДПС, г-н Риза и</w:t>
      </w:r>
      <w:r w:rsidR="0092612C" w:rsidRPr="00097EB8">
        <w:rPr>
          <w:lang w:val="bg-BG"/>
        </w:rPr>
        <w:t xml:space="preserve"> 101 </w:t>
      </w:r>
      <w:r w:rsidR="00A13B57">
        <w:rPr>
          <w:lang w:val="bg-BG"/>
        </w:rPr>
        <w:t>други жалбоподатели твърдят, че нередностите в изборния процес, установени в решението на Конституционния съд</w:t>
      </w:r>
      <w:r w:rsidR="00982F5F">
        <w:rPr>
          <w:lang w:val="bg-BG"/>
        </w:rPr>
        <w:t>,</w:t>
      </w:r>
      <w:r w:rsidR="00A13B57">
        <w:rPr>
          <w:lang w:val="bg-BG"/>
        </w:rPr>
        <w:t xml:space="preserve"> са били минимални и че не мо</w:t>
      </w:r>
      <w:r w:rsidR="00ED4E11">
        <w:rPr>
          <w:lang w:val="bg-BG"/>
        </w:rPr>
        <w:t>гат</w:t>
      </w:r>
      <w:r w:rsidR="00A13B57">
        <w:rPr>
          <w:lang w:val="bg-BG"/>
        </w:rPr>
        <w:t xml:space="preserve"> да доведат до обявяване за недействителни на гласовете, изразени във въпросните избирателни секции, нито </w:t>
      </w:r>
      <w:r w:rsidR="0090483D">
        <w:rPr>
          <w:lang w:val="bg-BG"/>
        </w:rPr>
        <w:t>в</w:t>
      </w:r>
      <w:r w:rsidR="00A13B57">
        <w:rPr>
          <w:lang w:val="bg-BG"/>
        </w:rPr>
        <w:t xml:space="preserve"> самия изборен процес. Впрочем, Конституционният съд не е разгледал въпроса дали установените нередности са оказали достатъчно сериозно влияние, за да се наложи обявяване на изборите за недействителни във въ</w:t>
      </w:r>
      <w:r w:rsidR="00ED4E11">
        <w:rPr>
          <w:lang w:val="bg-BG"/>
        </w:rPr>
        <w:t>п</w:t>
      </w:r>
      <w:r w:rsidR="00A13B57">
        <w:rPr>
          <w:lang w:val="bg-BG"/>
        </w:rPr>
        <w:t xml:space="preserve">росните 23 избирателни секции.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122</w:t>
      </w:r>
      <w:r w:rsidRPr="003643C5">
        <w:fldChar w:fldCharType="end"/>
      </w:r>
      <w:r w:rsidR="0092612C" w:rsidRPr="00097EB8">
        <w:rPr>
          <w:lang w:val="bg-BG"/>
        </w:rPr>
        <w:t>.</w:t>
      </w:r>
      <w:r w:rsidR="0092612C" w:rsidRPr="003643C5">
        <w:rPr>
          <w:lang w:val="fr-FR"/>
        </w:rPr>
        <w:t>  </w:t>
      </w:r>
      <w:r w:rsidR="00261CF8">
        <w:rPr>
          <w:lang w:val="bg-BG"/>
        </w:rPr>
        <w:t xml:space="preserve">Жалбоподателите считат, че нито </w:t>
      </w:r>
      <w:r w:rsidR="00B26147">
        <w:rPr>
          <w:lang w:val="bg-BG"/>
        </w:rPr>
        <w:t>една от нередностите не е била показателна за извършването на изборна измама. Избирателният закон не е задължавал председателя и секретаря на секционна избирателна комисия, отговарящи за избирателна секция, открита в чужбина</w:t>
      </w:r>
      <w:r w:rsidR="00982F5F">
        <w:rPr>
          <w:lang w:val="bg-BG"/>
        </w:rPr>
        <w:t>,</w:t>
      </w:r>
      <w:r w:rsidR="00B26147">
        <w:rPr>
          <w:lang w:val="bg-BG"/>
        </w:rPr>
        <w:t xml:space="preserve"> да поставят подписа си </w:t>
      </w:r>
      <w:r w:rsidR="00ED4E11">
        <w:rPr>
          <w:lang w:val="bg-BG"/>
        </w:rPr>
        <w:t>в</w:t>
      </w:r>
      <w:r w:rsidR="00B26147">
        <w:rPr>
          <w:lang w:val="bg-BG"/>
        </w:rPr>
        <w:t xml:space="preserve"> </w:t>
      </w:r>
      <w:r w:rsidR="000A3A63">
        <w:rPr>
          <w:lang w:val="bg-BG"/>
        </w:rPr>
        <w:t xml:space="preserve">края на </w:t>
      </w:r>
      <w:r w:rsidR="00B26147">
        <w:rPr>
          <w:lang w:val="bg-BG"/>
        </w:rPr>
        <w:t xml:space="preserve">списъка с избирателите, вписани в самия ден на изборите. Такова изискване е съществувало за </w:t>
      </w:r>
      <w:r w:rsidR="0092612C" w:rsidRPr="00097EB8">
        <w:rPr>
          <w:lang w:val="bg-BG"/>
        </w:rPr>
        <w:t>«</w:t>
      </w:r>
      <w:r w:rsidR="0092612C" w:rsidRPr="003643C5">
        <w:rPr>
          <w:lang w:val="fr-FR"/>
        </w:rPr>
        <w:t> </w:t>
      </w:r>
      <w:r w:rsidR="00B26147">
        <w:rPr>
          <w:lang w:val="bg-BG"/>
        </w:rPr>
        <w:t>допълнителните списъци</w:t>
      </w:r>
      <w:r w:rsidR="0092612C" w:rsidRPr="003643C5">
        <w:rPr>
          <w:lang w:val="fr-FR"/>
        </w:rPr>
        <w:t> </w:t>
      </w:r>
      <w:r w:rsidR="0092612C" w:rsidRPr="00097EB8">
        <w:rPr>
          <w:lang w:val="bg-BG"/>
        </w:rPr>
        <w:t>»</w:t>
      </w:r>
      <w:r w:rsidR="00B26147">
        <w:rPr>
          <w:lang w:val="bg-BG"/>
        </w:rPr>
        <w:t xml:space="preserve">, които са съставени единствено в избирателните секции, открити на територията на страната. Може би поради тази причина, тези подписи не са фигурирали в почти всички избирателни списъци, съставени в деня на изборите в избирателните секции в </w:t>
      </w:r>
      <w:r w:rsidR="002B0D5D">
        <w:rPr>
          <w:lang w:val="bg-BG"/>
        </w:rPr>
        <w:t xml:space="preserve">Турция. </w:t>
      </w:r>
      <w:r w:rsidR="00ED4E11">
        <w:rPr>
          <w:lang w:val="bg-BG"/>
        </w:rPr>
        <w:t>Нещо повече</w:t>
      </w:r>
      <w:r w:rsidR="002B0D5D">
        <w:rPr>
          <w:lang w:val="bg-BG"/>
        </w:rPr>
        <w:t xml:space="preserve">, това същото изискване не е било спазено и в избирателните секции на територията на страната и според тях, без това да засегне действителността на </w:t>
      </w:r>
      <w:r w:rsidR="00ED4E11">
        <w:rPr>
          <w:lang w:val="bg-BG"/>
        </w:rPr>
        <w:t xml:space="preserve">техния </w:t>
      </w:r>
      <w:r w:rsidR="002B0D5D">
        <w:rPr>
          <w:lang w:val="bg-BG"/>
        </w:rPr>
        <w:t>избор</w:t>
      </w:r>
      <w:r w:rsidR="00ED4E11">
        <w:rPr>
          <w:lang w:val="bg-BG"/>
        </w:rPr>
        <w:t>е</w:t>
      </w:r>
      <w:r w:rsidR="002B0D5D">
        <w:rPr>
          <w:lang w:val="bg-BG"/>
        </w:rPr>
        <w:t xml:space="preserve">н процес. При тези обстоятелства твърдението на Конституционния съд, според което въпросните подписи са </w:t>
      </w:r>
      <w:r w:rsidR="002964D2">
        <w:rPr>
          <w:lang w:val="bg-BG"/>
        </w:rPr>
        <w:t xml:space="preserve"> съществен </w:t>
      </w:r>
      <w:r w:rsidR="002B0D5D">
        <w:rPr>
          <w:lang w:val="bg-BG"/>
        </w:rPr>
        <w:t>и очевиден елемент за действителността на избирателните списъци</w:t>
      </w:r>
      <w:r w:rsidR="00982F5F">
        <w:rPr>
          <w:lang w:val="bg-BG"/>
        </w:rPr>
        <w:t>,</w:t>
      </w:r>
      <w:r w:rsidR="002B0D5D">
        <w:rPr>
          <w:lang w:val="bg-BG"/>
        </w:rPr>
        <w:t xml:space="preserve"> е било съвсем произволн</w:t>
      </w:r>
      <w:r w:rsidR="00ED4E11">
        <w:rPr>
          <w:lang w:val="bg-BG"/>
        </w:rPr>
        <w:t>о</w:t>
      </w:r>
      <w:r w:rsidR="002B0D5D">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123</w:t>
      </w:r>
      <w:r w:rsidRPr="003643C5">
        <w:fldChar w:fldCharType="end"/>
      </w:r>
      <w:r w:rsidR="0092612C" w:rsidRPr="00097EB8">
        <w:rPr>
          <w:lang w:val="bg-BG"/>
        </w:rPr>
        <w:t>.</w:t>
      </w:r>
      <w:r w:rsidR="0092612C" w:rsidRPr="003643C5">
        <w:rPr>
          <w:lang w:val="fr-FR"/>
        </w:rPr>
        <w:t>  </w:t>
      </w:r>
      <w:r w:rsidR="0069518C">
        <w:rPr>
          <w:lang w:val="bg-BG"/>
        </w:rPr>
        <w:t xml:space="preserve">Жалбоподателите твърдят, че изборните книжа, основни за </w:t>
      </w:r>
      <w:r w:rsidR="00982F5F">
        <w:rPr>
          <w:lang w:val="bg-BG"/>
        </w:rPr>
        <w:t xml:space="preserve">изчисляването </w:t>
      </w:r>
      <w:r w:rsidR="0069518C">
        <w:rPr>
          <w:lang w:val="bg-BG"/>
        </w:rPr>
        <w:t>на изборните резултати в чужбина</w:t>
      </w:r>
      <w:r w:rsidR="00982F5F">
        <w:rPr>
          <w:lang w:val="bg-BG"/>
        </w:rPr>
        <w:t>,</w:t>
      </w:r>
      <w:r w:rsidR="0069518C">
        <w:rPr>
          <w:lang w:val="bg-BG"/>
        </w:rPr>
        <w:t xml:space="preserve"> са изборния</w:t>
      </w:r>
      <w:r w:rsidR="00A9127F">
        <w:rPr>
          <w:lang w:val="bg-BG"/>
        </w:rPr>
        <w:t>т</w:t>
      </w:r>
      <w:r w:rsidR="0069518C">
        <w:rPr>
          <w:lang w:val="bg-BG"/>
        </w:rPr>
        <w:t xml:space="preserve"> протокол, подписан от членовете на секционната избирателна комисия</w:t>
      </w:r>
      <w:r w:rsidR="00A9127F">
        <w:rPr>
          <w:lang w:val="bg-BG"/>
        </w:rPr>
        <w:t>,</w:t>
      </w:r>
      <w:r w:rsidR="0069518C">
        <w:rPr>
          <w:lang w:val="bg-BG"/>
        </w:rPr>
        <w:t xml:space="preserve"> и дипломатическата телеграма, изпратена от българските представителства в съответната страна. Те уточняват, че двата документа съдържат информация за броя на гласувалите, броя на невалидните бюлетини и броя на гласовете, събрани от всяка партия. Свързани с избирателните списъци, съдържащи личните данни и подписа на всеки гласувал, както и с бюлетините, </w:t>
      </w:r>
      <w:r w:rsidR="005A6676">
        <w:rPr>
          <w:lang w:val="bg-BG"/>
        </w:rPr>
        <w:t xml:space="preserve">пуснати </w:t>
      </w:r>
      <w:r w:rsidR="0069518C">
        <w:rPr>
          <w:lang w:val="bg-BG"/>
        </w:rPr>
        <w:t xml:space="preserve">в </w:t>
      </w:r>
      <w:r w:rsidR="005A6676">
        <w:rPr>
          <w:lang w:val="bg-BG"/>
        </w:rPr>
        <w:t>избирателната кутия</w:t>
      </w:r>
      <w:r w:rsidR="0092612C" w:rsidRPr="00097EB8">
        <w:rPr>
          <w:lang w:val="bg-BG"/>
        </w:rPr>
        <w:t xml:space="preserve">, </w:t>
      </w:r>
      <w:r w:rsidR="005A6676">
        <w:rPr>
          <w:lang w:val="bg-BG"/>
        </w:rPr>
        <w:t>тези книжа са били достатъчни</w:t>
      </w:r>
      <w:r w:rsidR="00CB5283">
        <w:rPr>
          <w:lang w:val="bg-BG"/>
        </w:rPr>
        <w:t>,</w:t>
      </w:r>
      <w:r w:rsidR="005A6676">
        <w:rPr>
          <w:lang w:val="bg-BG"/>
        </w:rPr>
        <w:t xml:space="preserve"> за да се засече всяка</w:t>
      </w:r>
      <w:r w:rsidR="00CB5283">
        <w:rPr>
          <w:lang w:val="bg-BG"/>
        </w:rPr>
        <w:t>ква</w:t>
      </w:r>
      <w:r w:rsidR="005A6676">
        <w:rPr>
          <w:lang w:val="bg-BG"/>
        </w:rPr>
        <w:t xml:space="preserve"> изборна </w:t>
      </w:r>
      <w:proofErr w:type="spellStart"/>
      <w:r w:rsidR="005A6676">
        <w:rPr>
          <w:lang w:val="bg-BG"/>
        </w:rPr>
        <w:t>измама.Всички</w:t>
      </w:r>
      <w:proofErr w:type="spellEnd"/>
      <w:r w:rsidR="005A6676">
        <w:rPr>
          <w:lang w:val="bg-BG"/>
        </w:rPr>
        <w:t xml:space="preserve"> тези книжа са били налични в 23-те избирателни секции и не е </w:t>
      </w:r>
      <w:r w:rsidR="00F95976">
        <w:rPr>
          <w:lang w:val="bg-BG"/>
        </w:rPr>
        <w:t>излязла наяве никаква изборна измама.</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124</w:t>
      </w:r>
      <w:r w:rsidRPr="003643C5">
        <w:fldChar w:fldCharType="end"/>
      </w:r>
      <w:r w:rsidR="0092612C" w:rsidRPr="00097EB8">
        <w:rPr>
          <w:lang w:val="bg-BG"/>
        </w:rPr>
        <w:t>.</w:t>
      </w:r>
      <w:r w:rsidR="0092612C" w:rsidRPr="003643C5">
        <w:rPr>
          <w:lang w:val="fr-FR"/>
        </w:rPr>
        <w:t>  </w:t>
      </w:r>
      <w:r w:rsidR="0021029E">
        <w:rPr>
          <w:lang w:val="bg-BG"/>
        </w:rPr>
        <w:t xml:space="preserve">Жалбоподателите добавят, че Конституционният съд </w:t>
      </w:r>
      <w:r w:rsidR="00CB5283">
        <w:rPr>
          <w:lang w:val="bg-BG"/>
        </w:rPr>
        <w:t>е установил</w:t>
      </w:r>
      <w:r w:rsidR="001D209D">
        <w:rPr>
          <w:lang w:val="bg-BG"/>
        </w:rPr>
        <w:t xml:space="preserve"> две други нередности: липсата на протокол и на първата страница от него. Впрочем, не първата, а именно втората страница от протокола е съдържала съществената информация за изчислението на резултатите, а именно броят на гласувалите, този на не</w:t>
      </w:r>
      <w:r w:rsidR="00CB5283">
        <w:rPr>
          <w:lang w:val="bg-BG"/>
        </w:rPr>
        <w:t>действителните</w:t>
      </w:r>
      <w:r w:rsidR="001D209D">
        <w:rPr>
          <w:lang w:val="bg-BG"/>
        </w:rPr>
        <w:t xml:space="preserve"> бюлетини и разпределението на гласовете между политическите партии. В случай че никоя от двете страници от протокола не е била архивирана, все пак е имало дипломатическа телеграма, която е възпроизвеждала същите тези данни. </w:t>
      </w:r>
      <w:r w:rsidR="00982F5F">
        <w:rPr>
          <w:lang w:val="bg-BG"/>
        </w:rPr>
        <w:t>Документите</w:t>
      </w:r>
      <w:r w:rsidR="008E55C8" w:rsidRPr="0016526B">
        <w:rPr>
          <w:lang w:val="bg-BG"/>
        </w:rPr>
        <w:t>, касаещи въпросните 23 избирателни секции</w:t>
      </w:r>
      <w:r w:rsidR="00982F5F">
        <w:rPr>
          <w:lang w:val="bg-BG"/>
        </w:rPr>
        <w:t>, действително</w:t>
      </w:r>
      <w:r w:rsidR="008E55C8" w:rsidRPr="0016526B">
        <w:rPr>
          <w:lang w:val="bg-BG"/>
        </w:rPr>
        <w:t xml:space="preserve"> </w:t>
      </w:r>
      <w:r w:rsidR="001D209D" w:rsidRPr="0016526B">
        <w:rPr>
          <w:lang w:val="bg-BG"/>
        </w:rPr>
        <w:t>са били съхранени.</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125</w:t>
      </w:r>
      <w:r w:rsidRPr="003643C5">
        <w:fldChar w:fldCharType="end"/>
      </w:r>
      <w:r w:rsidR="0092612C" w:rsidRPr="00097EB8">
        <w:rPr>
          <w:lang w:val="bg-BG"/>
        </w:rPr>
        <w:t>.</w:t>
      </w:r>
      <w:r w:rsidR="0092612C" w:rsidRPr="003643C5">
        <w:rPr>
          <w:lang w:val="fr-FR"/>
        </w:rPr>
        <w:t>  </w:t>
      </w:r>
      <w:r w:rsidR="00987A3D">
        <w:rPr>
          <w:lang w:val="bg-BG"/>
        </w:rPr>
        <w:t>Самият Конституционен съд е признал, че изборните гласове, събрани в 23-те избирателни секции</w:t>
      </w:r>
      <w:r w:rsidR="00982F5F">
        <w:rPr>
          <w:lang w:val="bg-BG"/>
        </w:rPr>
        <w:t>,</w:t>
      </w:r>
      <w:r w:rsidR="00987A3D">
        <w:rPr>
          <w:lang w:val="bg-BG"/>
        </w:rPr>
        <w:t xml:space="preserve"> са действителни, но е решил да ги извади от изборния резултат </w:t>
      </w:r>
      <w:r w:rsidR="00CB5283">
        <w:rPr>
          <w:lang w:val="bg-BG"/>
        </w:rPr>
        <w:t xml:space="preserve">поради </w:t>
      </w:r>
      <w:r w:rsidR="00987A3D">
        <w:rPr>
          <w:lang w:val="bg-BG"/>
        </w:rPr>
        <w:t xml:space="preserve">пропуските, които не са били </w:t>
      </w:r>
      <w:r w:rsidR="00E27320">
        <w:rPr>
          <w:lang w:val="bg-BG"/>
        </w:rPr>
        <w:t>вменени нито на избирателите, от които 101 жалбоподатели по настоящото дело, нито на г-н Риза, нито на ДПС. Медиите, също така, са съобщили за множество случаи на подобни пропуски, като например унищожаването по невнимание от персонала по поддръжката на Посолството на България във Вашингтон на всички изборни книжа от избирателните секции, открити в Съединените американски щати</w:t>
      </w:r>
      <w:r w:rsidR="0092612C" w:rsidRPr="00097EB8">
        <w:rPr>
          <w:lang w:val="bg-BG"/>
        </w:rPr>
        <w:t xml:space="preserve">. </w:t>
      </w:r>
      <w:r w:rsidR="00E27320">
        <w:rPr>
          <w:lang w:val="bg-BG"/>
        </w:rPr>
        <w:t xml:space="preserve">Впрочем, </w:t>
      </w:r>
      <w:r w:rsidR="00CB5283">
        <w:rPr>
          <w:lang w:val="bg-BG"/>
        </w:rPr>
        <w:t>действителността</w:t>
      </w:r>
      <w:r w:rsidR="00E27320">
        <w:rPr>
          <w:lang w:val="bg-BG"/>
        </w:rPr>
        <w:t xml:space="preserve"> на изборния процес на територията на САЩ никога не е била поставяна под въпрос, а гласовете</w:t>
      </w:r>
      <w:r w:rsidR="006F0EC2">
        <w:rPr>
          <w:lang w:val="bg-BG"/>
        </w:rPr>
        <w:t>,</w:t>
      </w:r>
      <w:r w:rsidR="00E27320">
        <w:rPr>
          <w:lang w:val="bg-BG"/>
        </w:rPr>
        <w:t xml:space="preserve"> получени в тези избирателни секции</w:t>
      </w:r>
      <w:r w:rsidR="006F0EC2">
        <w:rPr>
          <w:lang w:val="bg-BG"/>
        </w:rPr>
        <w:t>,</w:t>
      </w:r>
      <w:r w:rsidR="00E27320">
        <w:rPr>
          <w:lang w:val="bg-BG"/>
        </w:rPr>
        <w:t xml:space="preserve"> са били зачетени във връзка с разпределението на мандатите в Народното събрание.</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126</w:t>
      </w:r>
      <w:r w:rsidRPr="003643C5">
        <w:fldChar w:fldCharType="end"/>
      </w:r>
      <w:r w:rsidR="0092612C" w:rsidRPr="00097EB8">
        <w:rPr>
          <w:lang w:val="bg-BG"/>
        </w:rPr>
        <w:t>.</w:t>
      </w:r>
      <w:r w:rsidR="0092612C" w:rsidRPr="003643C5">
        <w:rPr>
          <w:lang w:val="fr-FR"/>
        </w:rPr>
        <w:t>  </w:t>
      </w:r>
      <w:r w:rsidR="00D04D80">
        <w:rPr>
          <w:lang w:val="bg-BG"/>
        </w:rPr>
        <w:t xml:space="preserve">По тези съображения, жалбоподателите приканват Съда да </w:t>
      </w:r>
      <w:r w:rsidR="00571E85">
        <w:rPr>
          <w:lang w:val="bg-BG"/>
        </w:rPr>
        <w:t>констатира</w:t>
      </w:r>
      <w:r w:rsidR="00D04D80">
        <w:rPr>
          <w:lang w:val="bg-BG"/>
        </w:rPr>
        <w:t>, че спорната намеса в упражняването съответно на техните права да участват в избори за Народно събрание като кандидати/избиратели</w:t>
      </w:r>
      <w:r w:rsidR="006F0EC2">
        <w:rPr>
          <w:lang w:val="bg-BG"/>
        </w:rPr>
        <w:t>,</w:t>
      </w:r>
      <w:r w:rsidR="00D04D80">
        <w:rPr>
          <w:lang w:val="bg-BG"/>
        </w:rPr>
        <w:t xml:space="preserve"> не е преследвала никаква законна цел и е била напълно </w:t>
      </w:r>
      <w:r w:rsidR="006F0EC2">
        <w:rPr>
          <w:lang w:val="bg-BG"/>
        </w:rPr>
        <w:t xml:space="preserve"> неоправдана </w:t>
      </w:r>
      <w:r w:rsidR="00D04D80">
        <w:rPr>
          <w:lang w:val="bg-BG"/>
        </w:rPr>
        <w:t xml:space="preserve">с оглед чл. </w:t>
      </w:r>
      <w:r w:rsidR="0092612C" w:rsidRPr="00097EB8">
        <w:rPr>
          <w:lang w:val="bg-BG"/>
        </w:rPr>
        <w:t xml:space="preserve">3 </w:t>
      </w:r>
      <w:r w:rsidR="00D04D80">
        <w:rPr>
          <w:lang w:val="bg-BG"/>
        </w:rPr>
        <w:t xml:space="preserve">от Протокол № </w:t>
      </w:r>
      <w:r w:rsidR="0092612C" w:rsidRPr="00097EB8">
        <w:rPr>
          <w:lang w:val="bg-BG"/>
        </w:rPr>
        <w:t>1.</w:t>
      </w:r>
    </w:p>
    <w:p w:rsidR="0092612C" w:rsidRPr="00097EB8" w:rsidRDefault="00011789" w:rsidP="003643C5">
      <w:pPr>
        <w:pStyle w:val="ECHRHeading4"/>
        <w:rPr>
          <w:lang w:val="bg-BG"/>
        </w:rPr>
      </w:pPr>
      <w:r>
        <w:rPr>
          <w:lang w:val="bg-BG"/>
        </w:rPr>
        <w:t>б</w:t>
      </w:r>
      <w:r w:rsidR="0092612C" w:rsidRPr="00097EB8">
        <w:rPr>
          <w:lang w:val="bg-BG"/>
        </w:rPr>
        <w:t>)</w:t>
      </w:r>
      <w:r w:rsidR="0092612C" w:rsidRPr="003643C5">
        <w:rPr>
          <w:lang w:val="fr-FR"/>
        </w:rPr>
        <w:t>  </w:t>
      </w:r>
      <w:r>
        <w:rPr>
          <w:lang w:val="bg-BG"/>
        </w:rPr>
        <w:t>Правителството</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127</w:t>
      </w:r>
      <w:r w:rsidRPr="003643C5">
        <w:fldChar w:fldCharType="end"/>
      </w:r>
      <w:r w:rsidR="0092612C" w:rsidRPr="00097EB8">
        <w:rPr>
          <w:lang w:val="bg-BG"/>
        </w:rPr>
        <w:t>.</w:t>
      </w:r>
      <w:r w:rsidR="0092612C" w:rsidRPr="003643C5">
        <w:rPr>
          <w:lang w:val="fr-FR"/>
        </w:rPr>
        <w:t>  </w:t>
      </w:r>
      <w:r w:rsidR="00F836EB">
        <w:rPr>
          <w:lang w:val="bg-BG"/>
        </w:rPr>
        <w:t>Правителството оспорва</w:t>
      </w:r>
      <w:r w:rsidR="006F0EC2">
        <w:rPr>
          <w:lang w:val="bg-BG"/>
        </w:rPr>
        <w:t>,</w:t>
      </w:r>
      <w:r w:rsidR="00F836EB">
        <w:rPr>
          <w:lang w:val="bg-BG"/>
        </w:rPr>
        <w:t xml:space="preserve"> на първо място</w:t>
      </w:r>
      <w:r w:rsidR="006F0EC2">
        <w:rPr>
          <w:lang w:val="bg-BG"/>
        </w:rPr>
        <w:t>,</w:t>
      </w:r>
      <w:r w:rsidR="00F836EB">
        <w:rPr>
          <w:lang w:val="bg-BG"/>
        </w:rPr>
        <w:t xml:space="preserve"> наличието на намеса в упражняването от жалбоподателите на правата, гарантирани в чл. </w:t>
      </w:r>
      <w:r w:rsidR="0092612C" w:rsidRPr="00097EB8">
        <w:rPr>
          <w:lang w:val="bg-BG"/>
        </w:rPr>
        <w:t xml:space="preserve">3 </w:t>
      </w:r>
      <w:r w:rsidR="00F836EB">
        <w:rPr>
          <w:lang w:val="bg-BG"/>
        </w:rPr>
        <w:t xml:space="preserve">от Протокол № </w:t>
      </w:r>
      <w:r w:rsidR="0092612C" w:rsidRPr="00097EB8">
        <w:rPr>
          <w:lang w:val="bg-BG"/>
        </w:rPr>
        <w:t>1.</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128</w:t>
      </w:r>
      <w:r w:rsidRPr="003643C5">
        <w:rPr>
          <w:lang w:val="fr-FR"/>
        </w:rPr>
        <w:fldChar w:fldCharType="end"/>
      </w:r>
      <w:r w:rsidR="0092612C" w:rsidRPr="00097EB8">
        <w:rPr>
          <w:lang w:val="bg-BG"/>
        </w:rPr>
        <w:t>.</w:t>
      </w:r>
      <w:r w:rsidR="0092612C" w:rsidRPr="003643C5">
        <w:rPr>
          <w:lang w:val="fr-FR"/>
        </w:rPr>
        <w:t>  </w:t>
      </w:r>
      <w:r w:rsidR="003921B2">
        <w:rPr>
          <w:lang w:val="bg-BG"/>
        </w:rPr>
        <w:t>То посочва, че</w:t>
      </w:r>
      <w:r w:rsidR="00571E85">
        <w:rPr>
          <w:lang w:val="bg-BG"/>
        </w:rPr>
        <w:t xml:space="preserve"> ДПС е участвало в изборите за Н</w:t>
      </w:r>
      <w:r w:rsidR="003921B2">
        <w:rPr>
          <w:lang w:val="bg-BG"/>
        </w:rPr>
        <w:t>ародно събрание от 2009 г.</w:t>
      </w:r>
      <w:r w:rsidR="006F0EC2">
        <w:rPr>
          <w:lang w:val="bg-BG"/>
        </w:rPr>
        <w:t>,</w:t>
      </w:r>
      <w:r w:rsidR="003921B2">
        <w:rPr>
          <w:lang w:val="bg-BG"/>
        </w:rPr>
        <w:t xml:space="preserve"> излъчвайки многобройни кандидати в едномандатните и многомандатни избирателни райони</w:t>
      </w:r>
      <w:r w:rsidR="006F0EC2">
        <w:rPr>
          <w:lang w:val="bg-BG"/>
        </w:rPr>
        <w:t>,</w:t>
      </w:r>
      <w:r w:rsidR="003921B2">
        <w:rPr>
          <w:lang w:val="bg-BG"/>
        </w:rPr>
        <w:t xml:space="preserve"> и че г-н Риза е фигурирал в листата с кандидатите на тази партия в 8-ми многомандатен избирателен район. То отрича наличието на пряка връзка между </w:t>
      </w:r>
      <w:r w:rsidR="00AF083C">
        <w:rPr>
          <w:lang w:val="bg-BG"/>
        </w:rPr>
        <w:t xml:space="preserve">незачитането на гласуването </w:t>
      </w:r>
      <w:r w:rsidR="003921B2">
        <w:rPr>
          <w:lang w:val="bg-BG"/>
        </w:rPr>
        <w:t>в 23-</w:t>
      </w:r>
      <w:r w:rsidR="00E76986">
        <w:rPr>
          <w:lang w:val="bg-BG"/>
        </w:rPr>
        <w:t xml:space="preserve">те </w:t>
      </w:r>
      <w:r w:rsidR="003921B2">
        <w:rPr>
          <w:lang w:val="bg-BG"/>
        </w:rPr>
        <w:t>избирателни секции на територията на Турция и</w:t>
      </w:r>
      <w:r w:rsidR="00571E85">
        <w:rPr>
          <w:lang w:val="bg-BG"/>
        </w:rPr>
        <w:t xml:space="preserve"> прекратяването</w:t>
      </w:r>
      <w:r w:rsidR="003921B2">
        <w:rPr>
          <w:lang w:val="bg-BG"/>
        </w:rPr>
        <w:t xml:space="preserve"> на мандата </w:t>
      </w:r>
      <w:r w:rsidR="0092612C" w:rsidRPr="00097EB8">
        <w:rPr>
          <w:lang w:val="bg-BG"/>
        </w:rPr>
        <w:t xml:space="preserve"> </w:t>
      </w:r>
      <w:r w:rsidR="001B14A7">
        <w:rPr>
          <w:lang w:val="bg-BG"/>
        </w:rPr>
        <w:t>на народния представител г-н Риза. То счита, че това решение не е променило по никакъв начин политическата тежест на ДПС, което, уточнява то, е останало трета българска политическа партия по брой избрани народни представители в Народното събрание.</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129</w:t>
      </w:r>
      <w:r w:rsidRPr="003643C5">
        <w:rPr>
          <w:lang w:val="fr-FR"/>
        </w:rPr>
        <w:fldChar w:fldCharType="end"/>
      </w:r>
      <w:r w:rsidR="0092612C" w:rsidRPr="00097EB8">
        <w:rPr>
          <w:lang w:val="bg-BG"/>
        </w:rPr>
        <w:t>.</w:t>
      </w:r>
      <w:r w:rsidR="0092612C" w:rsidRPr="003643C5">
        <w:rPr>
          <w:lang w:val="fr-FR"/>
        </w:rPr>
        <w:t>  </w:t>
      </w:r>
      <w:r w:rsidR="00D127B0">
        <w:rPr>
          <w:lang w:val="bg-BG"/>
        </w:rPr>
        <w:t>Що се отнася до</w:t>
      </w:r>
      <w:r w:rsidR="0092612C" w:rsidRPr="00097EB8">
        <w:rPr>
          <w:lang w:val="bg-BG"/>
        </w:rPr>
        <w:t xml:space="preserve"> 101 </w:t>
      </w:r>
      <w:r w:rsidR="00D127B0">
        <w:rPr>
          <w:lang w:val="bg-BG"/>
        </w:rPr>
        <w:t xml:space="preserve">други жалбоподатели, Правителството е на мнение, че те са упражнили правото си на </w:t>
      </w:r>
      <w:r w:rsidR="00623112">
        <w:rPr>
          <w:lang w:val="bg-BG"/>
        </w:rPr>
        <w:t xml:space="preserve"> глас </w:t>
      </w:r>
      <w:r w:rsidR="00D127B0">
        <w:rPr>
          <w:lang w:val="bg-BG"/>
        </w:rPr>
        <w:t xml:space="preserve">и че техните гласове не са били обявени за недействителни от Конституционния съд. </w:t>
      </w:r>
      <w:r w:rsidR="009007AA">
        <w:rPr>
          <w:lang w:val="bg-BG"/>
        </w:rPr>
        <w:t>Н</w:t>
      </w:r>
      <w:r w:rsidR="00D127B0">
        <w:rPr>
          <w:lang w:val="bg-BG"/>
        </w:rPr>
        <w:t>апротив, според Правителството, Конституционният съд изрично подчертава, че става въпрос за действителни гласове, които все пак не са могли да бъдат отчетени поради сериозни пропуски, извършени от членовете на избирателните комисии, отговарящи за секциите, в които заинтересованите лица са гласували.</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130</w:t>
      </w:r>
      <w:r w:rsidRPr="003643C5">
        <w:fldChar w:fldCharType="end"/>
      </w:r>
      <w:r w:rsidR="0092612C" w:rsidRPr="00097EB8">
        <w:rPr>
          <w:lang w:val="bg-BG"/>
        </w:rPr>
        <w:t>.</w:t>
      </w:r>
      <w:r w:rsidR="0092612C" w:rsidRPr="003643C5">
        <w:rPr>
          <w:lang w:val="fr-FR"/>
        </w:rPr>
        <w:t>  </w:t>
      </w:r>
      <w:r w:rsidR="004F0FB0">
        <w:rPr>
          <w:lang w:val="bg-BG"/>
        </w:rPr>
        <w:t xml:space="preserve">В подкрепа на това, Правителството твърди, че дори и да се допусне наличието на намеса в пасивното избирателно право </w:t>
      </w:r>
      <w:r w:rsidR="00CF5456">
        <w:rPr>
          <w:lang w:val="bg-BG"/>
        </w:rPr>
        <w:t>на г-н Риза и ДПС и в активното избирателно право на другите жалбоподатели, тя е била оправдана предвид аргументите, изложени по-долу.</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131</w:t>
      </w:r>
      <w:r w:rsidRPr="003643C5">
        <w:fldChar w:fldCharType="end"/>
      </w:r>
      <w:r w:rsidR="0092612C" w:rsidRPr="00097EB8">
        <w:rPr>
          <w:lang w:val="bg-BG"/>
        </w:rPr>
        <w:t>.</w:t>
      </w:r>
      <w:r w:rsidR="0092612C" w:rsidRPr="003643C5">
        <w:rPr>
          <w:lang w:val="fr-FR"/>
        </w:rPr>
        <w:t>  </w:t>
      </w:r>
      <w:r w:rsidR="002A64CD">
        <w:rPr>
          <w:lang w:val="bg-BG"/>
        </w:rPr>
        <w:t xml:space="preserve">По този начин, Правителството заявява, че правото на </w:t>
      </w:r>
      <w:r w:rsidR="001E2C50">
        <w:rPr>
          <w:lang w:val="bg-BG"/>
        </w:rPr>
        <w:t>глас</w:t>
      </w:r>
      <w:r w:rsidR="002A64CD">
        <w:rPr>
          <w:lang w:val="bg-BG"/>
        </w:rPr>
        <w:t xml:space="preserve"> и правото да се явиш на изборите </w:t>
      </w:r>
      <w:r w:rsidR="00084D7F">
        <w:rPr>
          <w:lang w:val="bg-BG"/>
        </w:rPr>
        <w:t xml:space="preserve">като </w:t>
      </w:r>
      <w:proofErr w:type="spellStart"/>
      <w:r w:rsidR="00084D7F">
        <w:rPr>
          <w:lang w:val="bg-BG"/>
        </w:rPr>
        <w:t>коандидат</w:t>
      </w:r>
      <w:proofErr w:type="spellEnd"/>
      <w:r w:rsidR="00084D7F">
        <w:rPr>
          <w:lang w:val="bg-BG"/>
        </w:rPr>
        <w:t xml:space="preserve"> </w:t>
      </w:r>
      <w:r w:rsidR="002A64CD">
        <w:rPr>
          <w:lang w:val="bg-BG"/>
        </w:rPr>
        <w:t xml:space="preserve">са гарантирани от българската Конституция и че по време на събитията изборният процес е бил регламентиран от </w:t>
      </w:r>
      <w:r w:rsidR="00E76986">
        <w:rPr>
          <w:lang w:val="bg-BG"/>
        </w:rPr>
        <w:t>Закона за избиране на народни представители</w:t>
      </w:r>
      <w:r w:rsidR="002A64CD">
        <w:rPr>
          <w:lang w:val="bg-BG"/>
        </w:rPr>
        <w:t xml:space="preserve"> от </w:t>
      </w:r>
      <w:r w:rsidR="0092612C" w:rsidRPr="00097EB8">
        <w:rPr>
          <w:lang w:val="bg-BG"/>
        </w:rPr>
        <w:t>2001</w:t>
      </w:r>
      <w:r w:rsidR="002A64CD">
        <w:rPr>
          <w:lang w:val="bg-BG"/>
        </w:rPr>
        <w:t xml:space="preserve"> г</w:t>
      </w:r>
      <w:r w:rsidR="0092612C" w:rsidRPr="00097EB8">
        <w:rPr>
          <w:lang w:val="bg-BG"/>
        </w:rPr>
        <w:t xml:space="preserve">. </w:t>
      </w:r>
      <w:r w:rsidR="00DA0202">
        <w:rPr>
          <w:lang w:val="bg-BG"/>
        </w:rPr>
        <w:t xml:space="preserve">Разпределението на мандатите в Народното събрание е било извършено въз основа  на всички действителни изборни гласове. Следователно, за редовността на избора е било важно да се вземат предвид действителните гласове за определяне на изборните резултати. </w:t>
      </w:r>
      <w:r w:rsidR="001E2C50" w:rsidRPr="00BB2D74">
        <w:rPr>
          <w:lang w:val="bg-BG"/>
        </w:rPr>
        <w:t>За Правителството, това осигурява</w:t>
      </w:r>
      <w:r w:rsidR="00DA0202" w:rsidRPr="00BB2D74">
        <w:rPr>
          <w:lang w:val="bg-BG"/>
        </w:rPr>
        <w:t xml:space="preserve"> защитата, както на правото </w:t>
      </w:r>
      <w:r w:rsidR="001E2C50" w:rsidRPr="00BB2D74">
        <w:rPr>
          <w:lang w:val="bg-BG"/>
        </w:rPr>
        <w:t>на глас,</w:t>
      </w:r>
      <w:r w:rsidR="00DA0202" w:rsidRPr="00BB2D74">
        <w:rPr>
          <w:lang w:val="bg-BG"/>
        </w:rPr>
        <w:t xml:space="preserve"> така и </w:t>
      </w:r>
      <w:r w:rsidR="001E2C50" w:rsidRPr="00BB2D74">
        <w:rPr>
          <w:lang w:val="bg-BG"/>
        </w:rPr>
        <w:t>на</w:t>
      </w:r>
      <w:r w:rsidR="00DA0202" w:rsidRPr="00BB2D74">
        <w:rPr>
          <w:lang w:val="bg-BG"/>
        </w:rPr>
        <w:t xml:space="preserve"> кандидат</w:t>
      </w:r>
      <w:r w:rsidR="001E2C50" w:rsidRPr="00BB2D74">
        <w:rPr>
          <w:lang w:val="bg-BG"/>
        </w:rPr>
        <w:t>ура,</w:t>
      </w:r>
      <w:r w:rsidR="00DA0202" w:rsidRPr="00BB2D74">
        <w:rPr>
          <w:lang w:val="bg-BG"/>
        </w:rPr>
        <w:t xml:space="preserve"> доколкото това би могло да гарантира, че народните представители в българския Парламент са били избрани благодарение на истинската подкрепа на избирателите.</w:t>
      </w:r>
      <w:r w:rsidR="00DA0202">
        <w:rPr>
          <w:lang w:val="bg-BG"/>
        </w:rPr>
        <w:t xml:space="preserve">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132</w:t>
      </w:r>
      <w:r w:rsidRPr="003643C5">
        <w:fldChar w:fldCharType="end"/>
      </w:r>
      <w:r w:rsidR="0092612C" w:rsidRPr="00097EB8">
        <w:rPr>
          <w:lang w:val="bg-BG"/>
        </w:rPr>
        <w:t>.</w:t>
      </w:r>
      <w:r w:rsidR="0092612C" w:rsidRPr="003643C5">
        <w:rPr>
          <w:lang w:val="fr-FR"/>
        </w:rPr>
        <w:t>  </w:t>
      </w:r>
      <w:r w:rsidR="00DA0202">
        <w:rPr>
          <w:lang w:val="bg-BG"/>
        </w:rPr>
        <w:t>Правителството допълва, че българското изборно законодателство е било приложено по ясен и предвидим начин от националните</w:t>
      </w:r>
      <w:r w:rsidR="00DA2A9F">
        <w:rPr>
          <w:lang w:val="bg-BG"/>
        </w:rPr>
        <w:t xml:space="preserve"> юрисдикции</w:t>
      </w:r>
      <w:r w:rsidR="00DA0202">
        <w:rPr>
          <w:lang w:val="bg-BG"/>
        </w:rPr>
        <w:t>. Според него, решението на Конституционния съд, обжалвано от жалбоподателите</w:t>
      </w:r>
      <w:r w:rsidR="00DA2A9F">
        <w:rPr>
          <w:lang w:val="bg-BG"/>
        </w:rPr>
        <w:t>,</w:t>
      </w:r>
      <w:r w:rsidR="00DA0202">
        <w:rPr>
          <w:lang w:val="bg-BG"/>
        </w:rPr>
        <w:t xml:space="preserve"> е имало за цел да гарантира едновременно спазването на изборното законодателство и това на законността на избора.</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133</w:t>
      </w:r>
      <w:r w:rsidRPr="003643C5">
        <w:fldChar w:fldCharType="end"/>
      </w:r>
      <w:r w:rsidR="0092612C" w:rsidRPr="00097EB8">
        <w:rPr>
          <w:lang w:val="bg-BG"/>
        </w:rPr>
        <w:t>.</w:t>
      </w:r>
      <w:r w:rsidR="0092612C" w:rsidRPr="003643C5">
        <w:rPr>
          <w:lang w:val="fr-FR"/>
        </w:rPr>
        <w:t>  </w:t>
      </w:r>
      <w:r w:rsidR="0099488A">
        <w:rPr>
          <w:lang w:val="bg-BG"/>
        </w:rPr>
        <w:t xml:space="preserve">Правителството посочва, освен това, че според </w:t>
      </w:r>
      <w:r w:rsidR="00E76986">
        <w:rPr>
          <w:lang w:val="bg-BG"/>
        </w:rPr>
        <w:t>Закона за избиране на народни представители</w:t>
      </w:r>
      <w:r w:rsidR="0099488A">
        <w:rPr>
          <w:lang w:val="bg-BG"/>
        </w:rPr>
        <w:t xml:space="preserve">, Конституционният съд е компетентният орган, който разглежда законността на избора на народните представители. В рамките на своите </w:t>
      </w:r>
      <w:r w:rsidR="00961DB9">
        <w:rPr>
          <w:lang w:val="bg-BG"/>
        </w:rPr>
        <w:t xml:space="preserve"> правомощия </w:t>
      </w:r>
      <w:r w:rsidR="0099488A">
        <w:rPr>
          <w:lang w:val="bg-BG"/>
        </w:rPr>
        <w:t xml:space="preserve">и преследвайки гореспоменатите законни цели, Конституционният съд е извършил </w:t>
      </w:r>
      <w:r w:rsidR="00961DB9">
        <w:rPr>
          <w:lang w:val="bg-BG"/>
        </w:rPr>
        <w:t xml:space="preserve">задълбочена </w:t>
      </w:r>
      <w:r w:rsidR="00E76986">
        <w:rPr>
          <w:lang w:val="bg-BG"/>
        </w:rPr>
        <w:t>проверка</w:t>
      </w:r>
      <w:r w:rsidR="00961DB9">
        <w:rPr>
          <w:lang w:val="bg-BG"/>
        </w:rPr>
        <w:t xml:space="preserve"> на условията </w:t>
      </w:r>
      <w:r w:rsidR="00084D7F">
        <w:rPr>
          <w:lang w:val="bg-BG"/>
        </w:rPr>
        <w:t xml:space="preserve"> з</w:t>
      </w:r>
      <w:r w:rsidR="00961DB9">
        <w:rPr>
          <w:lang w:val="bg-BG"/>
        </w:rPr>
        <w:t>а законност на</w:t>
      </w:r>
      <w:r w:rsidR="0099488A">
        <w:rPr>
          <w:lang w:val="bg-BG"/>
        </w:rPr>
        <w:t xml:space="preserve"> избор</w:t>
      </w:r>
      <w:r w:rsidR="00961DB9">
        <w:rPr>
          <w:lang w:val="bg-BG"/>
        </w:rPr>
        <w:t>ите</w:t>
      </w:r>
      <w:r w:rsidR="0099488A">
        <w:rPr>
          <w:lang w:val="bg-BG"/>
        </w:rPr>
        <w:t xml:space="preserve"> в секциите, открити на територията на Турция</w:t>
      </w:r>
      <w:r w:rsidR="00961DB9">
        <w:rPr>
          <w:lang w:val="bg-BG"/>
        </w:rPr>
        <w:t xml:space="preserve">. </w:t>
      </w:r>
      <w:r w:rsidR="0099488A">
        <w:rPr>
          <w:lang w:val="bg-BG"/>
        </w:rPr>
        <w:t xml:space="preserve"> Той е </w:t>
      </w:r>
      <w:r w:rsidR="00961DB9">
        <w:rPr>
          <w:lang w:val="bg-BG"/>
        </w:rPr>
        <w:t xml:space="preserve"> назначил </w:t>
      </w:r>
      <w:r w:rsidR="0050490B">
        <w:rPr>
          <w:lang w:val="bg-BG"/>
        </w:rPr>
        <w:t>две експертизи</w:t>
      </w:r>
      <w:r w:rsidR="005A0E1F">
        <w:rPr>
          <w:lang w:val="bg-BG"/>
        </w:rPr>
        <w:t>,</w:t>
      </w:r>
      <w:r w:rsidR="0050490B">
        <w:rPr>
          <w:lang w:val="bg-BG"/>
        </w:rPr>
        <w:t xml:space="preserve"> </w:t>
      </w:r>
      <w:r w:rsidR="00961DB9">
        <w:rPr>
          <w:lang w:val="bg-BG"/>
        </w:rPr>
        <w:t xml:space="preserve"> приел </w:t>
      </w:r>
      <w:r w:rsidR="005A0E1F">
        <w:rPr>
          <w:lang w:val="bg-BG"/>
        </w:rPr>
        <w:t xml:space="preserve">е </w:t>
      </w:r>
      <w:r w:rsidR="0050490B">
        <w:rPr>
          <w:lang w:val="bg-BG"/>
        </w:rPr>
        <w:t xml:space="preserve">резултатите от тях и е получил и взел предвид становищата на всички заинтересовани лица. Въз основа на всички събрани доказателства, той </w:t>
      </w:r>
      <w:r w:rsidR="005A0E1F">
        <w:rPr>
          <w:lang w:val="bg-BG"/>
        </w:rPr>
        <w:t xml:space="preserve">е </w:t>
      </w:r>
      <w:r w:rsidR="00E90B68">
        <w:rPr>
          <w:lang w:val="bg-BG"/>
        </w:rPr>
        <w:t>намерил</w:t>
      </w:r>
      <w:r w:rsidR="001C2EE6">
        <w:rPr>
          <w:lang w:val="bg-BG"/>
        </w:rPr>
        <w:t xml:space="preserve"> </w:t>
      </w:r>
      <w:r w:rsidR="0050490B">
        <w:rPr>
          <w:lang w:val="bg-BG"/>
        </w:rPr>
        <w:t>сериозни пропуски в изборните книжа, по-специално</w:t>
      </w:r>
      <w:r w:rsidR="004C4EF9">
        <w:rPr>
          <w:lang w:val="bg-BG"/>
        </w:rPr>
        <w:t>,</w:t>
      </w:r>
      <w:r w:rsidR="0050490B">
        <w:rPr>
          <w:lang w:val="bg-BG"/>
        </w:rPr>
        <w:t xml:space="preserve"> в избирателните списъци и </w:t>
      </w:r>
      <w:r w:rsidR="0050490B" w:rsidRPr="005A0E1F">
        <w:rPr>
          <w:lang w:val="bg-BG"/>
        </w:rPr>
        <w:t xml:space="preserve">изборните протоколи, които според него, са </w:t>
      </w:r>
      <w:r w:rsidR="005A0E1F" w:rsidRPr="005A0E1F">
        <w:rPr>
          <w:lang w:val="bg-BG"/>
        </w:rPr>
        <w:t>повлияли на действителността</w:t>
      </w:r>
      <w:r w:rsidR="0050490B" w:rsidRPr="005A0E1F">
        <w:rPr>
          <w:lang w:val="bg-BG"/>
        </w:rPr>
        <w:t xml:space="preserve"> на изборния процес и са</w:t>
      </w:r>
      <w:r w:rsidR="0050490B">
        <w:rPr>
          <w:lang w:val="bg-BG"/>
        </w:rPr>
        <w:t xml:space="preserve"> наложили изключването на гласовете, получени в 23-те изборни секции, </w:t>
      </w:r>
      <w:r w:rsidR="005A0E1F">
        <w:rPr>
          <w:lang w:val="bg-BG"/>
        </w:rPr>
        <w:t>сред</w:t>
      </w:r>
      <w:r w:rsidR="0050490B">
        <w:rPr>
          <w:lang w:val="bg-BG"/>
        </w:rPr>
        <w:t xml:space="preserve"> които 17 секции</w:t>
      </w:r>
      <w:r w:rsidR="004C4EF9">
        <w:rPr>
          <w:lang w:val="bg-BG"/>
        </w:rPr>
        <w:t>,</w:t>
      </w:r>
      <w:r w:rsidR="0050490B">
        <w:rPr>
          <w:lang w:val="bg-BG"/>
        </w:rPr>
        <w:t xml:space="preserve"> където са гласували 101 жалбоподатели по настоящото дело. Промяната на изборният резултат е довела до ново пропорционално разпределение на мандатите и </w:t>
      </w:r>
      <w:r w:rsidR="00F82632">
        <w:rPr>
          <w:lang w:val="bg-BG"/>
        </w:rPr>
        <w:t>прекратяване</w:t>
      </w:r>
      <w:r w:rsidR="0050490B">
        <w:rPr>
          <w:lang w:val="bg-BG"/>
        </w:rPr>
        <w:t xml:space="preserve"> на мандатите на трима народни представители</w:t>
      </w:r>
      <w:r w:rsidR="00874759">
        <w:rPr>
          <w:lang w:val="bg-BG"/>
        </w:rPr>
        <w:t xml:space="preserve"> от различни политически формации, а именно ДПС, партия РЗС и Синята коалиция. По този начин, отговорността от промяната на изборните резултати е била разделена между много участници в изборите за Народно събрание и нито ДПС, нито г-н Риза биха могли законно да претендират, че в следствие на спорното решение са били накърнени изключително</w:t>
      </w:r>
      <w:r w:rsidR="00874759" w:rsidRPr="00097EB8">
        <w:rPr>
          <w:lang w:val="bg-BG"/>
        </w:rPr>
        <w:t xml:space="preserve"> </w:t>
      </w:r>
      <w:r w:rsidR="00874759">
        <w:rPr>
          <w:lang w:val="bg-BG"/>
        </w:rPr>
        <w:t>техните законни права и интереси.</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134</w:t>
      </w:r>
      <w:r w:rsidRPr="003643C5">
        <w:fldChar w:fldCharType="end"/>
      </w:r>
      <w:r w:rsidR="0092612C" w:rsidRPr="00097EB8">
        <w:rPr>
          <w:lang w:val="bg-BG"/>
        </w:rPr>
        <w:t>.</w:t>
      </w:r>
      <w:r w:rsidR="0092612C" w:rsidRPr="003643C5">
        <w:rPr>
          <w:lang w:val="fr-FR"/>
        </w:rPr>
        <w:t>  </w:t>
      </w:r>
      <w:r w:rsidR="00E742F2">
        <w:rPr>
          <w:lang w:val="bg-BG"/>
        </w:rPr>
        <w:t>Според Правителството не е имало никакъв признак за произвол по начина, по който въпросното решение е било прието и обосновано. Конституционният съд само е приложил националното изборно законодателство. Твърдяната нам</w:t>
      </w:r>
      <w:r w:rsidR="00E23AEA">
        <w:rPr>
          <w:lang w:val="bg-BG"/>
        </w:rPr>
        <w:t>еса в упражняването на правото на</w:t>
      </w:r>
      <w:r w:rsidR="00E742F2">
        <w:rPr>
          <w:lang w:val="bg-BG"/>
        </w:rPr>
        <w:t xml:space="preserve"> </w:t>
      </w:r>
      <w:r w:rsidR="001C2EE6">
        <w:rPr>
          <w:lang w:val="bg-BG"/>
        </w:rPr>
        <w:t xml:space="preserve"> участие в избори </w:t>
      </w:r>
      <w:r w:rsidR="00E742F2">
        <w:rPr>
          <w:lang w:val="bg-BG"/>
        </w:rPr>
        <w:t xml:space="preserve">и </w:t>
      </w:r>
      <w:r w:rsidR="001C2EE6">
        <w:rPr>
          <w:lang w:val="bg-BG"/>
        </w:rPr>
        <w:t xml:space="preserve">на </w:t>
      </w:r>
      <w:r w:rsidR="00E23AEA">
        <w:rPr>
          <w:lang w:val="bg-BG"/>
        </w:rPr>
        <w:t>глас</w:t>
      </w:r>
      <w:r w:rsidR="001C2EE6">
        <w:rPr>
          <w:lang w:val="bg-BG"/>
        </w:rPr>
        <w:t>уване</w:t>
      </w:r>
      <w:r w:rsidR="00E23AEA">
        <w:rPr>
          <w:lang w:val="bg-BG"/>
        </w:rPr>
        <w:t xml:space="preserve"> </w:t>
      </w:r>
      <w:r w:rsidR="00E742F2">
        <w:rPr>
          <w:lang w:val="bg-BG"/>
        </w:rPr>
        <w:t xml:space="preserve">не е накърнило самата същност на тези права; </w:t>
      </w:r>
      <w:r w:rsidR="00E742F2" w:rsidRPr="00241049">
        <w:rPr>
          <w:lang w:val="bg-BG"/>
        </w:rPr>
        <w:t xml:space="preserve">той е преследвал </w:t>
      </w:r>
      <w:r w:rsidR="00BB2EB5">
        <w:rPr>
          <w:lang w:val="bg-BG"/>
        </w:rPr>
        <w:t xml:space="preserve"> легитимна </w:t>
      </w:r>
      <w:r w:rsidR="00E742F2" w:rsidRPr="00241049">
        <w:rPr>
          <w:lang w:val="bg-BG"/>
        </w:rPr>
        <w:t xml:space="preserve">цел и е спазил </w:t>
      </w:r>
      <w:r w:rsidR="00BB2EB5">
        <w:rPr>
          <w:lang w:val="bg-BG"/>
        </w:rPr>
        <w:t xml:space="preserve"> изискването за</w:t>
      </w:r>
      <w:r w:rsidR="00311B0D" w:rsidRPr="00241049">
        <w:rPr>
          <w:lang w:val="bg-BG"/>
        </w:rPr>
        <w:t xml:space="preserve"> пропорционалност между общия интерес и правата на жалбоподателите.</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135</w:t>
      </w:r>
      <w:r w:rsidRPr="003643C5">
        <w:fldChar w:fldCharType="end"/>
      </w:r>
      <w:r w:rsidR="0092612C" w:rsidRPr="00097EB8">
        <w:rPr>
          <w:lang w:val="bg-BG"/>
        </w:rPr>
        <w:t>.</w:t>
      </w:r>
      <w:r w:rsidR="0092612C" w:rsidRPr="003643C5">
        <w:rPr>
          <w:lang w:val="fr-FR"/>
        </w:rPr>
        <w:t>  </w:t>
      </w:r>
      <w:r w:rsidR="00311B0D">
        <w:rPr>
          <w:lang w:val="bg-BG"/>
        </w:rPr>
        <w:t xml:space="preserve">Правителството добавя, че българските власти са решени да се борят срещу изборните практики, </w:t>
      </w:r>
      <w:r w:rsidR="00BB2EB5">
        <w:rPr>
          <w:lang w:val="bg-BG"/>
        </w:rPr>
        <w:t xml:space="preserve">които биха били </w:t>
      </w:r>
      <w:r w:rsidR="00311B0D">
        <w:rPr>
          <w:lang w:val="bg-BG"/>
        </w:rPr>
        <w:t xml:space="preserve">несъвместими с един демократичен режим и </w:t>
      </w:r>
      <w:r w:rsidR="00BB2EB5">
        <w:rPr>
          <w:lang w:val="bg-BG"/>
        </w:rPr>
        <w:t xml:space="preserve">които биха били наказателно </w:t>
      </w:r>
      <w:r w:rsidR="00311B0D">
        <w:rPr>
          <w:lang w:val="bg-BG"/>
        </w:rPr>
        <w:t>преследвани, като например</w:t>
      </w:r>
      <w:r w:rsidR="009805F9">
        <w:rPr>
          <w:lang w:val="bg-BG"/>
        </w:rPr>
        <w:t>,</w:t>
      </w:r>
      <w:r w:rsidR="00311B0D">
        <w:rPr>
          <w:lang w:val="bg-BG"/>
        </w:rPr>
        <w:t xml:space="preserve"> купуването на гласове или още </w:t>
      </w:r>
      <w:r w:rsidR="0092612C" w:rsidRPr="00097EB8">
        <w:rPr>
          <w:lang w:val="bg-BG"/>
        </w:rPr>
        <w:t>«</w:t>
      </w:r>
      <w:r w:rsidR="0092612C" w:rsidRPr="003643C5">
        <w:rPr>
          <w:lang w:val="fr-FR"/>
        </w:rPr>
        <w:t> </w:t>
      </w:r>
      <w:r w:rsidR="00311B0D">
        <w:rPr>
          <w:lang w:val="bg-BG"/>
        </w:rPr>
        <w:t>изборният туризъм</w:t>
      </w:r>
      <w:r w:rsidR="0092612C" w:rsidRPr="003643C5">
        <w:rPr>
          <w:lang w:val="fr-FR"/>
        </w:rPr>
        <w:t> </w:t>
      </w:r>
      <w:r w:rsidR="0092612C" w:rsidRPr="00097EB8">
        <w:rPr>
          <w:lang w:val="bg-BG"/>
        </w:rPr>
        <w:t xml:space="preserve">», </w:t>
      </w:r>
      <w:r w:rsidR="00311B0D">
        <w:rPr>
          <w:lang w:val="bg-BG"/>
        </w:rPr>
        <w:t>състоящ се в организиран</w:t>
      </w:r>
      <w:r w:rsidR="00BB2EB5">
        <w:rPr>
          <w:lang w:val="bg-BG"/>
        </w:rPr>
        <w:t>е на</w:t>
      </w:r>
      <w:r w:rsidR="00311B0D">
        <w:rPr>
          <w:lang w:val="bg-BG"/>
        </w:rPr>
        <w:t xml:space="preserve"> придвижване на значителен брой избиратели в чужбина, с цел промяна на </w:t>
      </w:r>
      <w:r w:rsidR="00A35231">
        <w:rPr>
          <w:lang w:val="bg-BG"/>
        </w:rPr>
        <w:t xml:space="preserve">изборните </w:t>
      </w:r>
      <w:r w:rsidR="00311B0D">
        <w:rPr>
          <w:lang w:val="bg-BG"/>
        </w:rPr>
        <w:t>резултати.</w:t>
      </w:r>
    </w:p>
    <w:p w:rsidR="0092612C" w:rsidRPr="00097EB8" w:rsidRDefault="0092612C" w:rsidP="003643C5">
      <w:pPr>
        <w:pStyle w:val="ECHRHeading3"/>
        <w:rPr>
          <w:lang w:val="bg-BG"/>
        </w:rPr>
      </w:pPr>
      <w:r w:rsidRPr="00097EB8">
        <w:rPr>
          <w:lang w:val="bg-BG"/>
        </w:rPr>
        <w:t>2.</w:t>
      </w:r>
      <w:r w:rsidRPr="003643C5">
        <w:rPr>
          <w:lang w:val="fr-FR"/>
        </w:rPr>
        <w:t>  </w:t>
      </w:r>
      <w:r w:rsidR="00A35231">
        <w:rPr>
          <w:lang w:val="bg-BG"/>
        </w:rPr>
        <w:t>Оценка на Съда</w:t>
      </w:r>
    </w:p>
    <w:p w:rsidR="001C5CD2" w:rsidRDefault="0092612C" w:rsidP="003643C5">
      <w:pPr>
        <w:pStyle w:val="ECHRHeading4"/>
        <w:rPr>
          <w:lang w:val="bg-BG"/>
        </w:rPr>
      </w:pPr>
      <w:r w:rsidRPr="003643C5">
        <w:rPr>
          <w:lang w:val="fr-FR"/>
        </w:rPr>
        <w:t>a</w:t>
      </w:r>
      <w:r w:rsidRPr="00097EB8">
        <w:rPr>
          <w:lang w:val="bg-BG"/>
        </w:rPr>
        <w:t>)</w:t>
      </w:r>
      <w:r w:rsidRPr="003643C5">
        <w:rPr>
          <w:lang w:val="fr-FR"/>
        </w:rPr>
        <w:t>  </w:t>
      </w:r>
      <w:r w:rsidR="00A35231">
        <w:rPr>
          <w:lang w:val="bg-BG"/>
        </w:rPr>
        <w:t>Общи принципи</w:t>
      </w:r>
      <w:r w:rsidR="001C5CD2">
        <w:rPr>
          <w:lang w:val="bg-BG"/>
        </w:rPr>
        <w:t>, произтичащи</w:t>
      </w:r>
      <w:r w:rsidR="00A35231">
        <w:rPr>
          <w:lang w:val="bg-BG"/>
        </w:rPr>
        <w:t xml:space="preserve"> от съдебната практика на Съда</w:t>
      </w:r>
    </w:p>
    <w:p w:rsidR="0092612C" w:rsidRPr="003643C5" w:rsidRDefault="00DC3BA1" w:rsidP="003643C5">
      <w:pPr>
        <w:pStyle w:val="ECHRPara"/>
        <w:rPr>
          <w:lang w:val="it-IT"/>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136</w:t>
      </w:r>
      <w:r w:rsidRPr="003643C5">
        <w:fldChar w:fldCharType="end"/>
      </w:r>
      <w:r w:rsidR="0092612C" w:rsidRPr="00097EB8">
        <w:rPr>
          <w:lang w:val="bg-BG"/>
        </w:rPr>
        <w:t>.</w:t>
      </w:r>
      <w:r w:rsidR="0092612C" w:rsidRPr="003643C5">
        <w:rPr>
          <w:lang w:val="fr-FR"/>
        </w:rPr>
        <w:t>  </w:t>
      </w:r>
      <w:r w:rsidR="001C5CD2" w:rsidRPr="00884522">
        <w:rPr>
          <w:lang w:val="bg-BG"/>
        </w:rPr>
        <w:t>Съдът припомня, че чл.</w:t>
      </w:r>
      <w:r w:rsidR="0092612C" w:rsidRPr="00097EB8">
        <w:rPr>
          <w:lang w:val="bg-BG"/>
        </w:rPr>
        <w:t xml:space="preserve"> 3 </w:t>
      </w:r>
      <w:r w:rsidR="001C5CD2" w:rsidRPr="00884522">
        <w:rPr>
          <w:lang w:val="bg-BG"/>
        </w:rPr>
        <w:t>от Протокол №</w:t>
      </w:r>
      <w:r w:rsidR="0092612C" w:rsidRPr="00097EB8">
        <w:rPr>
          <w:lang w:val="bg-BG"/>
        </w:rPr>
        <w:t xml:space="preserve"> 1 </w:t>
      </w:r>
      <w:r w:rsidR="00D22D1D" w:rsidRPr="00884522">
        <w:rPr>
          <w:lang w:val="bg-BG"/>
        </w:rPr>
        <w:t>утвърждава основен принцип в една истински демократична система на управление и е от основно значение в системата на Конвенцията</w:t>
      </w:r>
      <w:r w:rsidR="00D22D1D">
        <w:rPr>
          <w:lang w:val="bg-BG"/>
        </w:rPr>
        <w:t xml:space="preserve"> </w:t>
      </w:r>
      <w:r w:rsidR="0092612C" w:rsidRPr="00097EB8">
        <w:rPr>
          <w:lang w:val="bg-BG"/>
        </w:rPr>
        <w:t>(</w:t>
      </w:r>
      <w:proofErr w:type="spellStart"/>
      <w:r w:rsidR="00D22D1D">
        <w:rPr>
          <w:i/>
          <w:lang w:val="bg-BG"/>
        </w:rPr>
        <w:t>Матийо-Моен</w:t>
      </w:r>
      <w:proofErr w:type="spellEnd"/>
      <w:r w:rsidR="00D22D1D">
        <w:rPr>
          <w:i/>
          <w:lang w:val="bg-BG"/>
        </w:rPr>
        <w:t xml:space="preserve"> и </w:t>
      </w:r>
      <w:proofErr w:type="spellStart"/>
      <w:r w:rsidR="00D22D1D">
        <w:rPr>
          <w:i/>
          <w:lang w:val="bg-BG"/>
        </w:rPr>
        <w:t>Клерфей</w:t>
      </w:r>
      <w:proofErr w:type="spellEnd"/>
      <w:r w:rsidR="00D22D1D">
        <w:rPr>
          <w:i/>
          <w:lang w:val="bg-BG"/>
        </w:rPr>
        <w:t xml:space="preserve"> срещу Белгия</w:t>
      </w:r>
      <w:r w:rsidR="0092612C" w:rsidRPr="00097EB8">
        <w:rPr>
          <w:lang w:val="bg-BG"/>
        </w:rPr>
        <w:t xml:space="preserve">, 2 </w:t>
      </w:r>
      <w:r w:rsidR="00D22D1D">
        <w:rPr>
          <w:lang w:val="bg-BG"/>
        </w:rPr>
        <w:t>март</w:t>
      </w:r>
      <w:r w:rsidR="0092612C" w:rsidRPr="00097EB8">
        <w:rPr>
          <w:lang w:val="bg-BG"/>
        </w:rPr>
        <w:t xml:space="preserve"> 1987</w:t>
      </w:r>
      <w:r w:rsidR="00D22D1D">
        <w:rPr>
          <w:lang w:val="bg-BG"/>
        </w:rPr>
        <w:t xml:space="preserve"> г.</w:t>
      </w:r>
      <w:r w:rsidR="0092612C" w:rsidRPr="00097EB8">
        <w:rPr>
          <w:lang w:val="bg-BG"/>
        </w:rPr>
        <w:t xml:space="preserve">, § 47, </w:t>
      </w:r>
      <w:r w:rsidR="00D22D1D">
        <w:rPr>
          <w:lang w:val="bg-BG"/>
        </w:rPr>
        <w:t>серия</w:t>
      </w:r>
      <w:r w:rsidR="0092612C" w:rsidRPr="00097EB8">
        <w:rPr>
          <w:lang w:val="bg-BG"/>
        </w:rPr>
        <w:t xml:space="preserve"> </w:t>
      </w:r>
      <w:r w:rsidR="0092612C" w:rsidRPr="003643C5">
        <w:rPr>
          <w:lang w:val="fr-FR"/>
        </w:rPr>
        <w:t>A</w:t>
      </w:r>
      <w:r w:rsidR="0092612C" w:rsidRPr="00097EB8">
        <w:rPr>
          <w:lang w:val="bg-BG"/>
        </w:rPr>
        <w:t xml:space="preserve"> </w:t>
      </w:r>
      <w:r w:rsidR="00D22D1D">
        <w:rPr>
          <w:lang w:val="bg-BG"/>
        </w:rPr>
        <w:t>№</w:t>
      </w:r>
      <w:r w:rsidR="0092612C" w:rsidRPr="00097EB8">
        <w:rPr>
          <w:lang w:val="bg-BG"/>
        </w:rPr>
        <w:t xml:space="preserve"> 113</w:t>
      </w:r>
      <w:r w:rsidR="0092612C" w:rsidRPr="003643C5">
        <w:rPr>
          <w:lang w:val="fr-FR"/>
        </w:rPr>
        <w:t> </w:t>
      </w:r>
      <w:r w:rsidR="0092612C" w:rsidRPr="00097EB8">
        <w:rPr>
          <w:lang w:val="bg-BG"/>
        </w:rPr>
        <w:t xml:space="preserve">; </w:t>
      </w:r>
      <w:proofErr w:type="spellStart"/>
      <w:r w:rsidR="0092612C" w:rsidRPr="003643C5">
        <w:rPr>
          <w:i/>
          <w:lang w:val="it-IT"/>
        </w:rPr>
        <w:t>Ždanoka</w:t>
      </w:r>
      <w:proofErr w:type="spellEnd"/>
      <w:r w:rsidR="0092612C" w:rsidRPr="003643C5">
        <w:rPr>
          <w:i/>
          <w:lang w:val="it-IT"/>
        </w:rPr>
        <w:t xml:space="preserve"> </w:t>
      </w:r>
      <w:r w:rsidR="00D030AA">
        <w:rPr>
          <w:i/>
          <w:lang w:val="bg-BG"/>
        </w:rPr>
        <w:t xml:space="preserve">срещу Латвия </w:t>
      </w:r>
      <w:r w:rsidR="0092612C" w:rsidRPr="003643C5">
        <w:rPr>
          <w:lang w:val="it-IT"/>
        </w:rPr>
        <w:t>[</w:t>
      </w:r>
      <w:r w:rsidR="00D030AA">
        <w:rPr>
          <w:lang w:val="bg-BG"/>
        </w:rPr>
        <w:t>ОК</w:t>
      </w:r>
      <w:r w:rsidR="0092612C" w:rsidRPr="003643C5">
        <w:rPr>
          <w:lang w:val="it-IT"/>
        </w:rPr>
        <w:t xml:space="preserve">], </w:t>
      </w:r>
      <w:r w:rsidR="00D030AA">
        <w:rPr>
          <w:lang w:val="bg-BG"/>
        </w:rPr>
        <w:t>№</w:t>
      </w:r>
      <w:r w:rsidR="0092612C" w:rsidRPr="003643C5">
        <w:rPr>
          <w:lang w:val="it-IT"/>
        </w:rPr>
        <w:t xml:space="preserve"> 58278/00, § 103, </w:t>
      </w:r>
      <w:r w:rsidR="00D030AA">
        <w:rPr>
          <w:lang w:val="bg-BG"/>
        </w:rPr>
        <w:t>ЕСПЧ</w:t>
      </w:r>
      <w:r w:rsidR="0092612C" w:rsidRPr="003643C5">
        <w:rPr>
          <w:lang w:val="it-IT"/>
        </w:rPr>
        <w:t xml:space="preserve"> 2006</w:t>
      </w:r>
      <w:r w:rsidR="0092612C" w:rsidRPr="003643C5">
        <w:rPr>
          <w:lang w:val="it-IT"/>
        </w:rPr>
        <w:noBreakHyphen/>
        <w:t>IV</w:t>
      </w:r>
      <w:r w:rsidR="0092612C" w:rsidRPr="00097EB8">
        <w:rPr>
          <w:lang w:val="bg-BG"/>
        </w:rPr>
        <w:t xml:space="preserve">). </w:t>
      </w:r>
      <w:r w:rsidR="00D030AA">
        <w:rPr>
          <w:lang w:val="bg-BG"/>
        </w:rPr>
        <w:t xml:space="preserve">Ролята на държавата като последен гарант на плурализма включва приемане на позитивни мерки за </w:t>
      </w:r>
      <w:r w:rsidR="0092612C" w:rsidRPr="00097EB8">
        <w:rPr>
          <w:lang w:val="bg-BG"/>
        </w:rPr>
        <w:t>«</w:t>
      </w:r>
      <w:r w:rsidR="0092612C" w:rsidRPr="003643C5">
        <w:rPr>
          <w:lang w:val="fr-FR"/>
        </w:rPr>
        <w:t> </w:t>
      </w:r>
      <w:r w:rsidR="00884522">
        <w:rPr>
          <w:lang w:val="bg-BG"/>
        </w:rPr>
        <w:t>провеждане</w:t>
      </w:r>
      <w:r w:rsidR="0092612C" w:rsidRPr="003643C5">
        <w:rPr>
          <w:lang w:val="fr-FR"/>
        </w:rPr>
        <w:t> </w:t>
      </w:r>
      <w:r w:rsidR="0092612C" w:rsidRPr="00097EB8">
        <w:rPr>
          <w:lang w:val="bg-BG"/>
        </w:rPr>
        <w:t xml:space="preserve">» </w:t>
      </w:r>
      <w:r w:rsidR="00D030AA">
        <w:rPr>
          <w:lang w:val="bg-BG"/>
        </w:rPr>
        <w:t>на демократични избори при</w:t>
      </w:r>
      <w:r w:rsidR="0092612C" w:rsidRPr="00097EB8">
        <w:rPr>
          <w:lang w:val="bg-BG"/>
        </w:rPr>
        <w:t xml:space="preserve"> «</w:t>
      </w:r>
      <w:r w:rsidR="0092612C" w:rsidRPr="003643C5">
        <w:rPr>
          <w:lang w:val="fr-FR"/>
        </w:rPr>
        <w:t> </w:t>
      </w:r>
      <w:r w:rsidR="00D030AA">
        <w:rPr>
          <w:lang w:val="bg-BG"/>
        </w:rPr>
        <w:t xml:space="preserve">условия, </w:t>
      </w:r>
      <w:r w:rsidR="00884522">
        <w:rPr>
          <w:lang w:val="bg-BG"/>
        </w:rPr>
        <w:t>осигуряващи</w:t>
      </w:r>
      <w:r w:rsidR="00D030AA">
        <w:rPr>
          <w:lang w:val="bg-BG"/>
        </w:rPr>
        <w:t xml:space="preserve"> свободното изразяване на мнението на народа </w:t>
      </w:r>
      <w:r w:rsidR="00884522">
        <w:rPr>
          <w:lang w:val="bg-BG"/>
        </w:rPr>
        <w:t>при</w:t>
      </w:r>
      <w:r w:rsidR="00D030AA">
        <w:rPr>
          <w:lang w:val="bg-BG"/>
        </w:rPr>
        <w:t xml:space="preserve"> изб</w:t>
      </w:r>
      <w:r w:rsidR="00884522">
        <w:rPr>
          <w:lang w:val="bg-BG"/>
        </w:rPr>
        <w:t>иране</w:t>
      </w:r>
      <w:r w:rsidR="00D030AA">
        <w:rPr>
          <w:lang w:val="bg-BG"/>
        </w:rPr>
        <w:t xml:space="preserve"> на законодателно тяло</w:t>
      </w:r>
      <w:r w:rsidR="0092612C" w:rsidRPr="00097EB8">
        <w:rPr>
          <w:lang w:val="bg-BG"/>
        </w:rPr>
        <w:t>» (</w:t>
      </w:r>
      <w:proofErr w:type="spellStart"/>
      <w:r w:rsidR="00D030AA">
        <w:rPr>
          <w:i/>
          <w:lang w:val="bg-BG"/>
        </w:rPr>
        <w:t>Матийо-Моен</w:t>
      </w:r>
      <w:proofErr w:type="spellEnd"/>
      <w:r w:rsidR="00D030AA">
        <w:rPr>
          <w:i/>
          <w:lang w:val="bg-BG"/>
        </w:rPr>
        <w:t xml:space="preserve"> и </w:t>
      </w:r>
      <w:proofErr w:type="spellStart"/>
      <w:r w:rsidR="00D030AA">
        <w:rPr>
          <w:i/>
          <w:lang w:val="bg-BG"/>
        </w:rPr>
        <w:t>Клерфей</w:t>
      </w:r>
      <w:proofErr w:type="spellEnd"/>
      <w:r w:rsidR="0092612C" w:rsidRPr="00097EB8">
        <w:rPr>
          <w:lang w:val="bg-BG"/>
        </w:rPr>
        <w:t xml:space="preserve">, </w:t>
      </w:r>
      <w:r w:rsidR="00D030AA">
        <w:rPr>
          <w:lang w:val="bg-BG"/>
        </w:rPr>
        <w:t>цитирано по-горе</w:t>
      </w:r>
      <w:r w:rsidR="0092612C" w:rsidRPr="00097EB8">
        <w:rPr>
          <w:lang w:val="bg-BG"/>
        </w:rPr>
        <w:t>, § 54).</w:t>
      </w:r>
    </w:p>
    <w:p w:rsidR="0092612C" w:rsidRPr="00097EB8" w:rsidRDefault="00DC3BA1" w:rsidP="003643C5">
      <w:pPr>
        <w:pStyle w:val="ECHRPara"/>
        <w:rPr>
          <w:lang w:val="bg-BG"/>
        </w:rPr>
      </w:pPr>
      <w:r w:rsidRPr="003643C5">
        <w:rPr>
          <w:lang w:val="fr-FR"/>
        </w:rPr>
        <w:fldChar w:fldCharType="begin"/>
      </w:r>
      <w:r w:rsidR="0092612C" w:rsidRPr="00097EB8">
        <w:rPr>
          <w:lang w:val="it-IT"/>
        </w:rPr>
        <w:instrText xml:space="preserve"> SEQ level0 \*arabic </w:instrText>
      </w:r>
      <w:r w:rsidRPr="003643C5">
        <w:rPr>
          <w:lang w:val="fr-FR"/>
        </w:rPr>
        <w:fldChar w:fldCharType="separate"/>
      </w:r>
      <w:r w:rsidR="00A531FE">
        <w:rPr>
          <w:noProof/>
          <w:lang w:val="it-IT"/>
        </w:rPr>
        <w:t>137</w:t>
      </w:r>
      <w:r w:rsidRPr="003643C5">
        <w:rPr>
          <w:lang w:val="fr-FR"/>
        </w:rPr>
        <w:fldChar w:fldCharType="end"/>
      </w:r>
      <w:r w:rsidR="0092612C" w:rsidRPr="00097EB8">
        <w:rPr>
          <w:lang w:val="it-IT"/>
        </w:rPr>
        <w:t>.  </w:t>
      </w:r>
      <w:r w:rsidR="00D030AA">
        <w:rPr>
          <w:lang w:val="bg-BG"/>
        </w:rPr>
        <w:t>Чл.</w:t>
      </w:r>
      <w:r w:rsidR="0092612C" w:rsidRPr="00097EB8">
        <w:rPr>
          <w:lang w:val="it-IT"/>
        </w:rPr>
        <w:t xml:space="preserve"> 3 </w:t>
      </w:r>
      <w:r w:rsidR="00D030AA">
        <w:rPr>
          <w:lang w:val="bg-BG"/>
        </w:rPr>
        <w:t>от Протокол</w:t>
      </w:r>
      <w:r w:rsidR="0092612C" w:rsidRPr="00097EB8">
        <w:rPr>
          <w:lang w:val="it-IT"/>
        </w:rPr>
        <w:t xml:space="preserve"> </w:t>
      </w:r>
      <w:r w:rsidR="00D030AA">
        <w:rPr>
          <w:lang w:val="bg-BG"/>
        </w:rPr>
        <w:t>№</w:t>
      </w:r>
      <w:r w:rsidR="0092612C" w:rsidRPr="00097EB8">
        <w:rPr>
          <w:lang w:val="it-IT"/>
        </w:rPr>
        <w:t xml:space="preserve"> 1 </w:t>
      </w:r>
      <w:r w:rsidR="00D030AA">
        <w:rPr>
          <w:lang w:val="bg-BG"/>
        </w:rPr>
        <w:t>не поражда никакво задъ</w:t>
      </w:r>
      <w:r w:rsidR="00EC521C">
        <w:rPr>
          <w:lang w:val="bg-BG"/>
        </w:rPr>
        <w:t>л</w:t>
      </w:r>
      <w:r w:rsidR="00D030AA">
        <w:rPr>
          <w:lang w:val="bg-BG"/>
        </w:rPr>
        <w:t>жение за въвеждане на определена избирателна система като пропорционална или мажоритарна или такава на един или два тура</w:t>
      </w:r>
      <w:r w:rsidR="0092612C" w:rsidRPr="00097EB8">
        <w:rPr>
          <w:lang w:val="it-IT"/>
        </w:rPr>
        <w:t xml:space="preserve">. </w:t>
      </w:r>
      <w:r w:rsidR="002D0331">
        <w:rPr>
          <w:lang w:val="bg-BG"/>
        </w:rPr>
        <w:t xml:space="preserve">Договарящите страни разполагат с </w:t>
      </w:r>
      <w:r w:rsidR="009D6C46">
        <w:rPr>
          <w:lang w:val="bg-BG"/>
        </w:rPr>
        <w:t xml:space="preserve"> широка свобода </w:t>
      </w:r>
      <w:r w:rsidR="00941885">
        <w:rPr>
          <w:lang w:val="bg-BG"/>
        </w:rPr>
        <w:t xml:space="preserve">на преценка </w:t>
      </w:r>
      <w:r w:rsidR="002D0331">
        <w:rPr>
          <w:lang w:val="bg-BG"/>
        </w:rPr>
        <w:t xml:space="preserve">в тази област. Избирателните системи се стремят да отговорят на цели, понякога несъвместими </w:t>
      </w:r>
      <w:r w:rsidR="00965824">
        <w:rPr>
          <w:lang w:val="bg-BG"/>
        </w:rPr>
        <w:t>с</w:t>
      </w:r>
      <w:r w:rsidR="00713194">
        <w:rPr>
          <w:lang w:val="bg-BG"/>
        </w:rPr>
        <w:t xml:space="preserve"> тях: от една страна, да отразяват почти достоверно </w:t>
      </w:r>
      <w:r w:rsidR="00713194" w:rsidRPr="00965824">
        <w:rPr>
          <w:lang w:val="bg-BG"/>
        </w:rPr>
        <w:t xml:space="preserve">обществените </w:t>
      </w:r>
      <w:r w:rsidR="00965824" w:rsidRPr="00965824">
        <w:rPr>
          <w:lang w:val="bg-BG"/>
        </w:rPr>
        <w:t>нагласи</w:t>
      </w:r>
      <w:r w:rsidR="00713194">
        <w:rPr>
          <w:lang w:val="bg-BG"/>
        </w:rPr>
        <w:t xml:space="preserve">, от друга, да </w:t>
      </w:r>
      <w:r w:rsidR="009861FA">
        <w:rPr>
          <w:lang w:val="bg-BG"/>
        </w:rPr>
        <w:t xml:space="preserve">канализират идейните течения, за да улеснят </w:t>
      </w:r>
      <w:r w:rsidR="00965824">
        <w:rPr>
          <w:lang w:val="bg-BG"/>
        </w:rPr>
        <w:t xml:space="preserve">в достатъчна степен </w:t>
      </w:r>
      <w:r w:rsidR="009861FA">
        <w:rPr>
          <w:lang w:val="bg-BG"/>
        </w:rPr>
        <w:t>формирането на политическа воля, свързаност и яснота</w:t>
      </w:r>
      <w:r w:rsidR="0092612C" w:rsidRPr="00097EB8">
        <w:rPr>
          <w:lang w:val="bg-BG"/>
        </w:rPr>
        <w:t xml:space="preserve">. </w:t>
      </w:r>
      <w:r w:rsidR="009861FA">
        <w:rPr>
          <w:lang w:val="bg-BG"/>
        </w:rPr>
        <w:t>В тази връзка, фразата</w:t>
      </w:r>
      <w:r w:rsidR="0092612C" w:rsidRPr="00097EB8">
        <w:rPr>
          <w:lang w:val="bg-BG"/>
        </w:rPr>
        <w:t xml:space="preserve"> «</w:t>
      </w:r>
      <w:r w:rsidR="0092612C" w:rsidRPr="003643C5">
        <w:rPr>
          <w:lang w:val="fr-FR"/>
        </w:rPr>
        <w:t> </w:t>
      </w:r>
      <w:r w:rsidR="009861FA">
        <w:rPr>
          <w:lang w:val="bg-BG"/>
        </w:rPr>
        <w:t xml:space="preserve">условия, </w:t>
      </w:r>
      <w:r w:rsidR="00965824">
        <w:rPr>
          <w:lang w:val="bg-BG"/>
        </w:rPr>
        <w:t>осигуряващи</w:t>
      </w:r>
      <w:r w:rsidR="009861FA">
        <w:rPr>
          <w:lang w:val="bg-BG"/>
        </w:rPr>
        <w:t xml:space="preserve"> свободното изразяване на мнението на народа </w:t>
      </w:r>
      <w:r w:rsidR="00965824">
        <w:rPr>
          <w:lang w:val="bg-BG"/>
        </w:rPr>
        <w:t>при</w:t>
      </w:r>
      <w:r w:rsidR="009861FA">
        <w:rPr>
          <w:lang w:val="bg-BG"/>
        </w:rPr>
        <w:t xml:space="preserve"> изб</w:t>
      </w:r>
      <w:r w:rsidR="00965824">
        <w:rPr>
          <w:lang w:val="bg-BG"/>
        </w:rPr>
        <w:t>ирането</w:t>
      </w:r>
      <w:r w:rsidR="009861FA">
        <w:rPr>
          <w:lang w:val="bg-BG"/>
        </w:rPr>
        <w:t xml:space="preserve"> на законодателно тяло </w:t>
      </w:r>
      <w:r w:rsidR="0092612C" w:rsidRPr="00097EB8">
        <w:rPr>
          <w:lang w:val="bg-BG"/>
        </w:rPr>
        <w:t xml:space="preserve">» </w:t>
      </w:r>
      <w:r w:rsidR="009861FA">
        <w:rPr>
          <w:lang w:val="bg-BG"/>
        </w:rPr>
        <w:t xml:space="preserve">предполага по същество принципа за равнопоставеност в отношението към всички граждани при упражняване на правото им на </w:t>
      </w:r>
      <w:r w:rsidR="00965824">
        <w:rPr>
          <w:lang w:val="bg-BG"/>
        </w:rPr>
        <w:t>глас</w:t>
      </w:r>
      <w:r w:rsidR="009861FA">
        <w:rPr>
          <w:lang w:val="bg-BG"/>
        </w:rPr>
        <w:t xml:space="preserve"> и правото им да се явят на изборите. </w:t>
      </w:r>
      <w:r w:rsidR="0092612C" w:rsidRPr="00097EB8">
        <w:rPr>
          <w:lang w:val="bg-BG"/>
        </w:rPr>
        <w:t xml:space="preserve"> </w:t>
      </w:r>
      <w:r w:rsidR="00D40027">
        <w:rPr>
          <w:lang w:val="bg-BG"/>
        </w:rPr>
        <w:t xml:space="preserve">Но от това все пак не следва, че всички бюлетини трябва да имат еднаква тежест </w:t>
      </w:r>
      <w:r w:rsidR="006E5EF1">
        <w:rPr>
          <w:lang w:val="bg-BG"/>
        </w:rPr>
        <w:t xml:space="preserve"> по отношение на </w:t>
      </w:r>
      <w:r w:rsidR="00D40027">
        <w:rPr>
          <w:lang w:val="bg-BG"/>
        </w:rPr>
        <w:t xml:space="preserve">резултата, нито всеки кандидат </w:t>
      </w:r>
      <w:r w:rsidR="006E5EF1">
        <w:rPr>
          <w:lang w:val="bg-BG"/>
        </w:rPr>
        <w:t xml:space="preserve">- </w:t>
      </w:r>
      <w:r w:rsidR="00D40027">
        <w:rPr>
          <w:lang w:val="bg-BG"/>
        </w:rPr>
        <w:t xml:space="preserve">еднакви шансове да го спечели. Така, никоя система не може да избегне </w:t>
      </w:r>
      <w:r w:rsidR="004E3E87">
        <w:rPr>
          <w:lang w:val="bg-BG"/>
        </w:rPr>
        <w:t xml:space="preserve">феномена </w:t>
      </w:r>
      <w:r w:rsidR="00D40027">
        <w:rPr>
          <w:lang w:val="bg-BG"/>
        </w:rPr>
        <w:t xml:space="preserve">на </w:t>
      </w:r>
      <w:r w:rsidR="0092612C" w:rsidRPr="00097EB8">
        <w:rPr>
          <w:lang w:val="bg-BG"/>
        </w:rPr>
        <w:t>«</w:t>
      </w:r>
      <w:r w:rsidR="0092612C" w:rsidRPr="003643C5">
        <w:rPr>
          <w:lang w:val="fr-FR"/>
        </w:rPr>
        <w:t> </w:t>
      </w:r>
      <w:r w:rsidR="00D40027">
        <w:rPr>
          <w:lang w:val="bg-BG"/>
        </w:rPr>
        <w:t>изгубените гласове</w:t>
      </w:r>
      <w:r w:rsidR="0092612C" w:rsidRPr="003643C5">
        <w:rPr>
          <w:lang w:val="fr-FR"/>
        </w:rPr>
        <w:t> </w:t>
      </w:r>
      <w:r w:rsidR="0092612C" w:rsidRPr="00097EB8">
        <w:rPr>
          <w:lang w:val="bg-BG"/>
        </w:rPr>
        <w:t>» (</w:t>
      </w:r>
      <w:proofErr w:type="spellStart"/>
      <w:r w:rsidR="00D40027">
        <w:rPr>
          <w:i/>
          <w:lang w:val="bg-BG"/>
        </w:rPr>
        <w:t>Матийо-Моен</w:t>
      </w:r>
      <w:proofErr w:type="spellEnd"/>
      <w:r w:rsidR="00D40027">
        <w:rPr>
          <w:i/>
          <w:lang w:val="bg-BG"/>
        </w:rPr>
        <w:t xml:space="preserve"> и </w:t>
      </w:r>
      <w:proofErr w:type="spellStart"/>
      <w:r w:rsidR="00D40027">
        <w:rPr>
          <w:i/>
          <w:lang w:val="bg-BG"/>
        </w:rPr>
        <w:t>Клерфей</w:t>
      </w:r>
      <w:proofErr w:type="spellEnd"/>
      <w:r w:rsidR="00D40027" w:rsidRPr="00097EB8">
        <w:rPr>
          <w:lang w:val="bg-BG"/>
        </w:rPr>
        <w:t xml:space="preserve">, </w:t>
      </w:r>
      <w:r w:rsidR="00D40027">
        <w:rPr>
          <w:lang w:val="bg-BG"/>
        </w:rPr>
        <w:t>цитирано по-горе</w:t>
      </w:r>
      <w:r w:rsidR="0092612C" w:rsidRPr="00097EB8">
        <w:rPr>
          <w:lang w:val="bg-BG"/>
        </w:rPr>
        <w:t>, § 54).</w:t>
      </w:r>
    </w:p>
    <w:p w:rsidR="0092612C" w:rsidRPr="00097EB8" w:rsidRDefault="00DC3BA1" w:rsidP="003643C5">
      <w:pPr>
        <w:pStyle w:val="ECHRPara"/>
        <w:rPr>
          <w:lang w:val="bg-BG"/>
        </w:rPr>
      </w:pPr>
      <w:r w:rsidRPr="003643C5">
        <w:rPr>
          <w:lang w:val="en-GB"/>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en-GB"/>
        </w:rPr>
        <w:fldChar w:fldCharType="separate"/>
      </w:r>
      <w:r w:rsidR="00A531FE" w:rsidRPr="00097EB8">
        <w:rPr>
          <w:noProof/>
          <w:lang w:val="bg-BG"/>
        </w:rPr>
        <w:t>138</w:t>
      </w:r>
      <w:r w:rsidRPr="003643C5">
        <w:rPr>
          <w:lang w:val="fr-FR"/>
        </w:rPr>
        <w:fldChar w:fldCharType="end"/>
      </w:r>
      <w:r w:rsidR="0092612C" w:rsidRPr="00097EB8">
        <w:rPr>
          <w:lang w:val="bg-BG"/>
        </w:rPr>
        <w:t>.</w:t>
      </w:r>
      <w:r w:rsidR="0092612C" w:rsidRPr="003643C5">
        <w:rPr>
          <w:lang w:val="fr-FR"/>
        </w:rPr>
        <w:t>  </w:t>
      </w:r>
      <w:r w:rsidR="0096757A">
        <w:rPr>
          <w:lang w:val="bg-BG"/>
        </w:rPr>
        <w:t xml:space="preserve">Според съдебната практика на Съда, думите </w:t>
      </w:r>
      <w:r w:rsidR="0092612C" w:rsidRPr="00097EB8">
        <w:rPr>
          <w:lang w:val="bg-BG"/>
        </w:rPr>
        <w:t>«</w:t>
      </w:r>
      <w:r w:rsidR="0092612C" w:rsidRPr="003643C5">
        <w:rPr>
          <w:lang w:val="fr-FR"/>
        </w:rPr>
        <w:t> </w:t>
      </w:r>
      <w:r w:rsidR="0096757A">
        <w:rPr>
          <w:lang w:val="bg-BG"/>
        </w:rPr>
        <w:t>свободно изразяване на мнението на народа</w:t>
      </w:r>
      <w:r w:rsidR="0092612C" w:rsidRPr="003643C5">
        <w:rPr>
          <w:lang w:val="fr-FR"/>
        </w:rPr>
        <w:t> </w:t>
      </w:r>
      <w:r w:rsidR="0092612C" w:rsidRPr="00097EB8">
        <w:rPr>
          <w:lang w:val="bg-BG"/>
        </w:rPr>
        <w:t xml:space="preserve">» </w:t>
      </w:r>
      <w:r w:rsidR="0096757A">
        <w:rPr>
          <w:lang w:val="bg-BG"/>
        </w:rPr>
        <w:t xml:space="preserve">означават, </w:t>
      </w:r>
      <w:r w:rsidR="0096757A" w:rsidRPr="00D320AC">
        <w:rPr>
          <w:lang w:val="bg-BG"/>
        </w:rPr>
        <w:t xml:space="preserve">че изборите не </w:t>
      </w:r>
      <w:r w:rsidR="00D320AC">
        <w:rPr>
          <w:lang w:val="bg-BG"/>
        </w:rPr>
        <w:t>трябва</w:t>
      </w:r>
      <w:r w:rsidR="0096757A" w:rsidRPr="00D320AC">
        <w:rPr>
          <w:lang w:val="bg-BG"/>
        </w:rPr>
        <w:t xml:space="preserve"> да </w:t>
      </w:r>
      <w:r w:rsidR="00D320AC" w:rsidRPr="00D320AC">
        <w:rPr>
          <w:lang w:val="bg-BG"/>
        </w:rPr>
        <w:t>предполагат</w:t>
      </w:r>
      <w:r w:rsidR="0096757A" w:rsidRPr="00D320AC">
        <w:rPr>
          <w:lang w:val="bg-BG"/>
        </w:rPr>
        <w:t xml:space="preserve"> какъвто и</w:t>
      </w:r>
      <w:r w:rsidR="0096757A">
        <w:rPr>
          <w:lang w:val="bg-BG"/>
        </w:rPr>
        <w:t xml:space="preserve"> да било натиск за избора на един или повече кандидати и че при този избор избирателят не</w:t>
      </w:r>
      <w:r w:rsidR="00D320AC">
        <w:rPr>
          <w:lang w:val="bg-BG"/>
        </w:rPr>
        <w:t xml:space="preserve"> трябва да е </w:t>
      </w:r>
      <w:r w:rsidR="006E5EF1">
        <w:rPr>
          <w:lang w:val="bg-BG"/>
        </w:rPr>
        <w:t xml:space="preserve"> неправомерно </w:t>
      </w:r>
      <w:r w:rsidR="00D320AC">
        <w:rPr>
          <w:lang w:val="bg-BG"/>
        </w:rPr>
        <w:t xml:space="preserve">подтикван </w:t>
      </w:r>
      <w:r w:rsidR="0096757A">
        <w:rPr>
          <w:lang w:val="bg-BG"/>
        </w:rPr>
        <w:t xml:space="preserve">да гласува за една или друга партия. Думата </w:t>
      </w:r>
      <w:r w:rsidR="0092612C" w:rsidRPr="00097EB8">
        <w:rPr>
          <w:lang w:val="bg-BG"/>
        </w:rPr>
        <w:t>«</w:t>
      </w:r>
      <w:r w:rsidR="0092612C" w:rsidRPr="003643C5">
        <w:rPr>
          <w:lang w:val="fr-FR"/>
        </w:rPr>
        <w:t> </w:t>
      </w:r>
      <w:r w:rsidR="0096757A">
        <w:rPr>
          <w:lang w:val="bg-BG"/>
        </w:rPr>
        <w:t>избор</w:t>
      </w:r>
      <w:r w:rsidR="0092612C" w:rsidRPr="003643C5">
        <w:rPr>
          <w:lang w:val="fr-FR"/>
        </w:rPr>
        <w:t> </w:t>
      </w:r>
      <w:r w:rsidR="0092612C" w:rsidRPr="00097EB8">
        <w:rPr>
          <w:lang w:val="bg-BG"/>
        </w:rPr>
        <w:t xml:space="preserve">» </w:t>
      </w:r>
      <w:r w:rsidR="0096757A">
        <w:rPr>
          <w:lang w:val="bg-BG"/>
        </w:rPr>
        <w:t xml:space="preserve">предполага, че на различните политически партии трябва да се осигурят разумни възможности да представят своите кандидати на изборите </w:t>
      </w:r>
      <w:r w:rsidR="0092612C" w:rsidRPr="00097EB8">
        <w:rPr>
          <w:lang w:val="bg-BG"/>
        </w:rPr>
        <w:t>(</w:t>
      </w:r>
      <w:proofErr w:type="spellStart"/>
      <w:r w:rsidR="0092612C" w:rsidRPr="003643C5">
        <w:rPr>
          <w:i/>
          <w:lang w:val="fr-FR"/>
        </w:rPr>
        <w:t>Yumak</w:t>
      </w:r>
      <w:proofErr w:type="spellEnd"/>
      <w:r w:rsidR="0092612C" w:rsidRPr="00097EB8">
        <w:rPr>
          <w:i/>
          <w:lang w:val="bg-BG"/>
        </w:rPr>
        <w:t xml:space="preserve"> </w:t>
      </w:r>
      <w:r w:rsidR="0092612C" w:rsidRPr="003643C5">
        <w:rPr>
          <w:i/>
          <w:lang w:val="fr-FR"/>
        </w:rPr>
        <w:t>et</w:t>
      </w:r>
      <w:r w:rsidR="0092612C" w:rsidRPr="00097EB8">
        <w:rPr>
          <w:i/>
          <w:lang w:val="bg-BG"/>
        </w:rPr>
        <w:t xml:space="preserve"> </w:t>
      </w:r>
      <w:proofErr w:type="spellStart"/>
      <w:r w:rsidR="0092612C" w:rsidRPr="003643C5">
        <w:rPr>
          <w:i/>
          <w:lang w:val="fr-FR"/>
        </w:rPr>
        <w:t>Sadak</w:t>
      </w:r>
      <w:proofErr w:type="spellEnd"/>
      <w:r w:rsidR="0092612C" w:rsidRPr="00097EB8">
        <w:rPr>
          <w:i/>
          <w:lang w:val="bg-BG"/>
        </w:rPr>
        <w:t xml:space="preserve"> </w:t>
      </w:r>
      <w:r w:rsidR="0096757A">
        <w:rPr>
          <w:i/>
          <w:lang w:val="bg-BG"/>
        </w:rPr>
        <w:t>срещу Турция</w:t>
      </w:r>
      <w:r w:rsidR="0092612C" w:rsidRPr="00097EB8">
        <w:rPr>
          <w:lang w:val="bg-BG"/>
        </w:rPr>
        <w:t xml:space="preserve"> [</w:t>
      </w:r>
      <w:r w:rsidR="0096757A">
        <w:rPr>
          <w:lang w:val="bg-BG"/>
        </w:rPr>
        <w:t>ОК</w:t>
      </w:r>
      <w:r w:rsidR="0092612C" w:rsidRPr="00097EB8">
        <w:rPr>
          <w:lang w:val="bg-BG"/>
        </w:rPr>
        <w:t xml:space="preserve">], </w:t>
      </w:r>
      <w:r w:rsidR="0096757A">
        <w:rPr>
          <w:lang w:val="bg-BG"/>
        </w:rPr>
        <w:t>№</w:t>
      </w:r>
      <w:r w:rsidR="0092612C" w:rsidRPr="00097EB8">
        <w:rPr>
          <w:lang w:val="bg-BG"/>
        </w:rPr>
        <w:t xml:space="preserve"> 10226/03, §</w:t>
      </w:r>
      <w:r w:rsidR="0092612C" w:rsidRPr="003643C5">
        <w:rPr>
          <w:lang w:val="fr-FR"/>
        </w:rPr>
        <w:t> </w:t>
      </w:r>
      <w:r w:rsidR="0092612C" w:rsidRPr="00097EB8">
        <w:rPr>
          <w:lang w:val="bg-BG"/>
        </w:rPr>
        <w:t xml:space="preserve">108, </w:t>
      </w:r>
      <w:r w:rsidR="0096757A">
        <w:rPr>
          <w:lang w:val="bg-BG"/>
        </w:rPr>
        <w:t>ЕСПЧ</w:t>
      </w:r>
      <w:r w:rsidR="0092612C" w:rsidRPr="00097EB8">
        <w:rPr>
          <w:lang w:val="bg-BG"/>
        </w:rPr>
        <w:t xml:space="preserve"> 2008</w:t>
      </w:r>
      <w:r w:rsidR="00AA4CF0">
        <w:rPr>
          <w:lang w:val="bg-BG"/>
        </w:rPr>
        <w:t xml:space="preserve"> г.</w:t>
      </w:r>
      <w:r w:rsidR="0092612C" w:rsidRPr="00097EB8">
        <w:rPr>
          <w:lang w:val="bg-BG"/>
        </w:rPr>
        <w:t xml:space="preserve">). </w:t>
      </w:r>
      <w:r w:rsidR="00ED1D2F">
        <w:rPr>
          <w:lang w:val="bg-BG"/>
        </w:rPr>
        <w:t>Съдът е преценил също, че след като</w:t>
      </w:r>
      <w:r w:rsidR="004C4EF9">
        <w:rPr>
          <w:lang w:val="bg-BG"/>
        </w:rPr>
        <w:t xml:space="preserve"> веднъж</w:t>
      </w:r>
      <w:r w:rsidR="00ED1D2F">
        <w:rPr>
          <w:lang w:val="bg-BG"/>
        </w:rPr>
        <w:t xml:space="preserve"> изборът на народа е бил свободн</w:t>
      </w:r>
      <w:r w:rsidR="001157F1">
        <w:rPr>
          <w:lang w:val="bg-BG"/>
        </w:rPr>
        <w:t>о</w:t>
      </w:r>
      <w:r w:rsidR="00ED1D2F">
        <w:rPr>
          <w:lang w:val="bg-BG"/>
        </w:rPr>
        <w:t xml:space="preserve"> и демократично изразен, никаква следваща промяна в организацията на изборите не </w:t>
      </w:r>
      <w:r w:rsidR="001157F1">
        <w:rPr>
          <w:lang w:val="bg-BG"/>
        </w:rPr>
        <w:t xml:space="preserve"> може да постави под въпрос </w:t>
      </w:r>
      <w:r w:rsidR="00ED1D2F">
        <w:rPr>
          <w:lang w:val="bg-BG"/>
        </w:rPr>
        <w:t xml:space="preserve">този избор, освен при </w:t>
      </w:r>
      <w:r w:rsidR="00E83AA0">
        <w:rPr>
          <w:lang w:val="bg-BG"/>
        </w:rPr>
        <w:t xml:space="preserve">наложителни </w:t>
      </w:r>
      <w:r w:rsidR="0039027F">
        <w:rPr>
          <w:lang w:val="bg-BG"/>
        </w:rPr>
        <w:t>основания</w:t>
      </w:r>
      <w:r w:rsidR="00E83AA0">
        <w:rPr>
          <w:lang w:val="bg-BG"/>
        </w:rPr>
        <w:t xml:space="preserve">, свързани </w:t>
      </w:r>
      <w:r w:rsidR="0039027F">
        <w:rPr>
          <w:lang w:val="bg-BG"/>
        </w:rPr>
        <w:t xml:space="preserve">с демократичния ред </w:t>
      </w:r>
      <w:r w:rsidR="0092612C" w:rsidRPr="00097EB8">
        <w:rPr>
          <w:lang w:val="bg-BG"/>
        </w:rPr>
        <w:t>(</w:t>
      </w:r>
      <w:proofErr w:type="spellStart"/>
      <w:r w:rsidR="0092612C" w:rsidRPr="003643C5">
        <w:rPr>
          <w:i/>
          <w:lang w:val="fr-FR"/>
        </w:rPr>
        <w:t>Lykourezos</w:t>
      </w:r>
      <w:proofErr w:type="spellEnd"/>
      <w:r w:rsidR="0092612C" w:rsidRPr="00097EB8">
        <w:rPr>
          <w:i/>
          <w:lang w:val="bg-BG"/>
        </w:rPr>
        <w:t xml:space="preserve"> </w:t>
      </w:r>
      <w:r w:rsidR="0039027F">
        <w:rPr>
          <w:i/>
          <w:lang w:val="bg-BG"/>
        </w:rPr>
        <w:t>срещу Гърция</w:t>
      </w:r>
      <w:r w:rsidR="0092612C" w:rsidRPr="00097EB8">
        <w:rPr>
          <w:lang w:val="bg-BG"/>
        </w:rPr>
        <w:t xml:space="preserve">, </w:t>
      </w:r>
      <w:r w:rsidR="0039027F">
        <w:rPr>
          <w:lang w:val="bg-BG"/>
        </w:rPr>
        <w:t xml:space="preserve">№ </w:t>
      </w:r>
      <w:r w:rsidR="0092612C" w:rsidRPr="00097EB8">
        <w:rPr>
          <w:lang w:val="bg-BG"/>
        </w:rPr>
        <w:t xml:space="preserve">33554/03, § 52, </w:t>
      </w:r>
      <w:r w:rsidR="0039027F">
        <w:rPr>
          <w:lang w:val="bg-BG"/>
        </w:rPr>
        <w:t xml:space="preserve">ЕСПЧ </w:t>
      </w:r>
      <w:r w:rsidR="0092612C" w:rsidRPr="00097EB8">
        <w:rPr>
          <w:lang w:val="bg-BG"/>
        </w:rPr>
        <w:t>2006</w:t>
      </w:r>
      <w:r w:rsidR="0092612C" w:rsidRPr="00097EB8">
        <w:rPr>
          <w:lang w:val="bg-BG"/>
        </w:rPr>
        <w:noBreakHyphen/>
      </w:r>
      <w:r w:rsidR="0092612C" w:rsidRPr="003643C5">
        <w:rPr>
          <w:lang w:val="fr-FR"/>
        </w:rPr>
        <w:t>VIII</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139</w:t>
      </w:r>
      <w:r w:rsidRPr="003643C5">
        <w:fldChar w:fldCharType="end"/>
      </w:r>
      <w:r w:rsidR="0092612C" w:rsidRPr="00097EB8">
        <w:rPr>
          <w:lang w:val="bg-BG"/>
        </w:rPr>
        <w:t>.</w:t>
      </w:r>
      <w:r w:rsidR="0092612C" w:rsidRPr="003643C5">
        <w:rPr>
          <w:lang w:val="fr-FR"/>
        </w:rPr>
        <w:t>  </w:t>
      </w:r>
      <w:r w:rsidR="003A533A">
        <w:rPr>
          <w:lang w:val="bg-BG"/>
        </w:rPr>
        <w:t>Чл.</w:t>
      </w:r>
      <w:r w:rsidR="0092612C" w:rsidRPr="00097EB8">
        <w:rPr>
          <w:lang w:val="bg-BG"/>
        </w:rPr>
        <w:t xml:space="preserve"> 3 </w:t>
      </w:r>
      <w:r w:rsidR="003A533A">
        <w:rPr>
          <w:lang w:val="bg-BG"/>
        </w:rPr>
        <w:t>от Протокол №</w:t>
      </w:r>
      <w:r w:rsidR="0092612C" w:rsidRPr="00097EB8">
        <w:rPr>
          <w:lang w:val="bg-BG"/>
        </w:rPr>
        <w:t xml:space="preserve"> 1 </w:t>
      </w:r>
      <w:r w:rsidR="003A533A">
        <w:rPr>
          <w:lang w:val="bg-BG"/>
        </w:rPr>
        <w:t xml:space="preserve">включва също и субективни права, като правото </w:t>
      </w:r>
      <w:r w:rsidR="00FE1EE0">
        <w:rPr>
          <w:lang w:val="bg-BG"/>
        </w:rPr>
        <w:t>да гласуваш и да се</w:t>
      </w:r>
      <w:r w:rsidR="003A533A">
        <w:rPr>
          <w:lang w:val="bg-BG"/>
        </w:rPr>
        <w:t xml:space="preserve"> кандидат</w:t>
      </w:r>
      <w:r w:rsidR="00FE1EE0">
        <w:rPr>
          <w:lang w:val="bg-BG"/>
        </w:rPr>
        <w:t xml:space="preserve">ираш </w:t>
      </w:r>
      <w:r w:rsidR="003A533A">
        <w:rPr>
          <w:lang w:val="bg-BG"/>
        </w:rPr>
        <w:t xml:space="preserve">на избори </w:t>
      </w:r>
      <w:r w:rsidR="0092612C" w:rsidRPr="00097EB8">
        <w:rPr>
          <w:lang w:val="bg-BG"/>
        </w:rPr>
        <w:t>(</w:t>
      </w:r>
      <w:proofErr w:type="spellStart"/>
      <w:r w:rsidR="009D2F21">
        <w:rPr>
          <w:i/>
          <w:lang w:val="bg-BG"/>
        </w:rPr>
        <w:t>Матийо-Моен</w:t>
      </w:r>
      <w:proofErr w:type="spellEnd"/>
      <w:r w:rsidR="009D2F21">
        <w:rPr>
          <w:i/>
          <w:lang w:val="bg-BG"/>
        </w:rPr>
        <w:t xml:space="preserve"> и </w:t>
      </w:r>
      <w:proofErr w:type="spellStart"/>
      <w:r w:rsidR="009D2F21">
        <w:rPr>
          <w:i/>
          <w:lang w:val="bg-BG"/>
        </w:rPr>
        <w:t>Клерфей</w:t>
      </w:r>
      <w:proofErr w:type="spellEnd"/>
      <w:r w:rsidR="009D2F21" w:rsidRPr="00097EB8">
        <w:rPr>
          <w:lang w:val="bg-BG"/>
        </w:rPr>
        <w:t xml:space="preserve">, </w:t>
      </w:r>
      <w:r w:rsidR="009D2F21">
        <w:rPr>
          <w:lang w:val="bg-BG"/>
        </w:rPr>
        <w:t>цитирано по-горе</w:t>
      </w:r>
      <w:r w:rsidR="009D2F21" w:rsidRPr="00097EB8">
        <w:rPr>
          <w:lang w:val="bg-BG"/>
        </w:rPr>
        <w:t>,</w:t>
      </w:r>
      <w:r w:rsidR="0092612C" w:rsidRPr="00097EB8">
        <w:rPr>
          <w:lang w:val="bg-BG"/>
        </w:rPr>
        <w:t xml:space="preserve"> §§ 46-51).</w:t>
      </w:r>
    </w:p>
    <w:p w:rsidR="0092612C" w:rsidRPr="00097EB8" w:rsidRDefault="00DC3BA1" w:rsidP="003643C5">
      <w:pPr>
        <w:pStyle w:val="ECHRPara"/>
        <w:rPr>
          <w:szCs w:val="24"/>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140</w:t>
      </w:r>
      <w:r w:rsidRPr="003643C5">
        <w:rPr>
          <w:lang w:val="fr-FR"/>
        </w:rPr>
        <w:fldChar w:fldCharType="end"/>
      </w:r>
      <w:r w:rsidR="0092612C" w:rsidRPr="00097EB8">
        <w:rPr>
          <w:lang w:val="bg-BG"/>
        </w:rPr>
        <w:t>.</w:t>
      </w:r>
      <w:r w:rsidR="0092612C" w:rsidRPr="003643C5">
        <w:rPr>
          <w:lang w:val="fr-FR"/>
        </w:rPr>
        <w:t>  </w:t>
      </w:r>
      <w:r w:rsidR="0090135E">
        <w:rPr>
          <w:lang w:val="bg-BG"/>
        </w:rPr>
        <w:t xml:space="preserve">Правото на </w:t>
      </w:r>
      <w:r w:rsidR="00FE1EE0">
        <w:rPr>
          <w:lang w:val="bg-BG"/>
        </w:rPr>
        <w:t>глас</w:t>
      </w:r>
      <w:r w:rsidR="0092612C" w:rsidRPr="00097EB8">
        <w:rPr>
          <w:lang w:val="bg-BG"/>
        </w:rPr>
        <w:t xml:space="preserve">, </w:t>
      </w:r>
      <w:r w:rsidR="009D7E66">
        <w:rPr>
          <w:lang w:val="bg-BG"/>
        </w:rPr>
        <w:t>тоест</w:t>
      </w:r>
      <w:r w:rsidR="0092612C" w:rsidRPr="00097EB8">
        <w:rPr>
          <w:lang w:val="bg-BG"/>
        </w:rPr>
        <w:t xml:space="preserve"> «</w:t>
      </w:r>
      <w:r w:rsidR="0092612C" w:rsidRPr="003643C5">
        <w:rPr>
          <w:lang w:val="fr-FR"/>
        </w:rPr>
        <w:t> </w:t>
      </w:r>
      <w:r w:rsidR="009D7E66">
        <w:rPr>
          <w:lang w:val="bg-BG"/>
        </w:rPr>
        <w:t>активния</w:t>
      </w:r>
      <w:r w:rsidR="00A86F84">
        <w:rPr>
          <w:lang w:val="bg-BG"/>
        </w:rPr>
        <w:t>т</w:t>
      </w:r>
      <w:r w:rsidR="0092612C" w:rsidRPr="003643C5">
        <w:rPr>
          <w:lang w:val="fr-FR"/>
        </w:rPr>
        <w:t> </w:t>
      </w:r>
      <w:r w:rsidR="0092612C" w:rsidRPr="00097EB8">
        <w:rPr>
          <w:lang w:val="bg-BG"/>
        </w:rPr>
        <w:t xml:space="preserve">» </w:t>
      </w:r>
      <w:r w:rsidR="009D7E66">
        <w:rPr>
          <w:lang w:val="bg-BG"/>
        </w:rPr>
        <w:t>аспект на правата, гарантирани в чл.</w:t>
      </w:r>
      <w:r w:rsidR="0092612C" w:rsidRPr="00097EB8">
        <w:rPr>
          <w:lang w:val="bg-BG"/>
        </w:rPr>
        <w:t xml:space="preserve"> 3 </w:t>
      </w:r>
      <w:r w:rsidR="009D7E66">
        <w:rPr>
          <w:lang w:val="bg-BG"/>
        </w:rPr>
        <w:t>от Протокол №</w:t>
      </w:r>
      <w:r w:rsidR="0092612C" w:rsidRPr="00097EB8">
        <w:rPr>
          <w:lang w:val="bg-BG"/>
        </w:rPr>
        <w:t xml:space="preserve"> 1</w:t>
      </w:r>
      <w:r w:rsidR="00676E14">
        <w:rPr>
          <w:lang w:val="bg-BG"/>
        </w:rPr>
        <w:t>,</w:t>
      </w:r>
      <w:r w:rsidR="009D7E66">
        <w:rPr>
          <w:lang w:val="bg-BG"/>
        </w:rPr>
        <w:t xml:space="preserve"> не представлява привилегия. В</w:t>
      </w:r>
      <w:r w:rsidR="0092612C" w:rsidRPr="00097EB8">
        <w:rPr>
          <w:lang w:val="bg-BG"/>
        </w:rPr>
        <w:t xml:space="preserve"> </w:t>
      </w:r>
      <w:r w:rsidR="0092612C" w:rsidRPr="003643C5">
        <w:rPr>
          <w:lang w:val="fr-FR"/>
        </w:rPr>
        <w:t>XXI</w:t>
      </w:r>
      <w:r w:rsidR="009D7E66">
        <w:rPr>
          <w:lang w:val="bg-BG"/>
        </w:rPr>
        <w:t xml:space="preserve">-ви век, в една демократична държава, </w:t>
      </w:r>
      <w:r w:rsidR="00A86F84">
        <w:rPr>
          <w:lang w:val="bg-BG"/>
        </w:rPr>
        <w:t xml:space="preserve"> презумпцията трябва да бъде в полза </w:t>
      </w:r>
      <w:r w:rsidR="00920330">
        <w:rPr>
          <w:lang w:val="bg-BG"/>
        </w:rPr>
        <w:t xml:space="preserve">на предоставяне на </w:t>
      </w:r>
      <w:r w:rsidR="009D4A4F">
        <w:rPr>
          <w:lang w:val="bg-BG"/>
        </w:rPr>
        <w:t>това право на най-</w:t>
      </w:r>
      <w:r w:rsidR="00D735C6">
        <w:rPr>
          <w:lang w:val="bg-BG"/>
        </w:rPr>
        <w:t xml:space="preserve"> голям брой </w:t>
      </w:r>
      <w:r w:rsidR="009D4A4F">
        <w:rPr>
          <w:lang w:val="bg-BG"/>
        </w:rPr>
        <w:t xml:space="preserve"> хора </w:t>
      </w:r>
      <w:r w:rsidR="0092612C" w:rsidRPr="00097EB8">
        <w:rPr>
          <w:lang w:val="bg-BG"/>
        </w:rPr>
        <w:t>(</w:t>
      </w:r>
      <w:proofErr w:type="spellStart"/>
      <w:r w:rsidR="009D4A4F">
        <w:rPr>
          <w:i/>
          <w:lang w:val="bg-BG"/>
        </w:rPr>
        <w:t>Хърст</w:t>
      </w:r>
      <w:proofErr w:type="spellEnd"/>
      <w:r w:rsidR="009D4A4F">
        <w:rPr>
          <w:i/>
          <w:lang w:val="bg-BG"/>
        </w:rPr>
        <w:t xml:space="preserve"> срещу </w:t>
      </w:r>
      <w:proofErr w:type="spellStart"/>
      <w:r w:rsidR="009D4A4F">
        <w:rPr>
          <w:i/>
          <w:lang w:val="bg-BG"/>
        </w:rPr>
        <w:t>Велкобритания</w:t>
      </w:r>
      <w:proofErr w:type="spellEnd"/>
      <w:r w:rsidR="009D4A4F">
        <w:rPr>
          <w:i/>
          <w:lang w:val="bg-BG"/>
        </w:rPr>
        <w:t xml:space="preserve"> </w:t>
      </w:r>
      <w:r w:rsidR="0092612C" w:rsidRPr="00097EB8">
        <w:rPr>
          <w:i/>
          <w:szCs w:val="24"/>
          <w:lang w:val="bg-BG"/>
        </w:rPr>
        <w:t>(</w:t>
      </w:r>
      <w:r w:rsidR="009D4A4F">
        <w:rPr>
          <w:i/>
          <w:szCs w:val="24"/>
          <w:lang w:val="bg-BG"/>
        </w:rPr>
        <w:t>№</w:t>
      </w:r>
      <w:r w:rsidR="0092612C" w:rsidRPr="00097EB8">
        <w:rPr>
          <w:i/>
          <w:szCs w:val="24"/>
          <w:lang w:val="bg-BG"/>
        </w:rPr>
        <w:t xml:space="preserve"> 2)</w:t>
      </w:r>
      <w:r w:rsidR="0092612C" w:rsidRPr="00097EB8">
        <w:rPr>
          <w:szCs w:val="24"/>
          <w:lang w:val="bg-BG"/>
        </w:rPr>
        <w:t xml:space="preserve"> [</w:t>
      </w:r>
      <w:r w:rsidR="009D4A4F">
        <w:rPr>
          <w:szCs w:val="24"/>
          <w:lang w:val="bg-BG"/>
        </w:rPr>
        <w:t>ОК</w:t>
      </w:r>
      <w:r w:rsidR="009D4A4F" w:rsidRPr="00097EB8">
        <w:rPr>
          <w:szCs w:val="24"/>
          <w:lang w:val="bg-BG"/>
        </w:rPr>
        <w:t xml:space="preserve">], </w:t>
      </w:r>
      <w:r w:rsidR="009D4A4F">
        <w:rPr>
          <w:szCs w:val="24"/>
          <w:lang w:val="bg-BG"/>
        </w:rPr>
        <w:t>№</w:t>
      </w:r>
      <w:r w:rsidR="0092612C" w:rsidRPr="00097EB8">
        <w:rPr>
          <w:szCs w:val="24"/>
          <w:lang w:val="bg-BG"/>
        </w:rPr>
        <w:t xml:space="preserve"> 74025/01, § 59, </w:t>
      </w:r>
      <w:r w:rsidR="009D4A4F">
        <w:rPr>
          <w:szCs w:val="24"/>
          <w:lang w:val="bg-BG"/>
        </w:rPr>
        <w:t xml:space="preserve">ЕСПЧ </w:t>
      </w:r>
      <w:r w:rsidR="0092612C" w:rsidRPr="00097EB8">
        <w:rPr>
          <w:lang w:val="bg-BG"/>
        </w:rPr>
        <w:t>2005</w:t>
      </w:r>
      <w:r w:rsidR="0092612C" w:rsidRPr="00097EB8">
        <w:rPr>
          <w:lang w:val="bg-BG"/>
        </w:rPr>
        <w:noBreakHyphen/>
      </w:r>
      <w:r w:rsidR="0092612C" w:rsidRPr="003643C5">
        <w:rPr>
          <w:lang w:val="fr-FR"/>
        </w:rPr>
        <w:t>IX</w:t>
      </w:r>
      <w:r w:rsidR="0092612C" w:rsidRPr="00097EB8">
        <w:rPr>
          <w:lang w:val="bg-BG"/>
        </w:rPr>
        <w:t xml:space="preserve">). </w:t>
      </w:r>
      <w:r w:rsidR="009D4A4F">
        <w:rPr>
          <w:lang w:val="bg-BG"/>
        </w:rPr>
        <w:t xml:space="preserve">Разбира се, чл. </w:t>
      </w:r>
      <w:r w:rsidR="00E61CAD" w:rsidRPr="00097EB8">
        <w:rPr>
          <w:lang w:val="bg-BG"/>
        </w:rPr>
        <w:t xml:space="preserve">3 </w:t>
      </w:r>
      <w:r w:rsidR="009D4A4F">
        <w:rPr>
          <w:lang w:val="bg-BG"/>
        </w:rPr>
        <w:t>от Протокол №</w:t>
      </w:r>
      <w:r w:rsidR="0092612C" w:rsidRPr="00097EB8">
        <w:rPr>
          <w:lang w:val="bg-BG"/>
        </w:rPr>
        <w:t xml:space="preserve"> 1 </w:t>
      </w:r>
      <w:r w:rsidR="009D4A4F">
        <w:rPr>
          <w:lang w:val="bg-BG"/>
        </w:rPr>
        <w:t xml:space="preserve">не предвижда </w:t>
      </w:r>
      <w:r w:rsidR="00FE1EE0">
        <w:rPr>
          <w:lang w:val="bg-BG"/>
        </w:rPr>
        <w:t xml:space="preserve">договарящите държави да </w:t>
      </w:r>
      <w:r w:rsidR="009D4A4F">
        <w:rPr>
          <w:lang w:val="bg-BG"/>
        </w:rPr>
        <w:t>реализират мерки</w:t>
      </w:r>
      <w:r w:rsidR="00FE1EE0">
        <w:rPr>
          <w:lang w:val="bg-BG"/>
        </w:rPr>
        <w:t>,</w:t>
      </w:r>
      <w:r w:rsidR="009D4A4F">
        <w:rPr>
          <w:lang w:val="bg-BG"/>
        </w:rPr>
        <w:t xml:space="preserve"> </w:t>
      </w:r>
      <w:r w:rsidR="008C4C50">
        <w:rPr>
          <w:lang w:val="bg-BG"/>
        </w:rPr>
        <w:t xml:space="preserve">улесняващи упражняването на това право от </w:t>
      </w:r>
      <w:r w:rsidR="00AD683D">
        <w:rPr>
          <w:lang w:val="bg-BG"/>
        </w:rPr>
        <w:t xml:space="preserve">лица, </w:t>
      </w:r>
      <w:r w:rsidR="00D735C6">
        <w:rPr>
          <w:lang w:val="bg-BG"/>
        </w:rPr>
        <w:t xml:space="preserve">променили </w:t>
      </w:r>
      <w:r w:rsidR="00AD683D">
        <w:rPr>
          <w:lang w:val="bg-BG"/>
        </w:rPr>
        <w:t xml:space="preserve">мястото </w:t>
      </w:r>
      <w:r w:rsidR="00DA6048">
        <w:rPr>
          <w:lang w:val="bg-BG"/>
        </w:rPr>
        <w:t>с</w:t>
      </w:r>
      <w:r w:rsidR="00AD683D">
        <w:rPr>
          <w:lang w:val="bg-BG"/>
        </w:rPr>
        <w:t xml:space="preserve">и на пребиваване. </w:t>
      </w:r>
      <w:r w:rsidR="00DD50E2">
        <w:rPr>
          <w:lang w:val="bg-BG"/>
        </w:rPr>
        <w:t xml:space="preserve"> Все пак, тъй като в една демократична държава се предполага, че това право </w:t>
      </w:r>
      <w:r w:rsidR="003E073F">
        <w:rPr>
          <w:lang w:val="bg-BG"/>
        </w:rPr>
        <w:t xml:space="preserve"> трябва да се предоставя</w:t>
      </w:r>
      <w:r w:rsidR="00DD50E2">
        <w:rPr>
          <w:lang w:val="bg-BG"/>
        </w:rPr>
        <w:t xml:space="preserve"> на най-</w:t>
      </w:r>
      <w:r w:rsidR="003E073F">
        <w:rPr>
          <w:lang w:val="bg-BG"/>
        </w:rPr>
        <w:t xml:space="preserve"> голям брой</w:t>
      </w:r>
      <w:r w:rsidR="00DD50E2">
        <w:rPr>
          <w:lang w:val="bg-BG"/>
        </w:rPr>
        <w:t xml:space="preserve"> хора, такива мерки са съответни на тази разпоредба </w:t>
      </w:r>
      <w:r w:rsidR="0092612C" w:rsidRPr="00097EB8">
        <w:rPr>
          <w:lang w:val="bg-BG"/>
        </w:rPr>
        <w:t>(</w:t>
      </w:r>
      <w:proofErr w:type="spellStart"/>
      <w:r w:rsidR="0092612C" w:rsidRPr="003643C5">
        <w:rPr>
          <w:i/>
          <w:lang w:val="fr-FR"/>
        </w:rPr>
        <w:t>Sitaropoulos</w:t>
      </w:r>
      <w:proofErr w:type="spellEnd"/>
      <w:r w:rsidR="0092612C" w:rsidRPr="00097EB8">
        <w:rPr>
          <w:i/>
          <w:lang w:val="bg-BG"/>
        </w:rPr>
        <w:t xml:space="preserve"> </w:t>
      </w:r>
      <w:r w:rsidR="0092612C" w:rsidRPr="003643C5">
        <w:rPr>
          <w:i/>
          <w:lang w:val="fr-FR"/>
        </w:rPr>
        <w:t>et</w:t>
      </w:r>
      <w:r w:rsidR="0092612C" w:rsidRPr="00097EB8">
        <w:rPr>
          <w:i/>
          <w:lang w:val="bg-BG"/>
        </w:rPr>
        <w:t xml:space="preserve"> </w:t>
      </w:r>
      <w:proofErr w:type="spellStart"/>
      <w:r w:rsidR="0092612C" w:rsidRPr="003643C5">
        <w:rPr>
          <w:i/>
          <w:lang w:val="fr-FR"/>
        </w:rPr>
        <w:t>Giakoumopoulos</w:t>
      </w:r>
      <w:proofErr w:type="spellEnd"/>
      <w:r w:rsidR="0092612C" w:rsidRPr="00097EB8">
        <w:rPr>
          <w:i/>
          <w:lang w:val="bg-BG"/>
        </w:rPr>
        <w:t xml:space="preserve"> </w:t>
      </w:r>
      <w:r w:rsidR="00DD50E2">
        <w:rPr>
          <w:i/>
          <w:lang w:val="bg-BG"/>
        </w:rPr>
        <w:t xml:space="preserve">срещу Гърция </w:t>
      </w:r>
      <w:r w:rsidR="0092612C" w:rsidRPr="00097EB8">
        <w:rPr>
          <w:lang w:val="bg-BG"/>
        </w:rPr>
        <w:t>[</w:t>
      </w:r>
      <w:r w:rsidR="00DD50E2">
        <w:rPr>
          <w:lang w:val="bg-BG"/>
        </w:rPr>
        <w:t>ОК</w:t>
      </w:r>
      <w:r w:rsidR="0092612C" w:rsidRPr="00097EB8">
        <w:rPr>
          <w:lang w:val="bg-BG"/>
        </w:rPr>
        <w:t xml:space="preserve">], </w:t>
      </w:r>
      <w:r w:rsidR="00DD50E2">
        <w:rPr>
          <w:lang w:val="bg-BG"/>
        </w:rPr>
        <w:t>№</w:t>
      </w:r>
      <w:r w:rsidR="0092612C" w:rsidRPr="00097EB8">
        <w:rPr>
          <w:lang w:val="bg-BG"/>
        </w:rPr>
        <w:t xml:space="preserve"> 42202/07</w:t>
      </w:r>
      <w:r w:rsidR="0092612C" w:rsidRPr="00097EB8">
        <w:rPr>
          <w:snapToGrid w:val="0"/>
          <w:szCs w:val="24"/>
          <w:lang w:val="bg-BG"/>
        </w:rPr>
        <w:t xml:space="preserve">, § 71, </w:t>
      </w:r>
      <w:r w:rsidR="00DD50E2">
        <w:rPr>
          <w:snapToGrid w:val="0"/>
          <w:szCs w:val="24"/>
          <w:lang w:val="bg-BG"/>
        </w:rPr>
        <w:t>ЕСПЧ</w:t>
      </w:r>
      <w:r w:rsidR="0092612C" w:rsidRPr="00097EB8">
        <w:rPr>
          <w:snapToGrid w:val="0"/>
          <w:lang w:val="bg-BG"/>
        </w:rPr>
        <w:t xml:space="preserve"> 2012</w:t>
      </w:r>
      <w:r w:rsidR="00DD50E2">
        <w:rPr>
          <w:snapToGrid w:val="0"/>
          <w:lang w:val="bg-BG"/>
        </w:rPr>
        <w:t xml:space="preserve"> г.</w:t>
      </w:r>
      <w:r w:rsidR="0092612C" w:rsidRPr="00097EB8">
        <w:rPr>
          <w:snapToGrid w:val="0"/>
          <w:lang w:val="bg-BG"/>
        </w:rPr>
        <w:t>)</w:t>
      </w:r>
      <w:r w:rsidR="0092612C" w:rsidRPr="00097EB8">
        <w:rPr>
          <w:lang w:val="bg-BG"/>
        </w:rPr>
        <w:t>.</w:t>
      </w:r>
    </w:p>
    <w:p w:rsidR="0092612C" w:rsidRPr="00097EB8" w:rsidRDefault="00DC3BA1" w:rsidP="003643C5">
      <w:pPr>
        <w:pStyle w:val="ECHRPara"/>
        <w:rPr>
          <w:i/>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141</w:t>
      </w:r>
      <w:r w:rsidRPr="003643C5">
        <w:rPr>
          <w:lang w:val="fr-FR"/>
        </w:rPr>
        <w:fldChar w:fldCharType="end"/>
      </w:r>
      <w:r w:rsidR="0092612C" w:rsidRPr="00097EB8">
        <w:rPr>
          <w:lang w:val="bg-BG"/>
        </w:rPr>
        <w:t>.</w:t>
      </w:r>
      <w:r w:rsidR="0092612C" w:rsidRPr="003643C5">
        <w:rPr>
          <w:lang w:val="fr-FR"/>
        </w:rPr>
        <w:t>  </w:t>
      </w:r>
      <w:r w:rsidR="00966B7D">
        <w:rPr>
          <w:lang w:val="bg-BG"/>
        </w:rPr>
        <w:t>Колкото до пасивното избирателно право, то не се ограничава до обичайната възможност да участва</w:t>
      </w:r>
      <w:r w:rsidR="00DA2A04">
        <w:rPr>
          <w:lang w:val="bg-BG"/>
        </w:rPr>
        <w:t>ш</w:t>
      </w:r>
      <w:r w:rsidR="00966B7D">
        <w:rPr>
          <w:lang w:val="bg-BG"/>
        </w:rPr>
        <w:t xml:space="preserve"> в изборите като кандидат.</w:t>
      </w:r>
      <w:r w:rsidR="0092612C" w:rsidRPr="00097EB8">
        <w:rPr>
          <w:lang w:val="bg-BG"/>
        </w:rPr>
        <w:t xml:space="preserve"> </w:t>
      </w:r>
      <w:r w:rsidR="00A83406">
        <w:rPr>
          <w:lang w:val="bg-BG"/>
        </w:rPr>
        <w:t>В</w:t>
      </w:r>
      <w:r w:rsidR="00966B7D">
        <w:rPr>
          <w:lang w:val="bg-BG"/>
        </w:rPr>
        <w:t xml:space="preserve">еднъж </w:t>
      </w:r>
      <w:r w:rsidR="00A83406">
        <w:rPr>
          <w:lang w:val="bg-BG"/>
        </w:rPr>
        <w:t xml:space="preserve">избрано,  съответното </w:t>
      </w:r>
      <w:r w:rsidR="00966B7D">
        <w:rPr>
          <w:lang w:val="bg-BG"/>
        </w:rPr>
        <w:t>лице има право да упражн</w:t>
      </w:r>
      <w:r w:rsidR="00F85755">
        <w:rPr>
          <w:lang w:val="bg-BG"/>
        </w:rPr>
        <w:t>и</w:t>
      </w:r>
      <w:r w:rsidR="00966B7D">
        <w:rPr>
          <w:lang w:val="bg-BG"/>
        </w:rPr>
        <w:t xml:space="preserve"> своя мандат </w:t>
      </w:r>
      <w:r w:rsidR="0092612C" w:rsidRPr="00097EB8">
        <w:rPr>
          <w:lang w:val="bg-BG"/>
        </w:rPr>
        <w:t>(</w:t>
      </w:r>
      <w:r w:rsidR="00966B7D">
        <w:rPr>
          <w:i/>
          <w:lang w:val="bg-BG"/>
        </w:rPr>
        <w:t xml:space="preserve">Садък и други срещу Турция </w:t>
      </w:r>
      <w:r w:rsidR="0092612C" w:rsidRPr="00097EB8">
        <w:rPr>
          <w:i/>
          <w:lang w:val="bg-BG"/>
        </w:rPr>
        <w:t>(</w:t>
      </w:r>
      <w:r w:rsidR="00966B7D">
        <w:rPr>
          <w:i/>
          <w:lang w:val="bg-BG"/>
        </w:rPr>
        <w:t xml:space="preserve">№ </w:t>
      </w:r>
      <w:r w:rsidR="0092612C" w:rsidRPr="00097EB8">
        <w:rPr>
          <w:i/>
          <w:lang w:val="bg-BG"/>
        </w:rPr>
        <w:t>2)</w:t>
      </w:r>
      <w:r w:rsidR="0092612C" w:rsidRPr="00097EB8">
        <w:rPr>
          <w:lang w:val="bg-BG"/>
        </w:rPr>
        <w:t xml:space="preserve">, </w:t>
      </w:r>
      <w:r w:rsidR="00966B7D">
        <w:rPr>
          <w:lang w:val="bg-BG"/>
        </w:rPr>
        <w:t>№</w:t>
      </w:r>
      <w:r w:rsidR="0092612C" w:rsidRPr="00097EB8">
        <w:rPr>
          <w:lang w:val="bg-BG"/>
        </w:rPr>
        <w:t xml:space="preserve"> 25144/94, </w:t>
      </w:r>
      <w:r w:rsidR="00966B7D">
        <w:rPr>
          <w:lang w:val="bg-BG"/>
        </w:rPr>
        <w:t xml:space="preserve">№ </w:t>
      </w:r>
      <w:r w:rsidR="0092612C" w:rsidRPr="00097EB8">
        <w:rPr>
          <w:lang w:val="bg-BG"/>
        </w:rPr>
        <w:t xml:space="preserve">26149/95 </w:t>
      </w:r>
      <w:r w:rsidR="00966B7D">
        <w:rPr>
          <w:lang w:val="bg-BG"/>
        </w:rPr>
        <w:t>до №</w:t>
      </w:r>
      <w:r w:rsidR="0092612C" w:rsidRPr="00097EB8">
        <w:rPr>
          <w:lang w:val="bg-BG"/>
        </w:rPr>
        <w:t xml:space="preserve"> 26154/95, </w:t>
      </w:r>
      <w:r w:rsidR="00966B7D">
        <w:rPr>
          <w:lang w:val="bg-BG"/>
        </w:rPr>
        <w:t xml:space="preserve">№ </w:t>
      </w:r>
      <w:r w:rsidR="0092612C" w:rsidRPr="00097EB8">
        <w:rPr>
          <w:lang w:val="bg-BG"/>
        </w:rPr>
        <w:t xml:space="preserve">27100/95 </w:t>
      </w:r>
      <w:r w:rsidR="00966B7D">
        <w:rPr>
          <w:lang w:val="bg-BG"/>
        </w:rPr>
        <w:t>и №</w:t>
      </w:r>
      <w:r w:rsidR="0092612C" w:rsidRPr="00097EB8">
        <w:rPr>
          <w:lang w:val="bg-BG"/>
        </w:rPr>
        <w:t xml:space="preserve"> 27101/95, § 33, </w:t>
      </w:r>
      <w:r w:rsidR="00966B7D">
        <w:rPr>
          <w:lang w:val="bg-BG"/>
        </w:rPr>
        <w:t>ЕСПЧ</w:t>
      </w:r>
      <w:r w:rsidR="00966B7D" w:rsidRPr="00097EB8">
        <w:rPr>
          <w:lang w:val="bg-BG"/>
        </w:rPr>
        <w:t xml:space="preserve"> 2002</w:t>
      </w:r>
      <w:r w:rsidR="00966B7D" w:rsidRPr="00097EB8">
        <w:rPr>
          <w:lang w:val="bg-BG"/>
        </w:rPr>
        <w:noBreakHyphen/>
      </w:r>
      <w:r w:rsidR="00966B7D">
        <w:rPr>
          <w:lang w:val="fr-FR"/>
        </w:rPr>
        <w:t>IV</w:t>
      </w:r>
      <w:r w:rsidR="0092612C" w:rsidRPr="00097EB8">
        <w:rPr>
          <w:lang w:val="bg-BG"/>
        </w:rPr>
        <w:t xml:space="preserve">; </w:t>
      </w:r>
      <w:proofErr w:type="spellStart"/>
      <w:r w:rsidR="0092612C" w:rsidRPr="003643C5">
        <w:rPr>
          <w:i/>
          <w:szCs w:val="24"/>
          <w:lang w:val="fr-FR"/>
        </w:rPr>
        <w:t>Lykourezos</w:t>
      </w:r>
      <w:proofErr w:type="spellEnd"/>
      <w:r w:rsidR="0092612C" w:rsidRPr="00097EB8">
        <w:rPr>
          <w:szCs w:val="24"/>
          <w:lang w:val="bg-BG"/>
        </w:rPr>
        <w:t xml:space="preserve">, </w:t>
      </w:r>
      <w:r w:rsidR="00966B7D">
        <w:rPr>
          <w:szCs w:val="24"/>
          <w:lang w:val="bg-BG"/>
        </w:rPr>
        <w:t>цитирано по-горе</w:t>
      </w:r>
      <w:r w:rsidR="0092612C" w:rsidRPr="00097EB8">
        <w:rPr>
          <w:szCs w:val="24"/>
          <w:lang w:val="bg-BG"/>
        </w:rPr>
        <w:t xml:space="preserve">, § 50, </w:t>
      </w:r>
      <w:r w:rsidR="0092612C" w:rsidRPr="003643C5">
        <w:rPr>
          <w:i/>
          <w:szCs w:val="24"/>
          <w:lang w:val="fr-FR"/>
        </w:rPr>
        <w:t>in</w:t>
      </w:r>
      <w:r w:rsidR="0092612C" w:rsidRPr="00097EB8">
        <w:rPr>
          <w:i/>
          <w:szCs w:val="24"/>
          <w:lang w:val="bg-BG"/>
        </w:rPr>
        <w:t xml:space="preserve"> </w:t>
      </w:r>
      <w:r w:rsidR="0092612C" w:rsidRPr="003643C5">
        <w:rPr>
          <w:i/>
          <w:szCs w:val="24"/>
          <w:lang w:val="fr-FR"/>
        </w:rPr>
        <w:t>fine</w:t>
      </w:r>
      <w:r w:rsidR="0092612C" w:rsidRPr="00097EB8">
        <w:rPr>
          <w:szCs w:val="24"/>
          <w:lang w:val="bg-BG"/>
        </w:rPr>
        <w:t xml:space="preserve">). </w:t>
      </w:r>
      <w:r w:rsidR="00DA2A04">
        <w:rPr>
          <w:szCs w:val="24"/>
          <w:lang w:val="bg-BG"/>
        </w:rPr>
        <w:t>Нещо повече</w:t>
      </w:r>
      <w:r w:rsidR="00FA2E32">
        <w:rPr>
          <w:szCs w:val="24"/>
          <w:lang w:val="bg-BG"/>
        </w:rPr>
        <w:t>, Съдът допуска, че щом изборното законодателство или мерките, взети от националните власти</w:t>
      </w:r>
      <w:r w:rsidR="00F85755">
        <w:rPr>
          <w:szCs w:val="24"/>
          <w:lang w:val="bg-BG"/>
        </w:rPr>
        <w:t>,</w:t>
      </w:r>
      <w:r w:rsidR="00FA2E32">
        <w:rPr>
          <w:szCs w:val="24"/>
          <w:lang w:val="bg-BG"/>
        </w:rPr>
        <w:t xml:space="preserve"> ограничават правото на отделните кандидати </w:t>
      </w:r>
      <w:r w:rsidR="00F85755">
        <w:rPr>
          <w:szCs w:val="24"/>
          <w:lang w:val="bg-BG"/>
        </w:rPr>
        <w:t xml:space="preserve">да бъдат включени </w:t>
      </w:r>
      <w:r w:rsidR="00FA2E32">
        <w:rPr>
          <w:szCs w:val="24"/>
          <w:lang w:val="bg-BG"/>
        </w:rPr>
        <w:t xml:space="preserve">в листата на една партия, въпросната партия може, в това качество, да претендира, че е жертва на нарушение на чл. </w:t>
      </w:r>
      <w:r w:rsidR="0092612C" w:rsidRPr="00097EB8">
        <w:rPr>
          <w:lang w:val="bg-BG"/>
        </w:rPr>
        <w:t xml:space="preserve">3 </w:t>
      </w:r>
      <w:r w:rsidR="00FA2E32">
        <w:rPr>
          <w:lang w:val="bg-BG"/>
        </w:rPr>
        <w:t xml:space="preserve">от Протокол № </w:t>
      </w:r>
      <w:r w:rsidR="0092612C" w:rsidRPr="00097EB8">
        <w:rPr>
          <w:lang w:val="bg-BG"/>
        </w:rPr>
        <w:t xml:space="preserve">1, </w:t>
      </w:r>
      <w:r w:rsidR="00FA2E32">
        <w:rPr>
          <w:lang w:val="bg-BG"/>
        </w:rPr>
        <w:t>независимо от своите кандидати</w:t>
      </w:r>
      <w:r w:rsidR="0092612C" w:rsidRPr="00097EB8">
        <w:rPr>
          <w:lang w:val="bg-BG"/>
        </w:rPr>
        <w:t xml:space="preserve"> (</w:t>
      </w:r>
      <w:r w:rsidR="00FA2E32">
        <w:rPr>
          <w:i/>
          <w:lang w:val="bg-BG"/>
        </w:rPr>
        <w:t>Грузинска работническа партия срещу Грузия</w:t>
      </w:r>
      <w:r w:rsidR="0092612C" w:rsidRPr="00097EB8">
        <w:rPr>
          <w:lang w:val="bg-BG"/>
        </w:rPr>
        <w:t>,</w:t>
      </w:r>
      <w:r w:rsidR="00FA2E32">
        <w:rPr>
          <w:lang w:val="bg-BG"/>
        </w:rPr>
        <w:t xml:space="preserve"> №</w:t>
      </w:r>
      <w:r w:rsidR="0092612C" w:rsidRPr="00097EB8">
        <w:rPr>
          <w:lang w:val="bg-BG"/>
        </w:rPr>
        <w:t xml:space="preserve"> 9103/04, §§ 72-74, </w:t>
      </w:r>
      <w:r w:rsidR="00FA2E32">
        <w:rPr>
          <w:lang w:val="bg-BG"/>
        </w:rPr>
        <w:t>ЕСПЧ</w:t>
      </w:r>
      <w:r w:rsidR="0092612C" w:rsidRPr="00097EB8">
        <w:rPr>
          <w:lang w:val="bg-BG"/>
        </w:rPr>
        <w:t xml:space="preserve"> 2008</w:t>
      </w:r>
      <w:r w:rsidR="00FA2E32">
        <w:rPr>
          <w:lang w:val="bg-BG"/>
        </w:rPr>
        <w:t xml:space="preserve"> г.</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142</w:t>
      </w:r>
      <w:r w:rsidRPr="003643C5">
        <w:fldChar w:fldCharType="end"/>
      </w:r>
      <w:r w:rsidR="0092612C" w:rsidRPr="00097EB8">
        <w:rPr>
          <w:lang w:val="bg-BG"/>
        </w:rPr>
        <w:t>.</w:t>
      </w:r>
      <w:r w:rsidR="0092612C" w:rsidRPr="003643C5">
        <w:rPr>
          <w:lang w:val="fr-FR"/>
        </w:rPr>
        <w:t>  </w:t>
      </w:r>
      <w:r w:rsidR="00AE053E">
        <w:rPr>
          <w:lang w:val="bg-BG"/>
        </w:rPr>
        <w:t xml:space="preserve">После, </w:t>
      </w:r>
      <w:r w:rsidR="00073635">
        <w:rPr>
          <w:lang w:val="bg-BG"/>
        </w:rPr>
        <w:t xml:space="preserve">Съдът припомня, че правата, гарантирани в чл. </w:t>
      </w:r>
      <w:r w:rsidR="0092612C" w:rsidRPr="00097EB8">
        <w:rPr>
          <w:lang w:val="bg-BG"/>
        </w:rPr>
        <w:t xml:space="preserve">3 </w:t>
      </w:r>
      <w:r w:rsidR="00073635">
        <w:rPr>
          <w:lang w:val="bg-BG"/>
        </w:rPr>
        <w:t>от Протокол №</w:t>
      </w:r>
      <w:r w:rsidR="0092612C" w:rsidRPr="00097EB8">
        <w:rPr>
          <w:lang w:val="bg-BG"/>
        </w:rPr>
        <w:t xml:space="preserve"> 1</w:t>
      </w:r>
      <w:r w:rsidR="00A0411E">
        <w:rPr>
          <w:lang w:val="bg-BG"/>
        </w:rPr>
        <w:t>,</w:t>
      </w:r>
      <w:r w:rsidR="0092612C" w:rsidRPr="00097EB8">
        <w:rPr>
          <w:lang w:val="bg-BG"/>
        </w:rPr>
        <w:t xml:space="preserve"> </w:t>
      </w:r>
      <w:r w:rsidR="00073635">
        <w:rPr>
          <w:lang w:val="bg-BG"/>
        </w:rPr>
        <w:t xml:space="preserve">не са </w:t>
      </w:r>
      <w:r w:rsidR="00513D2F">
        <w:rPr>
          <w:lang w:val="bg-BG"/>
        </w:rPr>
        <w:t>абсолютни</w:t>
      </w:r>
      <w:r w:rsidR="0092612C" w:rsidRPr="00097EB8">
        <w:rPr>
          <w:lang w:val="bg-BG"/>
        </w:rPr>
        <w:t xml:space="preserve">. </w:t>
      </w:r>
      <w:r w:rsidR="00513D2F">
        <w:rPr>
          <w:lang w:val="bg-BG"/>
        </w:rPr>
        <w:t xml:space="preserve">Има основания за </w:t>
      </w:r>
      <w:r w:rsidR="0092612C" w:rsidRPr="00097EB8">
        <w:rPr>
          <w:lang w:val="bg-BG"/>
        </w:rPr>
        <w:t>«</w:t>
      </w:r>
      <w:r w:rsidR="0092612C" w:rsidRPr="003643C5">
        <w:rPr>
          <w:lang w:val="fr-FR"/>
        </w:rPr>
        <w:t> </w:t>
      </w:r>
      <w:r w:rsidR="00513D2F">
        <w:rPr>
          <w:lang w:val="bg-BG"/>
        </w:rPr>
        <w:t>ограничения по подразбиране</w:t>
      </w:r>
      <w:r w:rsidR="0092612C" w:rsidRPr="003643C5">
        <w:rPr>
          <w:lang w:val="fr-FR"/>
        </w:rPr>
        <w:t> </w:t>
      </w:r>
      <w:r w:rsidR="0092612C" w:rsidRPr="00097EB8">
        <w:rPr>
          <w:lang w:val="bg-BG"/>
        </w:rPr>
        <w:t xml:space="preserve">», </w:t>
      </w:r>
      <w:r w:rsidR="00513D2F">
        <w:rPr>
          <w:lang w:val="bg-BG"/>
        </w:rPr>
        <w:t xml:space="preserve">а договарящите страни разполагат с </w:t>
      </w:r>
      <w:r w:rsidR="001F0141">
        <w:rPr>
          <w:lang w:val="bg-BG"/>
        </w:rPr>
        <w:t xml:space="preserve"> достатъчно широка свобода на преценка </w:t>
      </w:r>
      <w:r w:rsidR="00513D2F">
        <w:rPr>
          <w:lang w:val="bg-BG"/>
        </w:rPr>
        <w:t xml:space="preserve">в тази област </w:t>
      </w:r>
      <w:r w:rsidR="0092612C" w:rsidRPr="00097EB8">
        <w:rPr>
          <w:lang w:val="bg-BG"/>
        </w:rPr>
        <w:t>(</w:t>
      </w:r>
      <w:proofErr w:type="spellStart"/>
      <w:r w:rsidR="00513D2F">
        <w:rPr>
          <w:i/>
          <w:lang w:val="bg-BG"/>
        </w:rPr>
        <w:t>Матийо-Моен</w:t>
      </w:r>
      <w:proofErr w:type="spellEnd"/>
      <w:r w:rsidR="00513D2F">
        <w:rPr>
          <w:i/>
          <w:lang w:val="bg-BG"/>
        </w:rPr>
        <w:t xml:space="preserve"> и </w:t>
      </w:r>
      <w:proofErr w:type="spellStart"/>
      <w:r w:rsidR="00513D2F">
        <w:rPr>
          <w:i/>
          <w:lang w:val="bg-BG"/>
        </w:rPr>
        <w:t>Клерфей</w:t>
      </w:r>
      <w:proofErr w:type="spellEnd"/>
      <w:r w:rsidR="00513D2F" w:rsidRPr="00097EB8">
        <w:rPr>
          <w:lang w:val="bg-BG"/>
        </w:rPr>
        <w:t xml:space="preserve">, </w:t>
      </w:r>
      <w:r w:rsidR="00513D2F">
        <w:rPr>
          <w:lang w:val="bg-BG"/>
        </w:rPr>
        <w:t>цитирано по-горе</w:t>
      </w:r>
      <w:r w:rsidR="0092612C" w:rsidRPr="00097EB8">
        <w:rPr>
          <w:lang w:val="bg-BG"/>
        </w:rPr>
        <w:t xml:space="preserve">, § 52, </w:t>
      </w:r>
      <w:proofErr w:type="spellStart"/>
      <w:r w:rsidR="0092612C" w:rsidRPr="003643C5">
        <w:rPr>
          <w:i/>
          <w:lang w:val="it-IT"/>
        </w:rPr>
        <w:t>Ždanoka</w:t>
      </w:r>
      <w:proofErr w:type="spellEnd"/>
      <w:r w:rsidR="0092612C" w:rsidRPr="003643C5">
        <w:rPr>
          <w:i/>
          <w:lang w:val="it-IT"/>
        </w:rPr>
        <w:t xml:space="preserve">, </w:t>
      </w:r>
      <w:r w:rsidR="00513D2F">
        <w:rPr>
          <w:lang w:val="bg-BG"/>
        </w:rPr>
        <w:t>цитирано по-горе</w:t>
      </w:r>
      <w:r w:rsidR="0092612C" w:rsidRPr="003643C5">
        <w:rPr>
          <w:lang w:val="it-IT"/>
        </w:rPr>
        <w:t xml:space="preserve">, § 103, </w:t>
      </w:r>
      <w:proofErr w:type="spellStart"/>
      <w:r w:rsidR="0092612C" w:rsidRPr="003643C5">
        <w:rPr>
          <w:rStyle w:val="ju--005fpara----char--char"/>
          <w:i/>
          <w:lang w:val="fr-FR"/>
        </w:rPr>
        <w:t>Podkolzina</w:t>
      </w:r>
      <w:proofErr w:type="spellEnd"/>
      <w:r w:rsidR="0092612C" w:rsidRPr="00097EB8">
        <w:rPr>
          <w:rStyle w:val="ju--005fpara----char--char"/>
          <w:i/>
          <w:lang w:val="bg-BG"/>
        </w:rPr>
        <w:t xml:space="preserve"> </w:t>
      </w:r>
      <w:r w:rsidR="00AC3624">
        <w:rPr>
          <w:rStyle w:val="ju--005fpara----char--char"/>
          <w:i/>
          <w:lang w:val="bg-BG"/>
        </w:rPr>
        <w:t>срещу Латвия</w:t>
      </w:r>
      <w:r w:rsidR="0092612C" w:rsidRPr="00097EB8">
        <w:rPr>
          <w:lang w:val="bg-BG"/>
        </w:rPr>
        <w:t xml:space="preserve">, </w:t>
      </w:r>
      <w:r w:rsidR="00AC3624">
        <w:rPr>
          <w:lang w:val="bg-BG"/>
        </w:rPr>
        <w:t>№</w:t>
      </w:r>
      <w:r w:rsidR="00D33139" w:rsidRPr="003643C5">
        <w:rPr>
          <w:lang w:val="fr-FR"/>
        </w:rPr>
        <w:t> </w:t>
      </w:r>
      <w:r w:rsidR="00D33139" w:rsidRPr="00097EB8">
        <w:rPr>
          <w:lang w:val="bg-BG"/>
        </w:rPr>
        <w:t xml:space="preserve">46726/99, § 33, </w:t>
      </w:r>
      <w:r w:rsidR="00AC3624">
        <w:rPr>
          <w:lang w:val="bg-BG"/>
        </w:rPr>
        <w:t xml:space="preserve">ЕСПЧ </w:t>
      </w:r>
      <w:r w:rsidR="0092612C" w:rsidRPr="00097EB8">
        <w:rPr>
          <w:lang w:val="bg-BG"/>
        </w:rPr>
        <w:t>2002-</w:t>
      </w:r>
      <w:r w:rsidR="0092612C" w:rsidRPr="003643C5">
        <w:rPr>
          <w:lang w:val="fr-FR"/>
        </w:rPr>
        <w:t>II</w:t>
      </w:r>
      <w:r w:rsidR="0092612C" w:rsidRPr="00097EB8">
        <w:rPr>
          <w:lang w:val="bg-BG"/>
        </w:rPr>
        <w:t xml:space="preserve">). </w:t>
      </w:r>
      <w:r w:rsidR="00AC3624">
        <w:rPr>
          <w:lang w:val="bg-BG"/>
        </w:rPr>
        <w:t xml:space="preserve">Все пак, Съдът трябва да се произнесе последен относно спазването на изискванията на чл. </w:t>
      </w:r>
      <w:r w:rsidR="0092612C" w:rsidRPr="00097EB8">
        <w:rPr>
          <w:lang w:val="bg-BG"/>
        </w:rPr>
        <w:t xml:space="preserve">3 </w:t>
      </w:r>
      <w:r w:rsidR="00AC3624">
        <w:rPr>
          <w:lang w:val="bg-BG"/>
        </w:rPr>
        <w:t xml:space="preserve">от Протокол № </w:t>
      </w:r>
      <w:r w:rsidR="00AC3624" w:rsidRPr="00097EB8">
        <w:rPr>
          <w:lang w:val="bg-BG"/>
        </w:rPr>
        <w:t>1</w:t>
      </w:r>
      <w:r w:rsidR="0092612C" w:rsidRPr="00097EB8">
        <w:rPr>
          <w:lang w:val="bg-BG"/>
        </w:rPr>
        <w:t xml:space="preserve">; </w:t>
      </w:r>
      <w:r w:rsidR="001F0141">
        <w:rPr>
          <w:lang w:val="bg-BG"/>
        </w:rPr>
        <w:t xml:space="preserve">той трябва </w:t>
      </w:r>
      <w:r w:rsidR="00AC3624">
        <w:rPr>
          <w:lang w:val="bg-BG"/>
        </w:rPr>
        <w:t xml:space="preserve">да се увери, че условията, на които </w:t>
      </w:r>
      <w:r w:rsidR="00AE053E">
        <w:rPr>
          <w:lang w:val="bg-BG"/>
        </w:rPr>
        <w:t>с</w:t>
      </w:r>
      <w:r w:rsidR="001F0141">
        <w:rPr>
          <w:lang w:val="bg-BG"/>
        </w:rPr>
        <w:t>а</w:t>
      </w:r>
      <w:r w:rsidR="00AE053E">
        <w:rPr>
          <w:lang w:val="bg-BG"/>
        </w:rPr>
        <w:t xml:space="preserve"> подчи</w:t>
      </w:r>
      <w:r w:rsidR="001F0141">
        <w:rPr>
          <w:lang w:val="bg-BG"/>
        </w:rPr>
        <w:t>нени</w:t>
      </w:r>
      <w:r w:rsidR="00AE053E">
        <w:rPr>
          <w:lang w:val="bg-BG"/>
        </w:rPr>
        <w:t xml:space="preserve"> </w:t>
      </w:r>
      <w:r w:rsidR="00AC3624">
        <w:rPr>
          <w:lang w:val="bg-BG"/>
        </w:rPr>
        <w:t xml:space="preserve">правото на </w:t>
      </w:r>
      <w:r w:rsidR="00AE053E">
        <w:rPr>
          <w:lang w:val="bg-BG"/>
        </w:rPr>
        <w:t>глас</w:t>
      </w:r>
      <w:r w:rsidR="00AC3624">
        <w:rPr>
          <w:lang w:val="bg-BG"/>
        </w:rPr>
        <w:t xml:space="preserve"> или </w:t>
      </w:r>
      <w:r w:rsidR="001F0141">
        <w:rPr>
          <w:lang w:val="bg-BG"/>
        </w:rPr>
        <w:t xml:space="preserve">правото </w:t>
      </w:r>
      <w:r w:rsidR="00AE053E">
        <w:rPr>
          <w:lang w:val="bg-BG"/>
        </w:rPr>
        <w:t>на</w:t>
      </w:r>
      <w:r w:rsidR="00AC3624">
        <w:rPr>
          <w:lang w:val="bg-BG"/>
        </w:rPr>
        <w:t xml:space="preserve"> кандидат</w:t>
      </w:r>
      <w:r w:rsidR="00AE053E">
        <w:rPr>
          <w:lang w:val="bg-BG"/>
        </w:rPr>
        <w:t xml:space="preserve">ура </w:t>
      </w:r>
      <w:r w:rsidR="00AC3624">
        <w:rPr>
          <w:lang w:val="bg-BG"/>
        </w:rPr>
        <w:t>на изборите</w:t>
      </w:r>
      <w:r w:rsidR="004C4EF9">
        <w:rPr>
          <w:lang w:val="bg-BG"/>
        </w:rPr>
        <w:t>,</w:t>
      </w:r>
      <w:r w:rsidR="00AC3624">
        <w:rPr>
          <w:lang w:val="bg-BG"/>
        </w:rPr>
        <w:t xml:space="preserve"> </w:t>
      </w:r>
      <w:r w:rsidR="001F0141">
        <w:rPr>
          <w:lang w:val="bg-BG"/>
        </w:rPr>
        <w:t xml:space="preserve">не  ограничават </w:t>
      </w:r>
      <w:r w:rsidR="00211255">
        <w:rPr>
          <w:lang w:val="bg-BG"/>
        </w:rPr>
        <w:t xml:space="preserve"> въпросните </w:t>
      </w:r>
      <w:r w:rsidR="00AC3624">
        <w:rPr>
          <w:lang w:val="bg-BG"/>
        </w:rPr>
        <w:t xml:space="preserve">права до такава степен, че да </w:t>
      </w:r>
      <w:r w:rsidR="00CE27C8">
        <w:rPr>
          <w:lang w:val="bg-BG"/>
        </w:rPr>
        <w:t xml:space="preserve"> ги </w:t>
      </w:r>
      <w:r w:rsidR="00AC3624">
        <w:rPr>
          <w:lang w:val="bg-BG"/>
        </w:rPr>
        <w:t xml:space="preserve">накърнят самата им същност и да ги лишат от тяхната ефективност, че преследват </w:t>
      </w:r>
      <w:r w:rsidR="00211255">
        <w:rPr>
          <w:lang w:val="bg-BG"/>
        </w:rPr>
        <w:t xml:space="preserve"> легитимна </w:t>
      </w:r>
      <w:r w:rsidR="00AC3624">
        <w:rPr>
          <w:lang w:val="bg-BG"/>
        </w:rPr>
        <w:t xml:space="preserve">цел и че използваните средства </w:t>
      </w:r>
      <w:r w:rsidR="003F4751">
        <w:rPr>
          <w:lang w:val="bg-BG"/>
        </w:rPr>
        <w:t xml:space="preserve">не </w:t>
      </w:r>
      <w:r w:rsidR="00AE40C1">
        <w:rPr>
          <w:lang w:val="bg-BG"/>
        </w:rPr>
        <w:t xml:space="preserve"> </w:t>
      </w:r>
      <w:r w:rsidR="00211255">
        <w:rPr>
          <w:lang w:val="bg-BG"/>
        </w:rPr>
        <w:t xml:space="preserve"> </w:t>
      </w:r>
      <w:r w:rsidR="00AE40C1">
        <w:rPr>
          <w:lang w:val="bg-BG"/>
        </w:rPr>
        <w:t xml:space="preserve">са </w:t>
      </w:r>
      <w:r w:rsidR="00211255">
        <w:rPr>
          <w:lang w:val="bg-BG"/>
        </w:rPr>
        <w:t xml:space="preserve">непропорционални </w:t>
      </w:r>
      <w:r w:rsidR="0092612C" w:rsidRPr="00097EB8">
        <w:rPr>
          <w:lang w:val="bg-BG"/>
        </w:rPr>
        <w:t>(</w:t>
      </w:r>
      <w:proofErr w:type="spellStart"/>
      <w:r w:rsidR="00F75249">
        <w:rPr>
          <w:i/>
          <w:lang w:val="bg-BG"/>
        </w:rPr>
        <w:t>Матийо-Моен</w:t>
      </w:r>
      <w:proofErr w:type="spellEnd"/>
      <w:r w:rsidR="00F75249">
        <w:rPr>
          <w:i/>
          <w:lang w:val="bg-BG"/>
        </w:rPr>
        <w:t xml:space="preserve"> и </w:t>
      </w:r>
      <w:proofErr w:type="spellStart"/>
      <w:r w:rsidR="00F75249">
        <w:rPr>
          <w:i/>
          <w:lang w:val="bg-BG"/>
        </w:rPr>
        <w:t>Клерфей</w:t>
      </w:r>
      <w:proofErr w:type="spellEnd"/>
      <w:r w:rsidR="00F75249" w:rsidRPr="00097EB8">
        <w:rPr>
          <w:lang w:val="bg-BG"/>
        </w:rPr>
        <w:t xml:space="preserve">, </w:t>
      </w:r>
      <w:r w:rsidR="00F75249">
        <w:rPr>
          <w:lang w:val="bg-BG"/>
        </w:rPr>
        <w:t>цитирано по-горе</w:t>
      </w:r>
      <w:r w:rsidR="00E61CAD" w:rsidRPr="00097EB8">
        <w:rPr>
          <w:lang w:val="bg-BG"/>
        </w:rPr>
        <w:t xml:space="preserve">, § </w:t>
      </w:r>
      <w:r w:rsidR="0092612C" w:rsidRPr="00097EB8">
        <w:rPr>
          <w:lang w:val="bg-BG"/>
        </w:rPr>
        <w:t>52,</w:t>
      </w:r>
      <w:r w:rsidR="0092612C" w:rsidRPr="003643C5">
        <w:rPr>
          <w:i/>
          <w:lang w:val="it-IT"/>
        </w:rPr>
        <w:t xml:space="preserve"> </w:t>
      </w:r>
      <w:proofErr w:type="spellStart"/>
      <w:r w:rsidR="0092612C" w:rsidRPr="003643C5">
        <w:rPr>
          <w:i/>
          <w:lang w:val="it-IT"/>
        </w:rPr>
        <w:t>Ždanoka</w:t>
      </w:r>
      <w:proofErr w:type="spellEnd"/>
      <w:r w:rsidR="0092612C" w:rsidRPr="003643C5">
        <w:rPr>
          <w:i/>
          <w:lang w:val="it-IT"/>
        </w:rPr>
        <w:t xml:space="preserve">, </w:t>
      </w:r>
      <w:r w:rsidR="00F75249">
        <w:rPr>
          <w:lang w:val="bg-BG"/>
        </w:rPr>
        <w:t>цитирано по-горе</w:t>
      </w:r>
      <w:r w:rsidR="0092612C" w:rsidRPr="003643C5">
        <w:rPr>
          <w:lang w:val="it-IT"/>
        </w:rPr>
        <w:t>, § 104</w:t>
      </w:r>
      <w:r w:rsidR="0092612C" w:rsidRPr="00097EB8">
        <w:rPr>
          <w:lang w:val="bg-BG"/>
        </w:rPr>
        <w:t>).</w:t>
      </w:r>
    </w:p>
    <w:p w:rsidR="0092612C" w:rsidRPr="00097EB8" w:rsidRDefault="00DC3BA1" w:rsidP="003643C5">
      <w:pPr>
        <w:pStyle w:val="ECHRPara"/>
        <w:rPr>
          <w:snapToGrid w:val="0"/>
          <w:szCs w:val="24"/>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143</w:t>
      </w:r>
      <w:r w:rsidRPr="003643C5">
        <w:fldChar w:fldCharType="end"/>
      </w:r>
      <w:r w:rsidR="0092612C" w:rsidRPr="00097EB8">
        <w:rPr>
          <w:lang w:val="bg-BG"/>
        </w:rPr>
        <w:t>.</w:t>
      </w:r>
      <w:r w:rsidR="0092612C" w:rsidRPr="003643C5">
        <w:rPr>
          <w:lang w:val="fr-FR"/>
        </w:rPr>
        <w:t>  </w:t>
      </w:r>
      <w:r w:rsidR="00F75249">
        <w:rPr>
          <w:lang w:val="bg-BG"/>
        </w:rPr>
        <w:t>Съдът трябва да следи</w:t>
      </w:r>
      <w:r w:rsidR="004C4EF9">
        <w:rPr>
          <w:lang w:val="bg-BG"/>
        </w:rPr>
        <w:t>,</w:t>
      </w:r>
      <w:r w:rsidR="00F75249">
        <w:rPr>
          <w:lang w:val="bg-BG"/>
        </w:rPr>
        <w:t xml:space="preserve"> </w:t>
      </w:r>
      <w:r w:rsidR="004C4EF9">
        <w:rPr>
          <w:lang w:val="bg-BG"/>
        </w:rPr>
        <w:t xml:space="preserve">процесът </w:t>
      </w:r>
      <w:r w:rsidR="00FA7DC5">
        <w:rPr>
          <w:lang w:val="bg-BG"/>
        </w:rPr>
        <w:t>по взимането на</w:t>
      </w:r>
      <w:r w:rsidR="00417B09">
        <w:rPr>
          <w:lang w:val="bg-BG"/>
        </w:rPr>
        <w:t xml:space="preserve"> решения относно незаконността или оспорването на изборните резултати да е </w:t>
      </w:r>
      <w:r w:rsidR="00AE053E">
        <w:rPr>
          <w:lang w:val="bg-BG"/>
        </w:rPr>
        <w:t xml:space="preserve">минимално </w:t>
      </w:r>
      <w:r w:rsidR="00CE27C8">
        <w:rPr>
          <w:lang w:val="bg-BG"/>
        </w:rPr>
        <w:t xml:space="preserve"> защитен от </w:t>
      </w:r>
      <w:r w:rsidR="00417B09">
        <w:rPr>
          <w:lang w:val="bg-BG"/>
        </w:rPr>
        <w:t xml:space="preserve">произвол. В частност, въпросните решения трябва да бъдат взети от орган, даващ минимум гаранции за безпристрастност. </w:t>
      </w:r>
      <w:r w:rsidR="00FA7DC5">
        <w:rPr>
          <w:lang w:val="bg-BG"/>
        </w:rPr>
        <w:t>Освен това</w:t>
      </w:r>
      <w:r w:rsidR="00417B09">
        <w:rPr>
          <w:lang w:val="bg-BG"/>
        </w:rPr>
        <w:t xml:space="preserve">, самостоятелното правомощие за </w:t>
      </w:r>
      <w:r w:rsidR="00DC43A8">
        <w:rPr>
          <w:lang w:val="bg-BG"/>
        </w:rPr>
        <w:t>пре</w:t>
      </w:r>
      <w:r w:rsidR="00417B09">
        <w:rPr>
          <w:lang w:val="bg-BG"/>
        </w:rPr>
        <w:t>ценка на този орган не трябва да бъде прекомерно</w:t>
      </w:r>
      <w:r w:rsidR="0092612C" w:rsidRPr="00097EB8">
        <w:rPr>
          <w:lang w:val="bg-BG"/>
        </w:rPr>
        <w:t xml:space="preserve">; </w:t>
      </w:r>
      <w:r w:rsidR="00417B09">
        <w:rPr>
          <w:lang w:val="bg-BG"/>
        </w:rPr>
        <w:t>то трябва</w:t>
      </w:r>
      <w:r w:rsidR="00FA7DC5">
        <w:rPr>
          <w:lang w:val="bg-BG"/>
        </w:rPr>
        <w:t xml:space="preserve"> да </w:t>
      </w:r>
      <w:r w:rsidR="00DC43A8">
        <w:rPr>
          <w:lang w:val="bg-BG"/>
        </w:rPr>
        <w:t>бъд</w:t>
      </w:r>
      <w:r w:rsidR="00FA7DC5">
        <w:rPr>
          <w:lang w:val="bg-BG"/>
        </w:rPr>
        <w:t>е в достатъчна степен</w:t>
      </w:r>
      <w:r w:rsidR="00417B09">
        <w:rPr>
          <w:lang w:val="bg-BG"/>
        </w:rPr>
        <w:t xml:space="preserve"> </w:t>
      </w:r>
      <w:r w:rsidR="00DC43A8">
        <w:rPr>
          <w:lang w:val="bg-BG"/>
        </w:rPr>
        <w:t xml:space="preserve">на точност </w:t>
      </w:r>
      <w:r w:rsidR="00333C19">
        <w:rPr>
          <w:lang w:val="bg-BG"/>
        </w:rPr>
        <w:t xml:space="preserve"> </w:t>
      </w:r>
      <w:r w:rsidR="00DC43A8">
        <w:rPr>
          <w:lang w:val="bg-BG"/>
        </w:rPr>
        <w:t xml:space="preserve">посочено </w:t>
      </w:r>
      <w:r w:rsidR="00333C19">
        <w:rPr>
          <w:lang w:val="bg-BG"/>
        </w:rPr>
        <w:t>в разпоредбите на вътрешното право.</w:t>
      </w:r>
      <w:r w:rsidR="00DC43A8">
        <w:rPr>
          <w:lang w:val="bg-BG"/>
        </w:rPr>
        <w:t xml:space="preserve"> Накрая</w:t>
      </w:r>
      <w:r w:rsidR="00333C19">
        <w:rPr>
          <w:lang w:val="bg-BG"/>
        </w:rPr>
        <w:t xml:space="preserve">, </w:t>
      </w:r>
      <w:r w:rsidR="00E7651A">
        <w:rPr>
          <w:lang w:val="bg-BG"/>
        </w:rPr>
        <w:t xml:space="preserve">производството трябва да е такова, че да гарантира справедливо, обективно и достатъчно </w:t>
      </w:r>
      <w:r w:rsidR="008A2A69">
        <w:rPr>
          <w:lang w:val="bg-BG"/>
        </w:rPr>
        <w:t>обосновано решение и да избягва всяка</w:t>
      </w:r>
      <w:r w:rsidR="006B6C2C">
        <w:rPr>
          <w:lang w:val="bg-BG"/>
        </w:rPr>
        <w:t>ква</w:t>
      </w:r>
      <w:r w:rsidR="008A2A69">
        <w:rPr>
          <w:lang w:val="bg-BG"/>
        </w:rPr>
        <w:t xml:space="preserve"> злоупотреба с власт от страна на компетентн</w:t>
      </w:r>
      <w:r w:rsidR="00DC43A8">
        <w:rPr>
          <w:lang w:val="bg-BG"/>
        </w:rPr>
        <w:t>ия орган</w:t>
      </w:r>
      <w:r w:rsidR="008A2A69">
        <w:rPr>
          <w:lang w:val="bg-BG"/>
        </w:rPr>
        <w:t xml:space="preserve"> </w:t>
      </w:r>
      <w:r w:rsidR="0092612C" w:rsidRPr="00097EB8">
        <w:rPr>
          <w:lang w:val="bg-BG"/>
        </w:rPr>
        <w:t>(</w:t>
      </w:r>
      <w:proofErr w:type="spellStart"/>
      <w:r w:rsidR="0092612C" w:rsidRPr="003643C5">
        <w:rPr>
          <w:i/>
          <w:lang w:val="fr-FR"/>
        </w:rPr>
        <w:t>Podkolzina</w:t>
      </w:r>
      <w:proofErr w:type="spellEnd"/>
      <w:r w:rsidR="0092612C" w:rsidRPr="00097EB8">
        <w:rPr>
          <w:lang w:val="bg-BG"/>
        </w:rPr>
        <w:t xml:space="preserve">, </w:t>
      </w:r>
      <w:r w:rsidR="008A2A69">
        <w:rPr>
          <w:lang w:val="bg-BG"/>
        </w:rPr>
        <w:t>цитирано по-горе</w:t>
      </w:r>
      <w:r w:rsidR="0092612C" w:rsidRPr="00097EB8">
        <w:rPr>
          <w:lang w:val="bg-BG"/>
        </w:rPr>
        <w:t>, § 35</w:t>
      </w:r>
      <w:r w:rsidR="0092612C" w:rsidRPr="003643C5">
        <w:rPr>
          <w:lang w:val="fr-FR"/>
        </w:rPr>
        <w:t> </w:t>
      </w:r>
      <w:r w:rsidR="0092612C" w:rsidRPr="00097EB8">
        <w:rPr>
          <w:lang w:val="bg-BG"/>
        </w:rPr>
        <w:t>;</w:t>
      </w:r>
      <w:r w:rsidR="0092612C" w:rsidRPr="00097EB8">
        <w:rPr>
          <w:i/>
          <w:szCs w:val="24"/>
          <w:lang w:val="bg-BG"/>
        </w:rPr>
        <w:t xml:space="preserve"> </w:t>
      </w:r>
      <w:r w:rsidR="008A2A69">
        <w:rPr>
          <w:i/>
          <w:szCs w:val="24"/>
          <w:lang w:val="bg-BG"/>
        </w:rPr>
        <w:t>Ковач срещу Украйна</w:t>
      </w:r>
      <w:r w:rsidR="0092612C" w:rsidRPr="00097EB8">
        <w:rPr>
          <w:szCs w:val="24"/>
          <w:lang w:val="bg-BG"/>
        </w:rPr>
        <w:t xml:space="preserve">, </w:t>
      </w:r>
      <w:r w:rsidR="008A2A69">
        <w:rPr>
          <w:szCs w:val="24"/>
          <w:lang w:val="bg-BG"/>
        </w:rPr>
        <w:t>№</w:t>
      </w:r>
      <w:r w:rsidR="0092612C" w:rsidRPr="00097EB8">
        <w:rPr>
          <w:szCs w:val="24"/>
          <w:lang w:val="bg-BG"/>
        </w:rPr>
        <w:t xml:space="preserve"> 39424/02</w:t>
      </w:r>
      <w:r w:rsidR="0092612C" w:rsidRPr="00097EB8">
        <w:rPr>
          <w:lang w:val="bg-BG"/>
        </w:rPr>
        <w:t xml:space="preserve">, §§ 54-55, </w:t>
      </w:r>
      <w:r w:rsidR="008A2A69">
        <w:rPr>
          <w:lang w:val="bg-BG"/>
        </w:rPr>
        <w:t xml:space="preserve">ЕСПЧ </w:t>
      </w:r>
      <w:r w:rsidR="0092612C" w:rsidRPr="00097EB8">
        <w:rPr>
          <w:lang w:val="bg-BG"/>
        </w:rPr>
        <w:t>2008</w:t>
      </w:r>
      <w:r w:rsidR="008A2A69">
        <w:rPr>
          <w:lang w:val="bg-BG"/>
        </w:rPr>
        <w:t xml:space="preserve"> г.</w:t>
      </w:r>
      <w:r w:rsidR="0092612C" w:rsidRPr="00097EB8">
        <w:rPr>
          <w:snapToGrid w:val="0"/>
          <w:lang w:val="bg-BG"/>
        </w:rPr>
        <w:t xml:space="preserve">; </w:t>
      </w:r>
      <w:proofErr w:type="spellStart"/>
      <w:r w:rsidR="0092612C" w:rsidRPr="003643C5">
        <w:rPr>
          <w:i/>
          <w:lang w:val="fr-FR"/>
        </w:rPr>
        <w:t>Kerimova</w:t>
      </w:r>
      <w:proofErr w:type="spellEnd"/>
      <w:r w:rsidR="0092612C" w:rsidRPr="00097EB8">
        <w:rPr>
          <w:lang w:val="bg-BG"/>
        </w:rPr>
        <w:t xml:space="preserve">, </w:t>
      </w:r>
      <w:r w:rsidR="008A2A69">
        <w:rPr>
          <w:lang w:val="bg-BG"/>
        </w:rPr>
        <w:t>цитирано по-горе</w:t>
      </w:r>
      <w:r w:rsidR="0092612C" w:rsidRPr="00097EB8">
        <w:rPr>
          <w:snapToGrid w:val="0"/>
          <w:szCs w:val="24"/>
          <w:lang w:val="bg-BG"/>
        </w:rPr>
        <w:t xml:space="preserve">, §§ 44-45). </w:t>
      </w:r>
      <w:r w:rsidR="00BA46E7">
        <w:rPr>
          <w:snapToGrid w:val="0"/>
          <w:szCs w:val="24"/>
          <w:lang w:val="bg-BG"/>
        </w:rPr>
        <w:t>Съдът припомня също, че съобразно принципа за субсидиарн</w:t>
      </w:r>
      <w:r w:rsidR="00937368">
        <w:rPr>
          <w:snapToGrid w:val="0"/>
          <w:szCs w:val="24"/>
          <w:lang w:val="bg-BG"/>
        </w:rPr>
        <w:t>ост</w:t>
      </w:r>
      <w:r w:rsidR="00BA46E7">
        <w:rPr>
          <w:snapToGrid w:val="0"/>
          <w:szCs w:val="24"/>
          <w:lang w:val="bg-BG"/>
        </w:rPr>
        <w:t xml:space="preserve">, </w:t>
      </w:r>
      <w:r w:rsidR="00937368">
        <w:rPr>
          <w:snapToGrid w:val="0"/>
          <w:szCs w:val="24"/>
          <w:lang w:val="bg-BG"/>
        </w:rPr>
        <w:t xml:space="preserve">той </w:t>
      </w:r>
      <w:r w:rsidR="00BA46E7">
        <w:rPr>
          <w:snapToGrid w:val="0"/>
          <w:szCs w:val="24"/>
          <w:lang w:val="bg-BG"/>
        </w:rPr>
        <w:t xml:space="preserve">не трябва да замества националните </w:t>
      </w:r>
      <w:r w:rsidR="00937368">
        <w:rPr>
          <w:snapToGrid w:val="0"/>
          <w:szCs w:val="24"/>
          <w:lang w:val="bg-BG"/>
        </w:rPr>
        <w:t xml:space="preserve"> юрисдикции </w:t>
      </w:r>
      <w:r w:rsidR="00BA46E7">
        <w:rPr>
          <w:snapToGrid w:val="0"/>
          <w:szCs w:val="24"/>
          <w:lang w:val="bg-BG"/>
        </w:rPr>
        <w:t xml:space="preserve">в </w:t>
      </w:r>
      <w:r w:rsidR="00937368">
        <w:rPr>
          <w:snapToGrid w:val="0"/>
          <w:szCs w:val="24"/>
          <w:lang w:val="bg-BG"/>
        </w:rPr>
        <w:t>пре</w:t>
      </w:r>
      <w:r w:rsidR="00BA46E7">
        <w:rPr>
          <w:snapToGrid w:val="0"/>
          <w:szCs w:val="24"/>
          <w:lang w:val="bg-BG"/>
        </w:rPr>
        <w:t>ценката на фактите или в тълкуването на вътрешното право</w:t>
      </w:r>
      <w:r w:rsidR="0092612C" w:rsidRPr="00097EB8">
        <w:rPr>
          <w:snapToGrid w:val="0"/>
          <w:szCs w:val="24"/>
          <w:lang w:val="bg-BG"/>
        </w:rPr>
        <w:t xml:space="preserve">. </w:t>
      </w:r>
      <w:r w:rsidR="00BA46E7">
        <w:rPr>
          <w:snapToGrid w:val="0"/>
          <w:szCs w:val="24"/>
          <w:lang w:val="bg-BG"/>
        </w:rPr>
        <w:t xml:space="preserve">В особения контекст на изборните спорове той не е призован да </w:t>
      </w:r>
      <w:r w:rsidR="004C4EF9">
        <w:rPr>
          <w:snapToGrid w:val="0"/>
          <w:szCs w:val="24"/>
          <w:lang w:val="bg-BG"/>
        </w:rPr>
        <w:t xml:space="preserve">определя </w:t>
      </w:r>
      <w:r w:rsidR="00BA46E7">
        <w:rPr>
          <w:snapToGrid w:val="0"/>
          <w:szCs w:val="24"/>
          <w:lang w:val="bg-BG"/>
        </w:rPr>
        <w:t xml:space="preserve">дали нередности </w:t>
      </w:r>
      <w:r w:rsidR="006B6C2C">
        <w:rPr>
          <w:snapToGrid w:val="0"/>
          <w:szCs w:val="24"/>
          <w:lang w:val="bg-BG"/>
        </w:rPr>
        <w:t>в</w:t>
      </w:r>
      <w:r w:rsidR="00BA46E7">
        <w:rPr>
          <w:snapToGrid w:val="0"/>
          <w:szCs w:val="24"/>
          <w:lang w:val="bg-BG"/>
        </w:rPr>
        <w:t xml:space="preserve"> изборния процес, твърдени от страните</w:t>
      </w:r>
      <w:r w:rsidR="00937368">
        <w:rPr>
          <w:snapToGrid w:val="0"/>
          <w:szCs w:val="24"/>
          <w:lang w:val="bg-BG"/>
        </w:rPr>
        <w:t>,</w:t>
      </w:r>
      <w:r w:rsidR="00BA46E7">
        <w:rPr>
          <w:snapToGrid w:val="0"/>
          <w:szCs w:val="24"/>
          <w:lang w:val="bg-BG"/>
        </w:rPr>
        <w:t xml:space="preserve"> представляват нарушения на </w:t>
      </w:r>
      <w:r w:rsidR="007E5EC6">
        <w:rPr>
          <w:snapToGrid w:val="0"/>
          <w:szCs w:val="24"/>
          <w:lang w:val="bg-BG"/>
        </w:rPr>
        <w:t>приложимото</w:t>
      </w:r>
      <w:r w:rsidR="00BA46E7">
        <w:rPr>
          <w:snapToGrid w:val="0"/>
          <w:szCs w:val="24"/>
          <w:lang w:val="bg-BG"/>
        </w:rPr>
        <w:t xml:space="preserve"> </w:t>
      </w:r>
      <w:r w:rsidR="007E5EC6">
        <w:rPr>
          <w:snapToGrid w:val="0"/>
          <w:szCs w:val="24"/>
          <w:lang w:val="bg-BG"/>
        </w:rPr>
        <w:t xml:space="preserve">национално законодателство </w:t>
      </w:r>
      <w:r w:rsidR="00BA46E7" w:rsidRPr="00097EB8">
        <w:rPr>
          <w:snapToGrid w:val="0"/>
          <w:szCs w:val="24"/>
          <w:lang w:val="bg-BG"/>
        </w:rPr>
        <w:t xml:space="preserve"> </w:t>
      </w:r>
      <w:r w:rsidR="0092612C" w:rsidRPr="00097EB8">
        <w:rPr>
          <w:snapToGrid w:val="0"/>
          <w:szCs w:val="24"/>
          <w:lang w:val="bg-BG"/>
        </w:rPr>
        <w:t>(</w:t>
      </w:r>
      <w:proofErr w:type="spellStart"/>
      <w:r w:rsidR="0092612C" w:rsidRPr="003643C5">
        <w:rPr>
          <w:i/>
          <w:snapToGrid w:val="0"/>
          <w:szCs w:val="24"/>
          <w:lang w:val="fr-FR"/>
        </w:rPr>
        <w:t>Namat</w:t>
      </w:r>
      <w:proofErr w:type="spellEnd"/>
      <w:r w:rsidR="0092612C" w:rsidRPr="00097EB8">
        <w:rPr>
          <w:i/>
          <w:snapToGrid w:val="0"/>
          <w:szCs w:val="24"/>
          <w:lang w:val="bg-BG"/>
        </w:rPr>
        <w:t xml:space="preserve"> </w:t>
      </w:r>
      <w:proofErr w:type="spellStart"/>
      <w:r w:rsidR="0092612C" w:rsidRPr="003643C5">
        <w:rPr>
          <w:i/>
          <w:snapToGrid w:val="0"/>
          <w:szCs w:val="24"/>
          <w:lang w:val="fr-FR"/>
        </w:rPr>
        <w:t>Aliyev</w:t>
      </w:r>
      <w:proofErr w:type="spellEnd"/>
      <w:r w:rsidR="0092612C" w:rsidRPr="00097EB8">
        <w:rPr>
          <w:i/>
          <w:snapToGrid w:val="0"/>
          <w:szCs w:val="24"/>
          <w:lang w:val="bg-BG"/>
        </w:rPr>
        <w:t xml:space="preserve"> </w:t>
      </w:r>
      <w:r w:rsidR="0092612C" w:rsidRPr="003643C5">
        <w:rPr>
          <w:i/>
          <w:snapToGrid w:val="0"/>
          <w:szCs w:val="24"/>
          <w:lang w:val="fr-FR"/>
        </w:rPr>
        <w:t>c</w:t>
      </w:r>
      <w:r w:rsidR="0092612C" w:rsidRPr="00097EB8">
        <w:rPr>
          <w:i/>
          <w:snapToGrid w:val="0"/>
          <w:szCs w:val="24"/>
          <w:lang w:val="bg-BG"/>
        </w:rPr>
        <w:t xml:space="preserve">. </w:t>
      </w:r>
      <w:proofErr w:type="spellStart"/>
      <w:r w:rsidR="0092612C" w:rsidRPr="003643C5">
        <w:rPr>
          <w:i/>
          <w:snapToGrid w:val="0"/>
          <w:szCs w:val="24"/>
          <w:lang w:val="fr-FR"/>
        </w:rPr>
        <w:t>Azerba</w:t>
      </w:r>
      <w:proofErr w:type="spellEnd"/>
      <w:r w:rsidR="0092612C" w:rsidRPr="00097EB8">
        <w:rPr>
          <w:i/>
          <w:snapToGrid w:val="0"/>
          <w:szCs w:val="24"/>
          <w:lang w:val="bg-BG"/>
        </w:rPr>
        <w:t>ï</w:t>
      </w:r>
      <w:proofErr w:type="spellStart"/>
      <w:r w:rsidR="0092612C" w:rsidRPr="003643C5">
        <w:rPr>
          <w:i/>
          <w:snapToGrid w:val="0"/>
          <w:szCs w:val="24"/>
          <w:lang w:val="fr-FR"/>
        </w:rPr>
        <w:t>djan</w:t>
      </w:r>
      <w:proofErr w:type="spellEnd"/>
      <w:r w:rsidR="0092612C" w:rsidRPr="00097EB8">
        <w:rPr>
          <w:snapToGrid w:val="0"/>
          <w:szCs w:val="24"/>
          <w:lang w:val="bg-BG"/>
        </w:rPr>
        <w:t xml:space="preserve">, </w:t>
      </w:r>
      <w:r w:rsidR="0092612C" w:rsidRPr="003643C5">
        <w:rPr>
          <w:snapToGrid w:val="0"/>
          <w:szCs w:val="24"/>
          <w:lang w:val="fr-FR"/>
        </w:rPr>
        <w:t>n</w:t>
      </w:r>
      <w:r w:rsidR="0092612C" w:rsidRPr="003643C5">
        <w:rPr>
          <w:snapToGrid w:val="0"/>
          <w:szCs w:val="24"/>
          <w:vertAlign w:val="superscript"/>
          <w:lang w:val="fr-FR"/>
        </w:rPr>
        <w:t>o</w:t>
      </w:r>
      <w:r w:rsidR="0092612C" w:rsidRPr="00097EB8">
        <w:rPr>
          <w:snapToGrid w:val="0"/>
          <w:szCs w:val="24"/>
          <w:lang w:val="bg-BG"/>
        </w:rPr>
        <w:t xml:space="preserve"> 18705/06, §</w:t>
      </w:r>
      <w:r w:rsidR="0092612C" w:rsidRPr="003643C5">
        <w:rPr>
          <w:snapToGrid w:val="0"/>
          <w:szCs w:val="24"/>
          <w:lang w:val="fr-FR"/>
        </w:rPr>
        <w:t> </w:t>
      </w:r>
      <w:r w:rsidR="0092612C" w:rsidRPr="00097EB8">
        <w:rPr>
          <w:snapToGrid w:val="0"/>
          <w:szCs w:val="24"/>
          <w:lang w:val="bg-BG"/>
        </w:rPr>
        <w:t xml:space="preserve">77, 8 </w:t>
      </w:r>
      <w:r w:rsidR="006B6C2C">
        <w:rPr>
          <w:snapToGrid w:val="0"/>
          <w:szCs w:val="24"/>
          <w:lang w:val="bg-BG"/>
        </w:rPr>
        <w:t>април</w:t>
      </w:r>
      <w:r w:rsidR="0092612C" w:rsidRPr="00097EB8">
        <w:rPr>
          <w:snapToGrid w:val="0"/>
          <w:szCs w:val="24"/>
          <w:lang w:val="bg-BG"/>
        </w:rPr>
        <w:t xml:space="preserve"> 2010</w:t>
      </w:r>
      <w:r w:rsidR="006B6C2C">
        <w:rPr>
          <w:snapToGrid w:val="0"/>
          <w:szCs w:val="24"/>
          <w:lang w:val="bg-BG"/>
        </w:rPr>
        <w:t xml:space="preserve"> г.</w:t>
      </w:r>
      <w:r w:rsidR="0092612C" w:rsidRPr="00097EB8">
        <w:rPr>
          <w:snapToGrid w:val="0"/>
          <w:szCs w:val="24"/>
          <w:lang w:val="bg-BG"/>
        </w:rPr>
        <w:t xml:space="preserve">). </w:t>
      </w:r>
      <w:r w:rsidR="007E5EC6">
        <w:rPr>
          <w:snapToGrid w:val="0"/>
          <w:szCs w:val="24"/>
          <w:lang w:val="bg-BG"/>
        </w:rPr>
        <w:t xml:space="preserve">Неговата роля да определи дали е имало </w:t>
      </w:r>
      <w:r w:rsidR="00937368">
        <w:rPr>
          <w:snapToGrid w:val="0"/>
          <w:szCs w:val="24"/>
          <w:lang w:val="bg-BG"/>
        </w:rPr>
        <w:t xml:space="preserve"> неоправдана </w:t>
      </w:r>
      <w:r w:rsidR="007E5EC6">
        <w:rPr>
          <w:snapToGrid w:val="0"/>
          <w:szCs w:val="24"/>
          <w:lang w:val="bg-BG"/>
        </w:rPr>
        <w:t>намеса в</w:t>
      </w:r>
      <w:r w:rsidR="0092612C" w:rsidRPr="00097EB8">
        <w:rPr>
          <w:snapToGrid w:val="0"/>
          <w:szCs w:val="24"/>
          <w:lang w:val="bg-BG"/>
        </w:rPr>
        <w:t xml:space="preserve"> «</w:t>
      </w:r>
      <w:r w:rsidR="0092612C" w:rsidRPr="003643C5">
        <w:rPr>
          <w:snapToGrid w:val="0"/>
          <w:szCs w:val="24"/>
          <w:lang w:val="fr-FR"/>
        </w:rPr>
        <w:t> </w:t>
      </w:r>
      <w:r w:rsidR="007E5EC6">
        <w:rPr>
          <w:lang w:val="bg-BG"/>
        </w:rPr>
        <w:t xml:space="preserve">свободното изразяване на мнението на народа </w:t>
      </w:r>
      <w:r w:rsidR="006B6C2C">
        <w:rPr>
          <w:lang w:val="bg-BG"/>
        </w:rPr>
        <w:t>при</w:t>
      </w:r>
      <w:r w:rsidR="007E5EC6">
        <w:rPr>
          <w:lang w:val="bg-BG"/>
        </w:rPr>
        <w:t xml:space="preserve"> изб</w:t>
      </w:r>
      <w:r w:rsidR="006B6C2C">
        <w:rPr>
          <w:lang w:val="bg-BG"/>
        </w:rPr>
        <w:t>ирането</w:t>
      </w:r>
      <w:r w:rsidR="007E5EC6">
        <w:rPr>
          <w:lang w:val="bg-BG"/>
        </w:rPr>
        <w:t xml:space="preserve"> на законодателно тяло</w:t>
      </w:r>
      <w:r w:rsidR="0092612C" w:rsidRPr="003643C5">
        <w:rPr>
          <w:snapToGrid w:val="0"/>
          <w:szCs w:val="24"/>
          <w:lang w:val="fr-FR"/>
        </w:rPr>
        <w:t> </w:t>
      </w:r>
      <w:r w:rsidR="0092612C" w:rsidRPr="00097EB8">
        <w:rPr>
          <w:snapToGrid w:val="0"/>
          <w:szCs w:val="24"/>
          <w:lang w:val="bg-BG"/>
        </w:rPr>
        <w:t xml:space="preserve">» </w:t>
      </w:r>
      <w:r w:rsidR="007E5EC6">
        <w:rPr>
          <w:snapToGrid w:val="0"/>
          <w:szCs w:val="24"/>
          <w:lang w:val="bg-BG"/>
        </w:rPr>
        <w:t xml:space="preserve">се ограничава до установяване дали решението, произнесено от националния орган е </w:t>
      </w:r>
      <w:r w:rsidR="00937368">
        <w:rPr>
          <w:snapToGrid w:val="0"/>
          <w:szCs w:val="24"/>
          <w:lang w:val="bg-BG"/>
        </w:rPr>
        <w:t xml:space="preserve">било </w:t>
      </w:r>
      <w:r w:rsidR="007E5EC6">
        <w:rPr>
          <w:snapToGrid w:val="0"/>
          <w:szCs w:val="24"/>
          <w:lang w:val="bg-BG"/>
        </w:rPr>
        <w:t>произволн</w:t>
      </w:r>
      <w:r w:rsidR="00937368">
        <w:rPr>
          <w:snapToGrid w:val="0"/>
          <w:szCs w:val="24"/>
          <w:lang w:val="bg-BG"/>
        </w:rPr>
        <w:t>о</w:t>
      </w:r>
      <w:r w:rsidR="007E5EC6">
        <w:rPr>
          <w:snapToGrid w:val="0"/>
          <w:szCs w:val="24"/>
          <w:lang w:val="bg-BG"/>
        </w:rPr>
        <w:t xml:space="preserve"> или явно</w:t>
      </w:r>
      <w:r w:rsidR="00937368">
        <w:rPr>
          <w:snapToGrid w:val="0"/>
          <w:szCs w:val="24"/>
          <w:lang w:val="bg-BG"/>
        </w:rPr>
        <w:t xml:space="preserve"> неоснователно</w:t>
      </w:r>
      <w:r w:rsidR="007E5EC6">
        <w:rPr>
          <w:snapToGrid w:val="0"/>
          <w:szCs w:val="24"/>
          <w:lang w:val="bg-BG"/>
        </w:rPr>
        <w:t xml:space="preserve"> </w:t>
      </w:r>
      <w:r w:rsidR="0092612C" w:rsidRPr="00097EB8">
        <w:rPr>
          <w:snapToGrid w:val="0"/>
          <w:szCs w:val="24"/>
          <w:lang w:val="bg-BG"/>
        </w:rPr>
        <w:t>(</w:t>
      </w:r>
      <w:proofErr w:type="spellStart"/>
      <w:r w:rsidR="0092612C" w:rsidRPr="003643C5">
        <w:rPr>
          <w:i/>
          <w:snapToGrid w:val="0"/>
          <w:szCs w:val="24"/>
          <w:lang w:val="fr-FR"/>
        </w:rPr>
        <w:t>Babenko</w:t>
      </w:r>
      <w:proofErr w:type="spellEnd"/>
      <w:r w:rsidR="0092612C" w:rsidRPr="00097EB8">
        <w:rPr>
          <w:i/>
          <w:snapToGrid w:val="0"/>
          <w:szCs w:val="24"/>
          <w:lang w:val="bg-BG"/>
        </w:rPr>
        <w:t xml:space="preserve"> </w:t>
      </w:r>
      <w:r w:rsidR="00F74741">
        <w:rPr>
          <w:i/>
          <w:snapToGrid w:val="0"/>
          <w:szCs w:val="24"/>
          <w:lang w:val="bg-BG"/>
        </w:rPr>
        <w:t xml:space="preserve">срещу Украйна </w:t>
      </w:r>
      <w:r w:rsidR="0092612C" w:rsidRPr="00097EB8">
        <w:rPr>
          <w:snapToGrid w:val="0"/>
          <w:szCs w:val="24"/>
          <w:lang w:val="bg-BG"/>
        </w:rPr>
        <w:t>(</w:t>
      </w:r>
      <w:r w:rsidR="0092612C" w:rsidRPr="003643C5">
        <w:rPr>
          <w:snapToGrid w:val="0"/>
          <w:szCs w:val="24"/>
          <w:lang w:val="fr-FR"/>
        </w:rPr>
        <w:t>d</w:t>
      </w:r>
      <w:r w:rsidR="0092612C" w:rsidRPr="00097EB8">
        <w:rPr>
          <w:snapToGrid w:val="0"/>
          <w:szCs w:val="24"/>
          <w:lang w:val="bg-BG"/>
        </w:rPr>
        <w:t>é</w:t>
      </w:r>
      <w:r w:rsidR="0092612C" w:rsidRPr="003643C5">
        <w:rPr>
          <w:snapToGrid w:val="0"/>
          <w:szCs w:val="24"/>
          <w:lang w:val="fr-FR"/>
        </w:rPr>
        <w:t>c</w:t>
      </w:r>
      <w:r w:rsidR="0092612C" w:rsidRPr="00097EB8">
        <w:rPr>
          <w:snapToGrid w:val="0"/>
          <w:szCs w:val="24"/>
          <w:lang w:val="bg-BG"/>
        </w:rPr>
        <w:t xml:space="preserve">.), </w:t>
      </w:r>
      <w:proofErr w:type="gramStart"/>
      <w:r w:rsidR="0092612C" w:rsidRPr="003643C5">
        <w:rPr>
          <w:snapToGrid w:val="0"/>
          <w:szCs w:val="24"/>
          <w:lang w:val="fr-FR"/>
        </w:rPr>
        <w:t>n</w:t>
      </w:r>
      <w:r w:rsidR="0092612C" w:rsidRPr="003643C5">
        <w:rPr>
          <w:snapToGrid w:val="0"/>
          <w:szCs w:val="24"/>
          <w:vertAlign w:val="superscript"/>
          <w:lang w:val="fr-FR"/>
        </w:rPr>
        <w:t>o</w:t>
      </w:r>
      <w:proofErr w:type="gramEnd"/>
      <w:r w:rsidR="0092612C" w:rsidRPr="00097EB8">
        <w:rPr>
          <w:snapToGrid w:val="0"/>
          <w:szCs w:val="24"/>
          <w:lang w:val="bg-BG"/>
        </w:rPr>
        <w:t xml:space="preserve">43476/98, 4 </w:t>
      </w:r>
      <w:r w:rsidR="00F74741">
        <w:rPr>
          <w:snapToGrid w:val="0"/>
          <w:szCs w:val="24"/>
          <w:lang w:val="bg-BG"/>
        </w:rPr>
        <w:t>май</w:t>
      </w:r>
      <w:r w:rsidR="0092612C" w:rsidRPr="00097EB8">
        <w:rPr>
          <w:snapToGrid w:val="0"/>
          <w:szCs w:val="24"/>
          <w:lang w:val="bg-BG"/>
        </w:rPr>
        <w:t xml:space="preserve"> 1999, </w:t>
      </w:r>
      <w:proofErr w:type="spellStart"/>
      <w:r w:rsidR="0092612C" w:rsidRPr="003643C5">
        <w:rPr>
          <w:i/>
          <w:snapToGrid w:val="0"/>
          <w:szCs w:val="24"/>
          <w:lang w:val="fr-FR"/>
        </w:rPr>
        <w:t>Partija</w:t>
      </w:r>
      <w:proofErr w:type="spellEnd"/>
      <w:r w:rsidR="0092612C" w:rsidRPr="00097EB8">
        <w:rPr>
          <w:i/>
          <w:snapToGrid w:val="0"/>
          <w:szCs w:val="24"/>
          <w:lang w:val="bg-BG"/>
        </w:rPr>
        <w:t xml:space="preserve"> «</w:t>
      </w:r>
      <w:r w:rsidR="0092612C" w:rsidRPr="003643C5">
        <w:rPr>
          <w:i/>
          <w:snapToGrid w:val="0"/>
          <w:szCs w:val="24"/>
          <w:lang w:val="fr-FR"/>
        </w:rPr>
        <w:t> Jaunie</w:t>
      </w:r>
      <w:r w:rsidR="0092612C" w:rsidRPr="00097EB8">
        <w:rPr>
          <w:i/>
          <w:snapToGrid w:val="0"/>
          <w:szCs w:val="24"/>
          <w:lang w:val="bg-BG"/>
        </w:rPr>
        <w:t xml:space="preserve"> </w:t>
      </w:r>
      <w:proofErr w:type="spellStart"/>
      <w:r w:rsidR="0092612C" w:rsidRPr="003643C5">
        <w:rPr>
          <w:i/>
          <w:snapToGrid w:val="0"/>
          <w:szCs w:val="24"/>
          <w:lang w:val="fr-FR"/>
        </w:rPr>
        <w:t>Demokrati</w:t>
      </w:r>
      <w:proofErr w:type="spellEnd"/>
      <w:r w:rsidR="0092612C" w:rsidRPr="003643C5">
        <w:rPr>
          <w:i/>
          <w:snapToGrid w:val="0"/>
          <w:szCs w:val="24"/>
          <w:lang w:val="fr-FR"/>
        </w:rPr>
        <w:t> </w:t>
      </w:r>
      <w:r w:rsidR="0092612C" w:rsidRPr="00097EB8">
        <w:rPr>
          <w:i/>
          <w:snapToGrid w:val="0"/>
          <w:szCs w:val="24"/>
          <w:lang w:val="bg-BG"/>
        </w:rPr>
        <w:t xml:space="preserve">» </w:t>
      </w:r>
      <w:r w:rsidR="0092612C" w:rsidRPr="003643C5">
        <w:rPr>
          <w:i/>
          <w:snapToGrid w:val="0"/>
          <w:szCs w:val="24"/>
          <w:lang w:val="fr-FR"/>
        </w:rPr>
        <w:t>et</w:t>
      </w:r>
      <w:r w:rsidR="0092612C" w:rsidRPr="00097EB8">
        <w:rPr>
          <w:i/>
          <w:snapToGrid w:val="0"/>
          <w:szCs w:val="24"/>
          <w:lang w:val="bg-BG"/>
        </w:rPr>
        <w:t xml:space="preserve"> </w:t>
      </w:r>
      <w:proofErr w:type="spellStart"/>
      <w:r w:rsidR="0092612C" w:rsidRPr="003643C5">
        <w:rPr>
          <w:i/>
          <w:snapToGrid w:val="0"/>
          <w:szCs w:val="24"/>
          <w:lang w:val="fr-FR"/>
        </w:rPr>
        <w:t>Partija</w:t>
      </w:r>
      <w:proofErr w:type="spellEnd"/>
      <w:r w:rsidR="0092612C" w:rsidRPr="00097EB8">
        <w:rPr>
          <w:i/>
          <w:snapToGrid w:val="0"/>
          <w:szCs w:val="24"/>
          <w:lang w:val="bg-BG"/>
        </w:rPr>
        <w:t xml:space="preserve"> «</w:t>
      </w:r>
      <w:r w:rsidR="0092612C" w:rsidRPr="003643C5">
        <w:rPr>
          <w:i/>
          <w:snapToGrid w:val="0"/>
          <w:szCs w:val="24"/>
          <w:lang w:val="fr-FR"/>
        </w:rPr>
        <w:t> </w:t>
      </w:r>
      <w:proofErr w:type="spellStart"/>
      <w:r w:rsidR="0092612C" w:rsidRPr="003643C5">
        <w:rPr>
          <w:i/>
          <w:snapToGrid w:val="0"/>
          <w:szCs w:val="24"/>
          <w:lang w:val="fr-FR"/>
        </w:rPr>
        <w:t>Musu</w:t>
      </w:r>
      <w:proofErr w:type="spellEnd"/>
      <w:r w:rsidR="0092612C" w:rsidRPr="00097EB8">
        <w:rPr>
          <w:i/>
          <w:snapToGrid w:val="0"/>
          <w:szCs w:val="24"/>
          <w:lang w:val="bg-BG"/>
        </w:rPr>
        <w:t xml:space="preserve"> </w:t>
      </w:r>
      <w:proofErr w:type="spellStart"/>
      <w:r w:rsidR="0092612C" w:rsidRPr="003643C5">
        <w:rPr>
          <w:i/>
          <w:snapToGrid w:val="0"/>
          <w:szCs w:val="24"/>
          <w:lang w:val="fr-FR"/>
        </w:rPr>
        <w:t>Zeme</w:t>
      </w:r>
      <w:proofErr w:type="spellEnd"/>
      <w:r w:rsidR="0092612C" w:rsidRPr="003643C5">
        <w:rPr>
          <w:i/>
          <w:snapToGrid w:val="0"/>
          <w:szCs w:val="24"/>
          <w:lang w:val="fr-FR"/>
        </w:rPr>
        <w:t> </w:t>
      </w:r>
      <w:r w:rsidR="0092612C" w:rsidRPr="00097EB8">
        <w:rPr>
          <w:i/>
          <w:snapToGrid w:val="0"/>
          <w:szCs w:val="24"/>
          <w:lang w:val="bg-BG"/>
        </w:rPr>
        <w:t xml:space="preserve">» </w:t>
      </w:r>
      <w:r w:rsidR="0092612C" w:rsidRPr="003643C5">
        <w:rPr>
          <w:i/>
          <w:snapToGrid w:val="0"/>
          <w:szCs w:val="24"/>
          <w:lang w:val="fr-FR"/>
        </w:rPr>
        <w:t>c</w:t>
      </w:r>
      <w:r w:rsidR="0092612C" w:rsidRPr="00097EB8">
        <w:rPr>
          <w:i/>
          <w:snapToGrid w:val="0"/>
          <w:szCs w:val="24"/>
          <w:lang w:val="bg-BG"/>
        </w:rPr>
        <w:t xml:space="preserve">. </w:t>
      </w:r>
      <w:r w:rsidR="0092612C" w:rsidRPr="003643C5">
        <w:rPr>
          <w:i/>
          <w:snapToGrid w:val="0"/>
          <w:szCs w:val="24"/>
          <w:lang w:val="fr-FR"/>
        </w:rPr>
        <w:t>Lettonie</w:t>
      </w:r>
      <w:r w:rsidR="0092612C" w:rsidRPr="00097EB8">
        <w:rPr>
          <w:i/>
          <w:snapToGrid w:val="0"/>
          <w:szCs w:val="24"/>
          <w:lang w:val="bg-BG"/>
        </w:rPr>
        <w:t xml:space="preserve"> </w:t>
      </w:r>
      <w:r w:rsidR="0092612C" w:rsidRPr="00097EB8">
        <w:rPr>
          <w:snapToGrid w:val="0"/>
          <w:szCs w:val="24"/>
          <w:lang w:val="bg-BG"/>
        </w:rPr>
        <w:t>(</w:t>
      </w:r>
      <w:r w:rsidR="0092612C" w:rsidRPr="003643C5">
        <w:rPr>
          <w:snapToGrid w:val="0"/>
          <w:szCs w:val="24"/>
          <w:lang w:val="fr-FR"/>
        </w:rPr>
        <w:t>d</w:t>
      </w:r>
      <w:r w:rsidR="0092612C" w:rsidRPr="00097EB8">
        <w:rPr>
          <w:snapToGrid w:val="0"/>
          <w:szCs w:val="24"/>
          <w:lang w:val="bg-BG"/>
        </w:rPr>
        <w:t>é</w:t>
      </w:r>
      <w:r w:rsidR="0092612C" w:rsidRPr="003643C5">
        <w:rPr>
          <w:snapToGrid w:val="0"/>
          <w:szCs w:val="24"/>
          <w:lang w:val="fr-FR"/>
        </w:rPr>
        <w:t>c</w:t>
      </w:r>
      <w:r w:rsidR="0092612C" w:rsidRPr="00097EB8">
        <w:rPr>
          <w:snapToGrid w:val="0"/>
          <w:szCs w:val="24"/>
          <w:lang w:val="bg-BG"/>
        </w:rPr>
        <w:t xml:space="preserve">.), </w:t>
      </w:r>
      <w:r w:rsidR="00F74741">
        <w:rPr>
          <w:snapToGrid w:val="0"/>
          <w:szCs w:val="24"/>
          <w:lang w:val="bg-BG"/>
        </w:rPr>
        <w:t>№</w:t>
      </w:r>
      <w:r w:rsidR="0092612C" w:rsidRPr="00097EB8">
        <w:rPr>
          <w:snapToGrid w:val="0"/>
          <w:szCs w:val="24"/>
          <w:lang w:val="bg-BG"/>
        </w:rPr>
        <w:t xml:space="preserve"> 10547/07 </w:t>
      </w:r>
      <w:r w:rsidR="00F74741">
        <w:rPr>
          <w:snapToGrid w:val="0"/>
          <w:szCs w:val="24"/>
          <w:lang w:val="bg-BG"/>
        </w:rPr>
        <w:t>и №</w:t>
      </w:r>
      <w:r w:rsidR="0092612C" w:rsidRPr="00097EB8">
        <w:rPr>
          <w:snapToGrid w:val="0"/>
          <w:szCs w:val="24"/>
          <w:lang w:val="bg-BG"/>
        </w:rPr>
        <w:t xml:space="preserve"> 34049/07, 29</w:t>
      </w:r>
      <w:r w:rsidR="0092612C" w:rsidRPr="003643C5">
        <w:rPr>
          <w:snapToGrid w:val="0"/>
          <w:szCs w:val="24"/>
          <w:lang w:val="fr-FR"/>
        </w:rPr>
        <w:t> </w:t>
      </w:r>
      <w:r w:rsidR="00F74741">
        <w:rPr>
          <w:snapToGrid w:val="0"/>
          <w:szCs w:val="24"/>
          <w:lang w:val="bg-BG"/>
        </w:rPr>
        <w:t>ноември</w:t>
      </w:r>
      <w:r w:rsidR="0092612C" w:rsidRPr="00097EB8">
        <w:rPr>
          <w:snapToGrid w:val="0"/>
          <w:szCs w:val="24"/>
          <w:lang w:val="bg-BG"/>
        </w:rPr>
        <w:t xml:space="preserve"> 2007</w:t>
      </w:r>
      <w:r w:rsidR="00F74741">
        <w:rPr>
          <w:snapToGrid w:val="0"/>
          <w:szCs w:val="24"/>
          <w:lang w:val="bg-BG"/>
        </w:rPr>
        <w:t xml:space="preserve"> г.</w:t>
      </w:r>
      <w:r w:rsidR="0092612C" w:rsidRPr="00097EB8">
        <w:rPr>
          <w:snapToGrid w:val="0"/>
          <w:szCs w:val="24"/>
          <w:lang w:val="bg-BG"/>
        </w:rPr>
        <w:t xml:space="preserve">, </w:t>
      </w:r>
      <w:r w:rsidR="00F74741">
        <w:rPr>
          <w:snapToGrid w:val="0"/>
          <w:szCs w:val="24"/>
          <w:lang w:val="bg-BG"/>
        </w:rPr>
        <w:t>и</w:t>
      </w:r>
      <w:r w:rsidR="0092612C" w:rsidRPr="00097EB8">
        <w:rPr>
          <w:snapToGrid w:val="0"/>
          <w:szCs w:val="24"/>
          <w:lang w:val="bg-BG"/>
        </w:rPr>
        <w:t xml:space="preserve"> </w:t>
      </w:r>
      <w:proofErr w:type="spellStart"/>
      <w:r w:rsidR="0092612C" w:rsidRPr="003643C5">
        <w:rPr>
          <w:i/>
          <w:lang w:val="fr-FR"/>
        </w:rPr>
        <w:t>Kerimli</w:t>
      </w:r>
      <w:proofErr w:type="spellEnd"/>
      <w:r w:rsidR="0092612C" w:rsidRPr="00097EB8">
        <w:rPr>
          <w:i/>
          <w:lang w:val="bg-BG"/>
        </w:rPr>
        <w:t xml:space="preserve"> </w:t>
      </w:r>
      <w:r w:rsidR="0092612C" w:rsidRPr="003643C5">
        <w:rPr>
          <w:i/>
          <w:lang w:val="fr-FR"/>
        </w:rPr>
        <w:t>et</w:t>
      </w:r>
      <w:r w:rsidR="0092612C" w:rsidRPr="00097EB8">
        <w:rPr>
          <w:i/>
          <w:lang w:val="bg-BG"/>
        </w:rPr>
        <w:t xml:space="preserve"> </w:t>
      </w:r>
      <w:proofErr w:type="spellStart"/>
      <w:r w:rsidR="0092612C" w:rsidRPr="003643C5">
        <w:rPr>
          <w:i/>
          <w:lang w:val="fr-FR"/>
        </w:rPr>
        <w:t>Alibeyli</w:t>
      </w:r>
      <w:proofErr w:type="spellEnd"/>
      <w:r w:rsidR="0092612C" w:rsidRPr="00097EB8">
        <w:rPr>
          <w:snapToGrid w:val="0"/>
          <w:szCs w:val="24"/>
          <w:lang w:val="bg-BG"/>
        </w:rPr>
        <w:t xml:space="preserve">, </w:t>
      </w:r>
      <w:r w:rsidR="00F74741">
        <w:rPr>
          <w:snapToGrid w:val="0"/>
          <w:szCs w:val="24"/>
          <w:lang w:val="bg-BG"/>
        </w:rPr>
        <w:t>цитирано по-горе</w:t>
      </w:r>
      <w:r w:rsidR="0092612C" w:rsidRPr="00097EB8">
        <w:rPr>
          <w:snapToGrid w:val="0"/>
          <w:szCs w:val="24"/>
          <w:lang w:val="bg-BG"/>
        </w:rPr>
        <w:t>, §§ 38-42).</w:t>
      </w:r>
    </w:p>
    <w:p w:rsidR="0092612C" w:rsidRPr="00097EB8" w:rsidRDefault="00B47ADE" w:rsidP="003643C5">
      <w:pPr>
        <w:pStyle w:val="ECHRHeading4"/>
        <w:rPr>
          <w:lang w:val="bg-BG"/>
        </w:rPr>
      </w:pPr>
      <w:r>
        <w:rPr>
          <w:lang w:val="bg-BG"/>
        </w:rPr>
        <w:t>б</w:t>
      </w:r>
      <w:r w:rsidR="0092612C" w:rsidRPr="00097EB8">
        <w:rPr>
          <w:lang w:val="bg-BG"/>
        </w:rPr>
        <w:t>)</w:t>
      </w:r>
      <w:r w:rsidR="0092612C" w:rsidRPr="003643C5">
        <w:rPr>
          <w:lang w:val="fr-FR"/>
        </w:rPr>
        <w:t>  </w:t>
      </w:r>
      <w:r>
        <w:rPr>
          <w:lang w:val="bg-BG"/>
        </w:rPr>
        <w:t xml:space="preserve">Прилагане на тези принципи към настоящия случай </w:t>
      </w:r>
    </w:p>
    <w:p w:rsidR="0092612C" w:rsidRPr="00097EB8" w:rsidRDefault="0092612C" w:rsidP="003643C5">
      <w:pPr>
        <w:pStyle w:val="ECHRHeading6"/>
        <w:rPr>
          <w:i w:val="0"/>
          <w:lang w:val="bg-BG"/>
        </w:rPr>
      </w:pPr>
      <w:r w:rsidRPr="003643C5">
        <w:rPr>
          <w:lang w:val="fr-FR"/>
        </w:rPr>
        <w:t>i</w:t>
      </w:r>
      <w:r w:rsidRPr="00097EB8">
        <w:rPr>
          <w:lang w:val="bg-BG"/>
        </w:rPr>
        <w:t>.</w:t>
      </w:r>
      <w:r w:rsidRPr="003643C5">
        <w:rPr>
          <w:lang w:val="fr-FR"/>
        </w:rPr>
        <w:t>  </w:t>
      </w:r>
      <w:r w:rsidR="00802567">
        <w:rPr>
          <w:lang w:val="bg-BG"/>
        </w:rPr>
        <w:t xml:space="preserve">Относно наличието на намеса в упражняването на правата, гарантирани в чл. 3 от Протокол № 1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144</w:t>
      </w:r>
      <w:r w:rsidRPr="003643C5">
        <w:fldChar w:fldCharType="end"/>
      </w:r>
      <w:r w:rsidR="0092612C" w:rsidRPr="00097EB8">
        <w:rPr>
          <w:lang w:val="bg-BG"/>
        </w:rPr>
        <w:t>.</w:t>
      </w:r>
      <w:r w:rsidR="0092612C" w:rsidRPr="003643C5">
        <w:rPr>
          <w:lang w:val="fr-FR"/>
        </w:rPr>
        <w:t>  </w:t>
      </w:r>
      <w:r w:rsidR="000E143D">
        <w:rPr>
          <w:lang w:val="bg-BG"/>
        </w:rPr>
        <w:t>Съдът счита, че има основание да отговори първо на въпроса дали положението, от което се оплакват жалбоподателите</w:t>
      </w:r>
      <w:r w:rsidR="004C4EF9">
        <w:rPr>
          <w:lang w:val="bg-BG"/>
        </w:rPr>
        <w:t>,</w:t>
      </w:r>
      <w:r w:rsidR="000E143D">
        <w:rPr>
          <w:lang w:val="bg-BG"/>
        </w:rPr>
        <w:t xml:space="preserve"> се определя като намеса в упражняването на техните права, гарантирани от чл. 3 от Протокол № 1. </w:t>
      </w:r>
    </w:p>
    <w:p w:rsidR="0092612C" w:rsidRPr="00097EB8" w:rsidRDefault="0092612C" w:rsidP="003643C5">
      <w:pPr>
        <w:pStyle w:val="ECHRHeading7"/>
        <w:rPr>
          <w:lang w:val="bg-BG"/>
        </w:rPr>
      </w:pPr>
      <w:r w:rsidRPr="00097EB8">
        <w:rPr>
          <w:lang w:val="bg-BG"/>
        </w:rPr>
        <w:t xml:space="preserve">- </w:t>
      </w:r>
      <w:r w:rsidR="00622FA1">
        <w:rPr>
          <w:lang w:val="bg-BG"/>
        </w:rPr>
        <w:t xml:space="preserve">По отношение на активното избирателно право </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145</w:t>
      </w:r>
      <w:r w:rsidRPr="003643C5">
        <w:rPr>
          <w:lang w:val="fr-FR"/>
        </w:rPr>
        <w:fldChar w:fldCharType="end"/>
      </w:r>
      <w:r w:rsidR="0092612C" w:rsidRPr="00097EB8">
        <w:rPr>
          <w:lang w:val="bg-BG"/>
        </w:rPr>
        <w:t>.</w:t>
      </w:r>
      <w:r w:rsidR="0092612C" w:rsidRPr="003643C5">
        <w:rPr>
          <w:lang w:val="fr-FR"/>
        </w:rPr>
        <w:t>  </w:t>
      </w:r>
      <w:r w:rsidR="00622FA1">
        <w:rPr>
          <w:lang w:val="bg-BG"/>
        </w:rPr>
        <w:t>Съдът счита, че 101 жалбоподатели, чиито имена фигурират в приложението, са живеели в</w:t>
      </w:r>
      <w:r w:rsidR="00ED040C">
        <w:rPr>
          <w:lang w:val="bg-BG"/>
        </w:rPr>
        <w:t xml:space="preserve"> Турция по време на събитията. Т</w:t>
      </w:r>
      <w:r w:rsidR="00622FA1">
        <w:rPr>
          <w:lang w:val="bg-BG"/>
        </w:rPr>
        <w:t>е са гласували на изборите за Народно събрание от 5 юли</w:t>
      </w:r>
      <w:r w:rsidR="0092612C" w:rsidRPr="00097EB8">
        <w:rPr>
          <w:lang w:val="bg-BG"/>
        </w:rPr>
        <w:t xml:space="preserve"> 2009 </w:t>
      </w:r>
      <w:r w:rsidR="00622FA1">
        <w:rPr>
          <w:lang w:val="bg-BG"/>
        </w:rPr>
        <w:t>г. в 1</w:t>
      </w:r>
      <w:r w:rsidR="0092612C" w:rsidRPr="00097EB8">
        <w:rPr>
          <w:lang w:val="bg-BG"/>
        </w:rPr>
        <w:t xml:space="preserve">7 </w:t>
      </w:r>
      <w:r w:rsidR="00622FA1">
        <w:rPr>
          <w:lang w:val="bg-BG"/>
        </w:rPr>
        <w:t xml:space="preserve">от избирателните секции, открити на територията на Турция. Първоначално техните гласове са били взети предвид при изчислението на избирателния праг от </w:t>
      </w:r>
      <w:r w:rsidR="0092612C" w:rsidRPr="00097EB8">
        <w:rPr>
          <w:lang w:val="bg-BG"/>
        </w:rPr>
        <w:t xml:space="preserve">4 %. </w:t>
      </w:r>
      <w:r w:rsidR="00622FA1">
        <w:rPr>
          <w:lang w:val="bg-BG"/>
        </w:rPr>
        <w:t xml:space="preserve">Избирателните гласове на тези </w:t>
      </w:r>
      <w:r w:rsidR="00ED040C">
        <w:rPr>
          <w:lang w:val="bg-BG"/>
        </w:rPr>
        <w:t>от</w:t>
      </w:r>
      <w:r w:rsidR="00622FA1">
        <w:rPr>
          <w:lang w:val="bg-BG"/>
        </w:rPr>
        <w:t xml:space="preserve"> тях, които са гласували за шестте </w:t>
      </w:r>
      <w:r w:rsidR="00035BF2">
        <w:rPr>
          <w:lang w:val="bg-BG"/>
        </w:rPr>
        <w:t xml:space="preserve">класирали се партии, след това са били отчетени при разпределението на мандатите между тези политически партии на национално ниво </w:t>
      </w:r>
      <w:r w:rsidR="0092612C" w:rsidRPr="00097EB8">
        <w:rPr>
          <w:lang w:val="bg-BG"/>
        </w:rPr>
        <w:t>(</w:t>
      </w:r>
      <w:r w:rsidR="00035BF2">
        <w:rPr>
          <w:lang w:val="bg-BG"/>
        </w:rPr>
        <w:t>параграф</w:t>
      </w:r>
      <w:r w:rsidR="0092612C" w:rsidRPr="00097EB8">
        <w:rPr>
          <w:lang w:val="bg-BG"/>
        </w:rPr>
        <w:t xml:space="preserve"> 64</w:t>
      </w:r>
      <w:r w:rsidR="00D33139" w:rsidRPr="00097EB8">
        <w:rPr>
          <w:lang w:val="bg-BG"/>
        </w:rPr>
        <w:t xml:space="preserve"> </w:t>
      </w:r>
      <w:r w:rsidR="00035BF2">
        <w:rPr>
          <w:lang w:val="bg-BG"/>
        </w:rPr>
        <w:t>по-горе</w:t>
      </w:r>
      <w:r w:rsidR="0092612C" w:rsidRPr="00097EB8">
        <w:rPr>
          <w:lang w:val="bg-BG"/>
        </w:rPr>
        <w:t>).</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146</w:t>
      </w:r>
      <w:r w:rsidRPr="003643C5">
        <w:rPr>
          <w:lang w:val="fr-FR"/>
        </w:rPr>
        <w:fldChar w:fldCharType="end"/>
      </w:r>
      <w:r w:rsidR="0092612C" w:rsidRPr="00097EB8">
        <w:rPr>
          <w:lang w:val="bg-BG"/>
        </w:rPr>
        <w:t>.</w:t>
      </w:r>
      <w:r w:rsidR="0092612C" w:rsidRPr="003643C5">
        <w:rPr>
          <w:lang w:val="fr-FR"/>
        </w:rPr>
        <w:t>  </w:t>
      </w:r>
      <w:r w:rsidR="00322639">
        <w:rPr>
          <w:lang w:val="bg-BG"/>
        </w:rPr>
        <w:t>С решението си от 1</w:t>
      </w:r>
      <w:r w:rsidR="0092612C" w:rsidRPr="00097EB8">
        <w:rPr>
          <w:lang w:val="bg-BG"/>
        </w:rPr>
        <w:t xml:space="preserve">6 </w:t>
      </w:r>
      <w:r w:rsidR="00322639">
        <w:rPr>
          <w:lang w:val="bg-BG"/>
        </w:rPr>
        <w:t xml:space="preserve">февруари </w:t>
      </w:r>
      <w:r w:rsidR="0092612C" w:rsidRPr="00097EB8">
        <w:rPr>
          <w:lang w:val="bg-BG"/>
        </w:rPr>
        <w:t>2010</w:t>
      </w:r>
      <w:r w:rsidR="00322639">
        <w:rPr>
          <w:lang w:val="bg-BG"/>
        </w:rPr>
        <w:t xml:space="preserve"> г., предмет на настоящото дело, българският Конституционен съд решава да анулира изборите в 23 избирателни секции, открити на територията на Турция</w:t>
      </w:r>
      <w:r w:rsidR="004C4EF9">
        <w:rPr>
          <w:lang w:val="bg-BG"/>
        </w:rPr>
        <w:t>,</w:t>
      </w:r>
      <w:r w:rsidR="00322639">
        <w:rPr>
          <w:lang w:val="bg-BG"/>
        </w:rPr>
        <w:t xml:space="preserve"> и да извади от изборните резултати гласовете, получени в тези секции, или общо </w:t>
      </w:r>
      <w:r w:rsidR="0092612C" w:rsidRPr="00097EB8">
        <w:rPr>
          <w:lang w:val="bg-BG"/>
        </w:rPr>
        <w:t>18</w:t>
      </w:r>
      <w:r w:rsidR="0092612C" w:rsidRPr="003643C5">
        <w:rPr>
          <w:lang w:val="fr-FR"/>
        </w:rPr>
        <w:t> </w:t>
      </w:r>
      <w:r w:rsidR="0092612C" w:rsidRPr="00097EB8">
        <w:rPr>
          <w:lang w:val="bg-BG"/>
        </w:rPr>
        <w:t xml:space="preserve">358 </w:t>
      </w:r>
      <w:r w:rsidR="00322639">
        <w:rPr>
          <w:lang w:val="bg-BG"/>
        </w:rPr>
        <w:t>гласа. Между тях са и гласовете на 101 жалбоподатели, чиито списък фигурира в приложението, като 17-те избирателни секции</w:t>
      </w:r>
      <w:r w:rsidR="00D3600E">
        <w:rPr>
          <w:lang w:val="bg-BG"/>
        </w:rPr>
        <w:t>,</w:t>
      </w:r>
      <w:r w:rsidR="00322639">
        <w:rPr>
          <w:lang w:val="bg-BG"/>
        </w:rPr>
        <w:t xml:space="preserve"> където са гласували, са част от 23-те секции</w:t>
      </w:r>
      <w:r w:rsidR="004C4EF9">
        <w:rPr>
          <w:lang w:val="bg-BG"/>
        </w:rPr>
        <w:t>,</w:t>
      </w:r>
      <w:r w:rsidR="00322639">
        <w:rPr>
          <w:lang w:val="bg-BG"/>
        </w:rPr>
        <w:t xml:space="preserve"> където изборите са анулирани.  </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147</w:t>
      </w:r>
      <w:r w:rsidRPr="003643C5">
        <w:rPr>
          <w:lang w:val="fr-FR"/>
        </w:rPr>
        <w:fldChar w:fldCharType="end"/>
      </w:r>
      <w:r w:rsidR="0092612C" w:rsidRPr="00097EB8">
        <w:rPr>
          <w:lang w:val="bg-BG"/>
        </w:rPr>
        <w:t>.</w:t>
      </w:r>
      <w:r w:rsidR="0092612C" w:rsidRPr="003643C5">
        <w:rPr>
          <w:lang w:val="fr-FR"/>
        </w:rPr>
        <w:t>  </w:t>
      </w:r>
      <w:r w:rsidR="00937DF0">
        <w:rPr>
          <w:lang w:val="bg-BG"/>
        </w:rPr>
        <w:t xml:space="preserve">Правителството твърди, че въпросното положение не се определя като намеса в упражняването на правото на </w:t>
      </w:r>
      <w:r w:rsidR="00F957B1">
        <w:rPr>
          <w:lang w:val="bg-BG"/>
        </w:rPr>
        <w:t>глас</w:t>
      </w:r>
      <w:r w:rsidR="00937DF0">
        <w:rPr>
          <w:lang w:val="bg-BG"/>
        </w:rPr>
        <w:t>, гарантирано на тези 1</w:t>
      </w:r>
      <w:r w:rsidR="0092612C" w:rsidRPr="00097EB8">
        <w:rPr>
          <w:lang w:val="bg-BG"/>
        </w:rPr>
        <w:t>01</w:t>
      </w:r>
      <w:r w:rsidR="0092612C" w:rsidRPr="003643C5">
        <w:rPr>
          <w:lang w:val="fr-FR"/>
        </w:rPr>
        <w:t> </w:t>
      </w:r>
      <w:r w:rsidR="00937DF0">
        <w:rPr>
          <w:lang w:val="bg-BG"/>
        </w:rPr>
        <w:t>жалбоподатели</w:t>
      </w:r>
      <w:r w:rsidR="0092612C" w:rsidRPr="00097EB8">
        <w:rPr>
          <w:lang w:val="bg-BG"/>
        </w:rPr>
        <w:t xml:space="preserve">: </w:t>
      </w:r>
      <w:r w:rsidR="00A75700">
        <w:rPr>
          <w:lang w:val="bg-BG"/>
        </w:rPr>
        <w:t>то</w:t>
      </w:r>
      <w:r w:rsidR="00D3600E">
        <w:rPr>
          <w:lang w:val="bg-BG"/>
        </w:rPr>
        <w:t xml:space="preserve"> посочва</w:t>
      </w:r>
      <w:r w:rsidR="00A75700">
        <w:rPr>
          <w:lang w:val="bg-BG"/>
        </w:rPr>
        <w:t xml:space="preserve">, че те са упражнили правото си на </w:t>
      </w:r>
      <w:r w:rsidR="00F957B1">
        <w:rPr>
          <w:lang w:val="bg-BG"/>
        </w:rPr>
        <w:t>глас</w:t>
      </w:r>
      <w:r w:rsidR="00A75700">
        <w:rPr>
          <w:lang w:val="bg-BG"/>
        </w:rPr>
        <w:t>, но че техните гласове не са били зачетени в разпределението на мандатите в Народното събрание с довода, че изборния</w:t>
      </w:r>
      <w:r w:rsidR="00F957B1">
        <w:rPr>
          <w:lang w:val="bg-BG"/>
        </w:rPr>
        <w:t>т</w:t>
      </w:r>
      <w:r w:rsidR="00A75700">
        <w:rPr>
          <w:lang w:val="bg-BG"/>
        </w:rPr>
        <w:t xml:space="preserve"> процес в техните избирателни секции е бил </w:t>
      </w:r>
      <w:r w:rsidR="00E11B35">
        <w:rPr>
          <w:lang w:val="bg-BG"/>
        </w:rPr>
        <w:t xml:space="preserve">опорочен от </w:t>
      </w:r>
      <w:r w:rsidR="00D3600E">
        <w:rPr>
          <w:lang w:val="bg-BG"/>
        </w:rPr>
        <w:t xml:space="preserve"> сериозни </w:t>
      </w:r>
      <w:r w:rsidR="00E11B35">
        <w:rPr>
          <w:lang w:val="bg-BG"/>
        </w:rPr>
        <w:t>нередности. Съдът не споделя това мнение.</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148</w:t>
      </w:r>
      <w:r w:rsidRPr="003643C5">
        <w:rPr>
          <w:lang w:val="fr-FR"/>
        </w:rPr>
        <w:fldChar w:fldCharType="end"/>
      </w:r>
      <w:r w:rsidR="0092612C" w:rsidRPr="00097EB8">
        <w:rPr>
          <w:lang w:val="bg-BG"/>
        </w:rPr>
        <w:t>.</w:t>
      </w:r>
      <w:r w:rsidR="0092612C" w:rsidRPr="003643C5">
        <w:rPr>
          <w:lang w:val="fr-FR"/>
        </w:rPr>
        <w:t>  </w:t>
      </w:r>
      <w:r w:rsidR="00622D4B">
        <w:rPr>
          <w:lang w:val="bg-BG"/>
        </w:rPr>
        <w:t>Действително, активното избирателно право, както е гарантирано в чл. 3 от Протокол № 1</w:t>
      </w:r>
      <w:r w:rsidR="004C4EF9">
        <w:rPr>
          <w:lang w:val="bg-BG"/>
        </w:rPr>
        <w:t>,</w:t>
      </w:r>
      <w:r w:rsidR="00622D4B">
        <w:rPr>
          <w:lang w:val="bg-BG"/>
        </w:rPr>
        <w:t xml:space="preserve"> не се ограничава единствено с </w:t>
      </w:r>
      <w:r w:rsidR="00622D4B" w:rsidRPr="00216781">
        <w:rPr>
          <w:lang w:val="bg-BG"/>
        </w:rPr>
        <w:t>действията</w:t>
      </w:r>
      <w:r w:rsidR="00622D4B">
        <w:rPr>
          <w:lang w:val="bg-BG"/>
        </w:rPr>
        <w:t>, състоящи се в тайния избор на предпочитани</w:t>
      </w:r>
      <w:r w:rsidR="00216781">
        <w:rPr>
          <w:lang w:val="bg-BG"/>
        </w:rPr>
        <w:t>те</w:t>
      </w:r>
      <w:r w:rsidR="00622D4B">
        <w:rPr>
          <w:lang w:val="bg-BG"/>
        </w:rPr>
        <w:t xml:space="preserve"> кандидати в тъмната стаичка и </w:t>
      </w:r>
      <w:r w:rsidR="00C377DF">
        <w:rPr>
          <w:lang w:val="bg-BG"/>
        </w:rPr>
        <w:t xml:space="preserve">в </w:t>
      </w:r>
      <w:r w:rsidR="00622D4B">
        <w:rPr>
          <w:lang w:val="bg-BG"/>
        </w:rPr>
        <w:t>пус</w:t>
      </w:r>
      <w:r w:rsidR="00667C12">
        <w:rPr>
          <w:lang w:val="bg-BG"/>
        </w:rPr>
        <w:t>к</w:t>
      </w:r>
      <w:r w:rsidR="00C377DF">
        <w:rPr>
          <w:lang w:val="bg-BG"/>
        </w:rPr>
        <w:t xml:space="preserve">ането </w:t>
      </w:r>
      <w:proofErr w:type="spellStart"/>
      <w:r w:rsidR="00C377DF">
        <w:rPr>
          <w:lang w:val="bg-BG"/>
        </w:rPr>
        <w:t>на</w:t>
      </w:r>
      <w:r w:rsidR="00622D4B">
        <w:rPr>
          <w:lang w:val="bg-BG"/>
        </w:rPr>
        <w:t>своята</w:t>
      </w:r>
      <w:proofErr w:type="spellEnd"/>
      <w:r w:rsidR="00622D4B">
        <w:rPr>
          <w:lang w:val="bg-BG"/>
        </w:rPr>
        <w:t xml:space="preserve"> </w:t>
      </w:r>
      <w:r w:rsidR="003962CB">
        <w:rPr>
          <w:lang w:val="bg-BG"/>
        </w:rPr>
        <w:t>изборна бюлетина в избирателната кутия. То включва също възможността всеки гласувал да види глас</w:t>
      </w:r>
      <w:r w:rsidR="00C377DF">
        <w:rPr>
          <w:lang w:val="bg-BG"/>
        </w:rPr>
        <w:t>а си</w:t>
      </w:r>
      <w:r w:rsidR="00216781">
        <w:rPr>
          <w:lang w:val="bg-BG"/>
        </w:rPr>
        <w:t xml:space="preserve"> </w:t>
      </w:r>
      <w:r w:rsidR="003962CB">
        <w:rPr>
          <w:lang w:val="bg-BG"/>
        </w:rPr>
        <w:t xml:space="preserve"> </w:t>
      </w:r>
      <w:r w:rsidR="00C377DF">
        <w:rPr>
          <w:lang w:val="bg-BG"/>
        </w:rPr>
        <w:t xml:space="preserve">да </w:t>
      </w:r>
      <w:r w:rsidR="003962CB">
        <w:rPr>
          <w:lang w:val="bg-BG"/>
        </w:rPr>
        <w:t>оказва влияние при съставянето на законодателното тяло при спазва</w:t>
      </w:r>
      <w:r w:rsidR="00C377DF">
        <w:rPr>
          <w:lang w:val="bg-BG"/>
        </w:rPr>
        <w:t xml:space="preserve">не на </w:t>
      </w:r>
      <w:r w:rsidR="003962CB">
        <w:rPr>
          <w:lang w:val="bg-BG"/>
        </w:rPr>
        <w:t xml:space="preserve"> правилата, установени от изборното законодателство. Допускането на противното би </w:t>
      </w:r>
      <w:r w:rsidR="00374A99">
        <w:rPr>
          <w:lang w:val="bg-BG"/>
        </w:rPr>
        <w:t xml:space="preserve">означавало </w:t>
      </w:r>
      <w:r w:rsidR="005317A1">
        <w:rPr>
          <w:lang w:val="bg-BG"/>
        </w:rPr>
        <w:t xml:space="preserve">да се лишат от съдържание </w:t>
      </w:r>
      <w:r w:rsidR="00374A99">
        <w:rPr>
          <w:lang w:val="bg-BG"/>
        </w:rPr>
        <w:t xml:space="preserve">правото на </w:t>
      </w:r>
      <w:r w:rsidR="0090739B">
        <w:rPr>
          <w:lang w:val="bg-BG"/>
        </w:rPr>
        <w:t>глас</w:t>
      </w:r>
      <w:r w:rsidR="00374A99">
        <w:rPr>
          <w:lang w:val="bg-BG"/>
        </w:rPr>
        <w:t>, изборният процес и</w:t>
      </w:r>
      <w:r w:rsidR="00A623D7">
        <w:rPr>
          <w:lang w:val="bg-BG"/>
        </w:rPr>
        <w:t>,</w:t>
      </w:r>
      <w:r w:rsidR="00374A99">
        <w:rPr>
          <w:lang w:val="bg-BG"/>
        </w:rPr>
        <w:t xml:space="preserve"> в крайна сметка, сам</w:t>
      </w:r>
      <w:r w:rsidR="005317A1">
        <w:rPr>
          <w:lang w:val="bg-BG"/>
        </w:rPr>
        <w:t>ата</w:t>
      </w:r>
      <w:r w:rsidR="00374A99">
        <w:rPr>
          <w:lang w:val="bg-BG"/>
        </w:rPr>
        <w:t xml:space="preserve"> демократич</w:t>
      </w:r>
      <w:r w:rsidR="005317A1">
        <w:rPr>
          <w:lang w:val="bg-BG"/>
        </w:rPr>
        <w:t>на система.</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149</w:t>
      </w:r>
      <w:r w:rsidRPr="003643C5">
        <w:rPr>
          <w:lang w:val="fr-FR"/>
        </w:rPr>
        <w:fldChar w:fldCharType="end"/>
      </w:r>
      <w:r w:rsidR="0092612C" w:rsidRPr="00097EB8">
        <w:rPr>
          <w:lang w:val="bg-BG"/>
        </w:rPr>
        <w:t>.</w:t>
      </w:r>
      <w:r w:rsidR="0092612C" w:rsidRPr="003643C5">
        <w:rPr>
          <w:lang w:val="fr-FR"/>
        </w:rPr>
        <w:t>  </w:t>
      </w:r>
      <w:r w:rsidR="006F5439">
        <w:rPr>
          <w:lang w:val="bg-BG"/>
        </w:rPr>
        <w:t xml:space="preserve"> Предвид тези</w:t>
      </w:r>
      <w:r w:rsidR="009D1492">
        <w:rPr>
          <w:lang w:val="bg-BG"/>
        </w:rPr>
        <w:t xml:space="preserve"> констатации, Съдът </w:t>
      </w:r>
      <w:r w:rsidR="006F5439">
        <w:rPr>
          <w:lang w:val="bg-BG"/>
        </w:rPr>
        <w:t xml:space="preserve"> </w:t>
      </w:r>
      <w:proofErr w:type="spellStart"/>
      <w:r w:rsidR="006F5439">
        <w:rPr>
          <w:lang w:val="bg-BG"/>
        </w:rPr>
        <w:t>отбелява</w:t>
      </w:r>
      <w:proofErr w:type="spellEnd"/>
      <w:r w:rsidR="009A536E">
        <w:rPr>
          <w:lang w:val="bg-BG"/>
        </w:rPr>
        <w:t xml:space="preserve">, че спорното решение на Конституционния съд е оказало пряко влияние на правото на </w:t>
      </w:r>
      <w:r w:rsidR="003A5F57">
        <w:rPr>
          <w:lang w:val="bg-BG"/>
        </w:rPr>
        <w:t xml:space="preserve">глас </w:t>
      </w:r>
      <w:r w:rsidR="009A536E">
        <w:rPr>
          <w:lang w:val="bg-BG"/>
        </w:rPr>
        <w:t xml:space="preserve">на въпросните </w:t>
      </w:r>
      <w:r w:rsidR="0092612C" w:rsidRPr="00097EB8">
        <w:rPr>
          <w:lang w:val="bg-BG"/>
        </w:rPr>
        <w:t xml:space="preserve">101 </w:t>
      </w:r>
      <w:r w:rsidR="009A536E">
        <w:rPr>
          <w:lang w:val="bg-BG"/>
        </w:rPr>
        <w:t>жалбоподатели. Техните гласове са били изключени от изборните резултати: не са били</w:t>
      </w:r>
      <w:r w:rsidR="009D1492">
        <w:rPr>
          <w:lang w:val="bg-BG"/>
        </w:rPr>
        <w:t xml:space="preserve"> </w:t>
      </w:r>
      <w:r w:rsidR="009A536E">
        <w:rPr>
          <w:lang w:val="bg-BG"/>
        </w:rPr>
        <w:t xml:space="preserve">отчетени при изчисляването на изборния праг от </w:t>
      </w:r>
      <w:r w:rsidR="0092612C" w:rsidRPr="00097EB8">
        <w:rPr>
          <w:lang w:val="bg-BG"/>
        </w:rPr>
        <w:t xml:space="preserve">4 %, </w:t>
      </w:r>
      <w:r w:rsidR="009A536E">
        <w:rPr>
          <w:lang w:val="bg-BG"/>
        </w:rPr>
        <w:t xml:space="preserve">а тези от </w:t>
      </w:r>
      <w:r w:rsidR="0092612C" w:rsidRPr="00097EB8">
        <w:rPr>
          <w:lang w:val="bg-BG"/>
        </w:rPr>
        <w:t xml:space="preserve">101 </w:t>
      </w:r>
      <w:r w:rsidR="009A536E">
        <w:rPr>
          <w:lang w:val="bg-BG"/>
        </w:rPr>
        <w:t>гласа, които са били в полза на шестте първи партии на изборите</w:t>
      </w:r>
      <w:r w:rsidR="00B142FC">
        <w:rPr>
          <w:lang w:val="bg-BG"/>
        </w:rPr>
        <w:t>,</w:t>
      </w:r>
      <w:r w:rsidR="009A536E">
        <w:rPr>
          <w:lang w:val="bg-BG"/>
        </w:rPr>
        <w:t xml:space="preserve"> не са били зачетени при разпределението на мандатите между тези политически партии на национално ниво </w:t>
      </w:r>
      <w:r w:rsidR="0092612C" w:rsidRPr="00097EB8">
        <w:rPr>
          <w:lang w:val="bg-BG"/>
        </w:rPr>
        <w:t>(</w:t>
      </w:r>
      <w:r w:rsidR="009A536E">
        <w:rPr>
          <w:lang w:val="bg-BG"/>
        </w:rPr>
        <w:t xml:space="preserve">параграф </w:t>
      </w:r>
      <w:r w:rsidR="0092612C" w:rsidRPr="00097EB8">
        <w:rPr>
          <w:lang w:val="bg-BG"/>
        </w:rPr>
        <w:t xml:space="preserve">64 </w:t>
      </w:r>
      <w:r w:rsidR="009A536E">
        <w:rPr>
          <w:lang w:val="bg-BG"/>
        </w:rPr>
        <w:t>по-горе</w:t>
      </w:r>
      <w:r w:rsidR="0092612C" w:rsidRPr="00097EB8">
        <w:rPr>
          <w:lang w:val="bg-BG"/>
        </w:rPr>
        <w:t>).</w:t>
      </w:r>
    </w:p>
    <w:p w:rsidR="0092612C" w:rsidRPr="00097EB8" w:rsidRDefault="0092612C" w:rsidP="003643C5">
      <w:pPr>
        <w:pStyle w:val="ECHRHeading7"/>
        <w:rPr>
          <w:lang w:val="bg-BG"/>
        </w:rPr>
      </w:pPr>
      <w:r w:rsidRPr="00097EB8">
        <w:rPr>
          <w:lang w:val="bg-BG"/>
        </w:rPr>
        <w:t xml:space="preserve">- </w:t>
      </w:r>
      <w:r w:rsidR="008A3640">
        <w:rPr>
          <w:lang w:val="bg-BG"/>
        </w:rPr>
        <w:t>По отношение на пасивното избирателно право</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150</w:t>
      </w:r>
      <w:r w:rsidRPr="003643C5">
        <w:rPr>
          <w:lang w:val="fr-FR"/>
        </w:rPr>
        <w:fldChar w:fldCharType="end"/>
      </w:r>
      <w:r w:rsidR="0092612C" w:rsidRPr="00097EB8">
        <w:rPr>
          <w:lang w:val="bg-BG"/>
        </w:rPr>
        <w:t>.</w:t>
      </w:r>
      <w:r w:rsidR="0092612C" w:rsidRPr="003643C5">
        <w:rPr>
          <w:lang w:val="fr-FR"/>
        </w:rPr>
        <w:t>  </w:t>
      </w:r>
      <w:r w:rsidR="000C58D0">
        <w:rPr>
          <w:lang w:val="bg-BG"/>
        </w:rPr>
        <w:t xml:space="preserve">Съдът счита, че г-н Риза и ДПС са участвали в изборите за Народно събрание в България </w:t>
      </w:r>
      <w:r w:rsidR="009D1492">
        <w:rPr>
          <w:lang w:val="bg-BG"/>
        </w:rPr>
        <w:t>на</w:t>
      </w:r>
      <w:r w:rsidR="000C58D0">
        <w:rPr>
          <w:lang w:val="bg-BG"/>
        </w:rPr>
        <w:t xml:space="preserve"> </w:t>
      </w:r>
      <w:r w:rsidR="0092612C" w:rsidRPr="00097EB8">
        <w:rPr>
          <w:lang w:val="bg-BG"/>
        </w:rPr>
        <w:t xml:space="preserve">5 </w:t>
      </w:r>
      <w:r w:rsidR="000C58D0">
        <w:rPr>
          <w:lang w:val="bg-BG"/>
        </w:rPr>
        <w:t>юли</w:t>
      </w:r>
      <w:r w:rsidR="0092612C" w:rsidRPr="00097EB8">
        <w:rPr>
          <w:lang w:val="bg-BG"/>
        </w:rPr>
        <w:t xml:space="preserve"> 2009</w:t>
      </w:r>
      <w:r w:rsidR="0092612C" w:rsidRPr="003643C5">
        <w:rPr>
          <w:lang w:val="fr-FR"/>
        </w:rPr>
        <w:t> </w:t>
      </w:r>
      <w:r w:rsidR="000C58D0">
        <w:rPr>
          <w:lang w:val="bg-BG"/>
        </w:rPr>
        <w:t>г.</w:t>
      </w:r>
      <w:r w:rsidR="0092612C" w:rsidRPr="00097EB8">
        <w:rPr>
          <w:lang w:val="bg-BG"/>
        </w:rPr>
        <w:t xml:space="preserve">: </w:t>
      </w:r>
      <w:r w:rsidR="00222380">
        <w:rPr>
          <w:lang w:val="bg-BG"/>
        </w:rPr>
        <w:t>ДПС е било регистрирано от Централната избирателна комисия като па</w:t>
      </w:r>
      <w:r w:rsidR="009D1492">
        <w:rPr>
          <w:lang w:val="bg-BG"/>
        </w:rPr>
        <w:t>р</w:t>
      </w:r>
      <w:r w:rsidR="00222380">
        <w:rPr>
          <w:lang w:val="bg-BG"/>
        </w:rPr>
        <w:t xml:space="preserve">тия, участваща в изборите, то е </w:t>
      </w:r>
      <w:r w:rsidR="009D1492">
        <w:rPr>
          <w:lang w:val="bg-BG"/>
        </w:rPr>
        <w:t>излъчило</w:t>
      </w:r>
      <w:r w:rsidR="00222380">
        <w:rPr>
          <w:lang w:val="bg-BG"/>
        </w:rPr>
        <w:t xml:space="preserve"> много кандидати в многомандатните и едномандатни избирателни райони, образувани на територията на България</w:t>
      </w:r>
      <w:r w:rsidR="00237758">
        <w:rPr>
          <w:lang w:val="bg-BG"/>
        </w:rPr>
        <w:t>,</w:t>
      </w:r>
      <w:r w:rsidR="00222380">
        <w:rPr>
          <w:lang w:val="bg-BG"/>
        </w:rPr>
        <w:t xml:space="preserve"> и е било включено в изборната бюлетина, създадена специално за изборите, които е трябвало да се състоят извън територията на страната</w:t>
      </w:r>
      <w:r w:rsidR="0092612C" w:rsidRPr="00097EB8">
        <w:rPr>
          <w:lang w:val="bg-BG"/>
        </w:rPr>
        <w:t xml:space="preserve">; </w:t>
      </w:r>
      <w:r w:rsidR="00E24C5C">
        <w:rPr>
          <w:lang w:val="bg-BG"/>
        </w:rPr>
        <w:t xml:space="preserve">г-н Риза е фигурирал на второ място в </w:t>
      </w:r>
      <w:r w:rsidR="009D1492">
        <w:rPr>
          <w:lang w:val="bg-BG"/>
        </w:rPr>
        <w:t xml:space="preserve">кандидатската </w:t>
      </w:r>
      <w:r w:rsidR="00E24C5C">
        <w:rPr>
          <w:lang w:val="bg-BG"/>
        </w:rPr>
        <w:t xml:space="preserve">листа на своята партия в 8-ми многомандатен избирателен район в Добрич </w:t>
      </w:r>
      <w:r w:rsidR="0092612C" w:rsidRPr="00097EB8">
        <w:rPr>
          <w:lang w:val="bg-BG"/>
        </w:rPr>
        <w:t>(</w:t>
      </w:r>
      <w:r w:rsidR="00E24C5C">
        <w:rPr>
          <w:lang w:val="bg-BG"/>
        </w:rPr>
        <w:t>параграф</w:t>
      </w:r>
      <w:r w:rsidR="0092612C" w:rsidRPr="00097EB8">
        <w:rPr>
          <w:lang w:val="bg-BG"/>
        </w:rPr>
        <w:t xml:space="preserve"> 14 </w:t>
      </w:r>
      <w:r w:rsidR="00E24C5C">
        <w:rPr>
          <w:lang w:val="bg-BG"/>
        </w:rPr>
        <w:t>по-горе</w:t>
      </w:r>
      <w:r w:rsidR="0092612C" w:rsidRPr="00097EB8">
        <w:rPr>
          <w:lang w:val="bg-BG"/>
        </w:rPr>
        <w:t xml:space="preserve">). </w:t>
      </w:r>
      <w:r w:rsidR="00E24C5C">
        <w:rPr>
          <w:lang w:val="bg-BG"/>
        </w:rPr>
        <w:t>След първоначалното о</w:t>
      </w:r>
      <w:r w:rsidR="00FC2EDE">
        <w:rPr>
          <w:lang w:val="bg-BG"/>
        </w:rPr>
        <w:t xml:space="preserve"> обявяване</w:t>
      </w:r>
      <w:r w:rsidR="00E24C5C">
        <w:rPr>
          <w:lang w:val="bg-BG"/>
        </w:rPr>
        <w:t xml:space="preserve"> на изборните резултати и първото разпределение на мандатите, на 7 юли</w:t>
      </w:r>
      <w:r w:rsidR="0092612C" w:rsidRPr="00097EB8">
        <w:rPr>
          <w:lang w:val="bg-BG"/>
        </w:rPr>
        <w:t xml:space="preserve"> 2009</w:t>
      </w:r>
      <w:r w:rsidR="00E24C5C">
        <w:rPr>
          <w:lang w:val="bg-BG"/>
        </w:rPr>
        <w:t xml:space="preserve"> г.</w:t>
      </w:r>
      <w:r w:rsidR="0092612C" w:rsidRPr="00097EB8">
        <w:rPr>
          <w:lang w:val="bg-BG"/>
        </w:rPr>
        <w:t xml:space="preserve">, </w:t>
      </w:r>
      <w:r w:rsidR="00E24C5C">
        <w:rPr>
          <w:lang w:val="bg-BG"/>
        </w:rPr>
        <w:t xml:space="preserve">ДПС получава 33 мандата в Народното събрание според пропорционалната система и 5 други според мажоритарната </w:t>
      </w:r>
      <w:r w:rsidR="0092612C" w:rsidRPr="00097EB8">
        <w:rPr>
          <w:lang w:val="bg-BG"/>
        </w:rPr>
        <w:t>(</w:t>
      </w:r>
      <w:r w:rsidR="00E24C5C">
        <w:rPr>
          <w:lang w:val="bg-BG"/>
        </w:rPr>
        <w:t>параграф</w:t>
      </w:r>
      <w:r w:rsidR="0092612C" w:rsidRPr="00097EB8">
        <w:rPr>
          <w:lang w:val="bg-BG"/>
        </w:rPr>
        <w:t xml:space="preserve"> 20</w:t>
      </w:r>
      <w:r w:rsidR="00D33139" w:rsidRPr="00097EB8">
        <w:rPr>
          <w:lang w:val="bg-BG"/>
        </w:rPr>
        <w:t xml:space="preserve"> </w:t>
      </w:r>
      <w:r w:rsidR="00E24C5C">
        <w:rPr>
          <w:lang w:val="bg-BG"/>
        </w:rPr>
        <w:t>по-горе</w:t>
      </w:r>
      <w:r w:rsidR="0092612C" w:rsidRPr="00097EB8">
        <w:rPr>
          <w:lang w:val="bg-BG"/>
        </w:rPr>
        <w:t xml:space="preserve">). </w:t>
      </w:r>
      <w:r w:rsidR="008D7E0B">
        <w:rPr>
          <w:lang w:val="bg-BG"/>
        </w:rPr>
        <w:t>Г-н Риза не е избран в Парламента</w:t>
      </w:r>
      <w:r w:rsidR="0092612C" w:rsidRPr="00097EB8">
        <w:rPr>
          <w:lang w:val="bg-BG"/>
        </w:rPr>
        <w:t xml:space="preserve"> (</w:t>
      </w:r>
      <w:r w:rsidR="008D7E0B">
        <w:rPr>
          <w:lang w:val="bg-BG"/>
        </w:rPr>
        <w:t>параграф</w:t>
      </w:r>
      <w:r w:rsidR="0092612C" w:rsidRPr="00097EB8">
        <w:rPr>
          <w:lang w:val="bg-BG"/>
        </w:rPr>
        <w:t xml:space="preserve"> 21 </w:t>
      </w:r>
      <w:r w:rsidR="008D7E0B">
        <w:rPr>
          <w:lang w:val="bg-BG"/>
        </w:rPr>
        <w:t>по-горе</w:t>
      </w:r>
      <w:r w:rsidR="0092612C" w:rsidRPr="00097EB8">
        <w:rPr>
          <w:lang w:val="bg-BG"/>
        </w:rPr>
        <w:t xml:space="preserve">). </w:t>
      </w:r>
      <w:r w:rsidR="008D7E0B">
        <w:rPr>
          <w:lang w:val="bg-BG"/>
        </w:rPr>
        <w:t xml:space="preserve">Все пак, </w:t>
      </w:r>
      <w:r w:rsidR="00993561">
        <w:rPr>
          <w:lang w:val="bg-BG"/>
        </w:rPr>
        <w:t xml:space="preserve">след </w:t>
      </w:r>
      <w:r w:rsidR="00237758">
        <w:rPr>
          <w:lang w:val="bg-BG"/>
        </w:rPr>
        <w:t xml:space="preserve">искане </w:t>
      </w:r>
      <w:r w:rsidR="00993561">
        <w:rPr>
          <w:lang w:val="bg-BG"/>
        </w:rPr>
        <w:t>пред Конституционния съд, подаден</w:t>
      </w:r>
      <w:r w:rsidR="00237758">
        <w:rPr>
          <w:lang w:val="bg-BG"/>
        </w:rPr>
        <w:t>о</w:t>
      </w:r>
      <w:r w:rsidR="00993561">
        <w:rPr>
          <w:lang w:val="bg-BG"/>
        </w:rPr>
        <w:t xml:space="preserve"> от кандидат на друга политическа партия</w:t>
      </w:r>
      <w:r w:rsidR="00237758">
        <w:rPr>
          <w:lang w:val="bg-BG"/>
        </w:rPr>
        <w:t>,</w:t>
      </w:r>
      <w:r w:rsidR="00993561">
        <w:rPr>
          <w:lang w:val="bg-BG"/>
        </w:rPr>
        <w:t xml:space="preserve"> и ко</w:t>
      </w:r>
      <w:r w:rsidR="00237758">
        <w:rPr>
          <w:lang w:val="bg-BG"/>
        </w:rPr>
        <w:t>е</w:t>
      </w:r>
      <w:r w:rsidR="00993561">
        <w:rPr>
          <w:lang w:val="bg-BG"/>
        </w:rPr>
        <w:t xml:space="preserve">то най-накрая се увенчава с успех, става ново пропорционално разпределение на мандатите: ДПС губи един от своите два мандата в 19-ти многомандатен избирателен район, но получава втори мандат в 8-ми многомандатен избирателен район, който </w:t>
      </w:r>
      <w:r w:rsidR="00237758">
        <w:rPr>
          <w:lang w:val="bg-BG"/>
        </w:rPr>
        <w:t xml:space="preserve">получава </w:t>
      </w:r>
      <w:r w:rsidR="00993561">
        <w:rPr>
          <w:lang w:val="bg-BG"/>
        </w:rPr>
        <w:t xml:space="preserve">г-н Риза като номер две в </w:t>
      </w:r>
      <w:r w:rsidR="009D1492">
        <w:rPr>
          <w:lang w:val="bg-BG"/>
        </w:rPr>
        <w:t xml:space="preserve">кандидатската </w:t>
      </w:r>
      <w:r w:rsidR="00993561">
        <w:rPr>
          <w:lang w:val="bg-BG"/>
        </w:rPr>
        <w:t xml:space="preserve">листа на своята партия в този последен район </w:t>
      </w:r>
      <w:r w:rsidR="0092612C" w:rsidRPr="00097EB8">
        <w:rPr>
          <w:lang w:val="bg-BG"/>
        </w:rPr>
        <w:t>(</w:t>
      </w:r>
      <w:r w:rsidR="0092612C" w:rsidRPr="003643C5">
        <w:rPr>
          <w:i/>
          <w:lang w:val="fr-FR"/>
        </w:rPr>
        <w:t>ibidem</w:t>
      </w:r>
      <w:r w:rsidR="0092612C" w:rsidRPr="00097EB8">
        <w:rPr>
          <w:lang w:val="bg-BG"/>
        </w:rPr>
        <w:t xml:space="preserve">). </w:t>
      </w:r>
      <w:r w:rsidR="00993561">
        <w:rPr>
          <w:lang w:val="bg-BG"/>
        </w:rPr>
        <w:t xml:space="preserve">По този начин, на </w:t>
      </w:r>
      <w:r w:rsidR="0092612C" w:rsidRPr="00097EB8">
        <w:rPr>
          <w:lang w:val="bg-BG"/>
        </w:rPr>
        <w:t>12</w:t>
      </w:r>
      <w:r w:rsidR="00993561">
        <w:rPr>
          <w:lang w:val="bg-BG"/>
        </w:rPr>
        <w:t xml:space="preserve"> октомври</w:t>
      </w:r>
      <w:r w:rsidR="0092612C" w:rsidRPr="00097EB8">
        <w:rPr>
          <w:lang w:val="bg-BG"/>
        </w:rPr>
        <w:t xml:space="preserve"> 2009</w:t>
      </w:r>
      <w:r w:rsidR="00993561">
        <w:rPr>
          <w:lang w:val="bg-BG"/>
        </w:rPr>
        <w:t xml:space="preserve"> г.</w:t>
      </w:r>
      <w:r w:rsidR="0092612C" w:rsidRPr="00097EB8">
        <w:rPr>
          <w:lang w:val="bg-BG"/>
        </w:rPr>
        <w:t xml:space="preserve">, </w:t>
      </w:r>
      <w:r w:rsidR="00993561">
        <w:rPr>
          <w:lang w:val="bg-BG"/>
        </w:rPr>
        <w:t>изборният резултат на ДПС е</w:t>
      </w:r>
      <w:r w:rsidR="0092612C" w:rsidRPr="00097EB8">
        <w:rPr>
          <w:lang w:val="bg-BG"/>
        </w:rPr>
        <w:t xml:space="preserve"> 610</w:t>
      </w:r>
      <w:r w:rsidR="0092612C" w:rsidRPr="003643C5">
        <w:rPr>
          <w:lang w:val="fr-FR"/>
        </w:rPr>
        <w:t> </w:t>
      </w:r>
      <w:r w:rsidR="0092612C" w:rsidRPr="00097EB8">
        <w:rPr>
          <w:lang w:val="bg-BG"/>
        </w:rPr>
        <w:t xml:space="preserve">521 </w:t>
      </w:r>
      <w:r w:rsidR="00993561">
        <w:rPr>
          <w:lang w:val="bg-BG"/>
        </w:rPr>
        <w:t>гласа, броят на народните представители на партията в Парламента е 38, сред които е и г-н Риза. Впоследствие, той е избран за член на една от постоянните комисии в Народното събрание.</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151</w:t>
      </w:r>
      <w:r w:rsidRPr="003643C5">
        <w:rPr>
          <w:lang w:val="fr-FR"/>
        </w:rPr>
        <w:fldChar w:fldCharType="end"/>
      </w:r>
      <w:r w:rsidR="0092612C" w:rsidRPr="00097EB8">
        <w:rPr>
          <w:lang w:val="bg-BG"/>
        </w:rPr>
        <w:t>.</w:t>
      </w:r>
      <w:r w:rsidR="0092612C" w:rsidRPr="003643C5">
        <w:rPr>
          <w:lang w:val="fr-FR"/>
        </w:rPr>
        <w:t>  </w:t>
      </w:r>
      <w:r w:rsidR="00A0080C">
        <w:rPr>
          <w:lang w:val="bg-BG"/>
        </w:rPr>
        <w:t xml:space="preserve">Решението на Конституционния съд засяга положението на тези двама жалбоподатели, участвали като кандидати на въпросните избори. </w:t>
      </w:r>
      <w:r w:rsidR="003C41CE">
        <w:rPr>
          <w:lang w:val="bg-BG"/>
        </w:rPr>
        <w:t xml:space="preserve">ДПС е свидетел как изборният му резултат намалява с </w:t>
      </w:r>
      <w:r w:rsidR="0092612C" w:rsidRPr="00097EB8">
        <w:rPr>
          <w:lang w:val="bg-BG"/>
        </w:rPr>
        <w:t>18</w:t>
      </w:r>
      <w:r w:rsidR="0092612C" w:rsidRPr="003643C5">
        <w:rPr>
          <w:lang w:val="fr-FR"/>
        </w:rPr>
        <w:t> </w:t>
      </w:r>
      <w:r w:rsidR="0092612C" w:rsidRPr="00097EB8">
        <w:rPr>
          <w:lang w:val="bg-BG"/>
        </w:rPr>
        <w:t xml:space="preserve">140 </w:t>
      </w:r>
      <w:r w:rsidR="003C41CE">
        <w:rPr>
          <w:lang w:val="bg-BG"/>
        </w:rPr>
        <w:t xml:space="preserve">гласа. Новото разпределение на мандатите, което </w:t>
      </w:r>
      <w:r w:rsidR="009D1492">
        <w:rPr>
          <w:lang w:val="bg-BG"/>
        </w:rPr>
        <w:t>е вследствие на</w:t>
      </w:r>
      <w:r w:rsidR="003C41CE">
        <w:rPr>
          <w:lang w:val="bg-BG"/>
        </w:rPr>
        <w:t xml:space="preserve"> това, води до промени в състава на </w:t>
      </w:r>
      <w:r w:rsidR="009D1492">
        <w:rPr>
          <w:lang w:val="bg-BG"/>
        </w:rPr>
        <w:t>Народното събрание</w:t>
      </w:r>
      <w:r w:rsidR="003C41CE">
        <w:rPr>
          <w:lang w:val="bg-BG"/>
        </w:rPr>
        <w:t xml:space="preserve">: </w:t>
      </w:r>
      <w:r w:rsidR="00914EE7">
        <w:rPr>
          <w:lang w:val="bg-BG"/>
        </w:rPr>
        <w:t xml:space="preserve">ДПС губи един мандат в Парламента, даден според пропорционалната система </w:t>
      </w:r>
      <w:r w:rsidR="00842DAD">
        <w:rPr>
          <w:lang w:val="bg-BG"/>
        </w:rPr>
        <w:t>в полза на политическата партия, спечелила изборите, а депутатския</w:t>
      </w:r>
      <w:r w:rsidR="00237758">
        <w:rPr>
          <w:lang w:val="bg-BG"/>
        </w:rPr>
        <w:t>т</w:t>
      </w:r>
      <w:r w:rsidR="00842DAD">
        <w:rPr>
          <w:lang w:val="bg-BG"/>
        </w:rPr>
        <w:t xml:space="preserve"> мандат на г-н Риза е </w:t>
      </w:r>
      <w:r w:rsidR="00882908">
        <w:rPr>
          <w:lang w:val="bg-BG"/>
        </w:rPr>
        <w:t>прекратен</w:t>
      </w:r>
      <w:r w:rsidR="00842DAD">
        <w:rPr>
          <w:lang w:val="bg-BG"/>
        </w:rPr>
        <w:t xml:space="preserve"> </w:t>
      </w:r>
      <w:r w:rsidR="0092612C" w:rsidRPr="00097EB8">
        <w:rPr>
          <w:lang w:val="bg-BG"/>
        </w:rPr>
        <w:t>(</w:t>
      </w:r>
      <w:r w:rsidR="00842DAD">
        <w:rPr>
          <w:lang w:val="bg-BG"/>
        </w:rPr>
        <w:t>параграф</w:t>
      </w:r>
      <w:r w:rsidR="0092612C" w:rsidRPr="00097EB8">
        <w:rPr>
          <w:lang w:val="bg-BG"/>
        </w:rPr>
        <w:t xml:space="preserve"> 48 </w:t>
      </w:r>
      <w:r w:rsidR="00842DAD">
        <w:rPr>
          <w:lang w:val="bg-BG"/>
        </w:rPr>
        <w:t>и</w:t>
      </w:r>
      <w:r w:rsidR="0092612C" w:rsidRPr="00097EB8">
        <w:rPr>
          <w:lang w:val="bg-BG"/>
        </w:rPr>
        <w:t xml:space="preserve"> 49 </w:t>
      </w:r>
      <w:r w:rsidR="00842DAD">
        <w:rPr>
          <w:lang w:val="bg-BG"/>
        </w:rPr>
        <w:t>по-горе</w:t>
      </w:r>
      <w:r w:rsidR="0092612C" w:rsidRPr="00097EB8">
        <w:rPr>
          <w:lang w:val="bg-BG"/>
        </w:rPr>
        <w:t xml:space="preserve">). </w:t>
      </w:r>
      <w:r w:rsidR="00842DAD">
        <w:rPr>
          <w:lang w:val="bg-BG"/>
        </w:rPr>
        <w:t>Така, изборният резултат, отбелязан от партията</w:t>
      </w:r>
      <w:r w:rsidR="00237758">
        <w:rPr>
          <w:lang w:val="bg-BG"/>
        </w:rPr>
        <w:t xml:space="preserve">  </w:t>
      </w:r>
      <w:r w:rsidR="00842DAD">
        <w:rPr>
          <w:lang w:val="bg-BG"/>
        </w:rPr>
        <w:t>жалбоподател</w:t>
      </w:r>
      <w:r w:rsidR="00B142FC">
        <w:rPr>
          <w:lang w:val="bg-BG"/>
        </w:rPr>
        <w:t>,</w:t>
      </w:r>
      <w:r w:rsidR="00842DAD">
        <w:rPr>
          <w:lang w:val="bg-BG"/>
        </w:rPr>
        <w:t xml:space="preserve"> според пропорционалната система спада с 3 %</w:t>
      </w:r>
      <w:r w:rsidR="0092612C" w:rsidRPr="00097EB8">
        <w:rPr>
          <w:lang w:val="bg-BG"/>
        </w:rPr>
        <w:t xml:space="preserve">; </w:t>
      </w:r>
      <w:r w:rsidR="00842DAD">
        <w:rPr>
          <w:lang w:val="bg-BG"/>
        </w:rPr>
        <w:t xml:space="preserve">неговата група в Парламента става от 38 на 37 депутати, а г-н Риза </w:t>
      </w:r>
      <w:r w:rsidR="002D1A29">
        <w:rPr>
          <w:lang w:val="bg-BG"/>
        </w:rPr>
        <w:t>губи правото да изпълнява функциите си на народен представител в Народното събрание.</w:t>
      </w:r>
    </w:p>
    <w:p w:rsidR="0092612C" w:rsidRPr="00097EB8" w:rsidRDefault="0092612C" w:rsidP="003643C5">
      <w:pPr>
        <w:pStyle w:val="ECHRHeading7"/>
        <w:rPr>
          <w:lang w:val="bg-BG"/>
        </w:rPr>
      </w:pPr>
      <w:r w:rsidRPr="00097EB8">
        <w:rPr>
          <w:lang w:val="bg-BG"/>
        </w:rPr>
        <w:t xml:space="preserve">- </w:t>
      </w:r>
      <w:r w:rsidR="00A1101B">
        <w:rPr>
          <w:lang w:val="bg-BG"/>
        </w:rPr>
        <w:t>Заключение на Съда</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152</w:t>
      </w:r>
      <w:r w:rsidRPr="003643C5">
        <w:fldChar w:fldCharType="end"/>
      </w:r>
      <w:r w:rsidR="0092612C" w:rsidRPr="00097EB8">
        <w:rPr>
          <w:lang w:val="bg-BG"/>
        </w:rPr>
        <w:t>.</w:t>
      </w:r>
      <w:r w:rsidR="0092612C" w:rsidRPr="003643C5">
        <w:rPr>
          <w:lang w:val="fr-FR"/>
        </w:rPr>
        <w:t>  </w:t>
      </w:r>
      <w:r w:rsidR="007459F2">
        <w:rPr>
          <w:lang w:val="bg-BG"/>
        </w:rPr>
        <w:t xml:space="preserve">Предвид гореспоменатите обстоятелства, Съдът счита, че </w:t>
      </w:r>
      <w:r w:rsidR="00FC6A1A">
        <w:rPr>
          <w:lang w:val="bg-BG"/>
        </w:rPr>
        <w:t xml:space="preserve">посоченото от жалбоподателите </w:t>
      </w:r>
      <w:r w:rsidR="007459F2">
        <w:rPr>
          <w:lang w:val="bg-BG"/>
        </w:rPr>
        <w:t xml:space="preserve">положението </w:t>
      </w:r>
      <w:r w:rsidR="00A646FE">
        <w:rPr>
          <w:lang w:val="bg-BG"/>
        </w:rPr>
        <w:t xml:space="preserve"> </w:t>
      </w:r>
      <w:r w:rsidR="007459F2">
        <w:rPr>
          <w:lang w:val="bg-BG"/>
        </w:rPr>
        <w:t>се определя като намеса в упражняването на съответни</w:t>
      </w:r>
      <w:r w:rsidR="00897B7C">
        <w:rPr>
          <w:lang w:val="bg-BG"/>
        </w:rPr>
        <w:t>те им</w:t>
      </w:r>
      <w:r w:rsidR="007459F2">
        <w:rPr>
          <w:lang w:val="bg-BG"/>
        </w:rPr>
        <w:t xml:space="preserve"> </w:t>
      </w:r>
      <w:r w:rsidR="00FC6A1A">
        <w:rPr>
          <w:lang w:val="bg-BG"/>
        </w:rPr>
        <w:t xml:space="preserve">права - </w:t>
      </w:r>
      <w:r w:rsidR="007459F2">
        <w:rPr>
          <w:lang w:val="bg-BG"/>
        </w:rPr>
        <w:t xml:space="preserve">право на </w:t>
      </w:r>
      <w:r w:rsidR="00A646FE">
        <w:rPr>
          <w:lang w:val="bg-BG"/>
        </w:rPr>
        <w:t>глас</w:t>
      </w:r>
      <w:r w:rsidR="007459F2">
        <w:rPr>
          <w:lang w:val="bg-BG"/>
        </w:rPr>
        <w:t xml:space="preserve"> и право </w:t>
      </w:r>
      <w:r w:rsidR="00A646FE">
        <w:rPr>
          <w:lang w:val="bg-BG"/>
        </w:rPr>
        <w:t>на</w:t>
      </w:r>
      <w:r w:rsidR="007459F2">
        <w:rPr>
          <w:lang w:val="bg-BG"/>
        </w:rPr>
        <w:t xml:space="preserve"> кандидат</w:t>
      </w:r>
      <w:r w:rsidR="00A646FE">
        <w:rPr>
          <w:lang w:val="bg-BG"/>
        </w:rPr>
        <w:t>ура</w:t>
      </w:r>
      <w:r w:rsidR="007459F2">
        <w:rPr>
          <w:lang w:val="bg-BG"/>
        </w:rPr>
        <w:t xml:space="preserve"> на изборите за Народно събрание, гарантирани от чл. 3 от Протокол № </w:t>
      </w:r>
      <w:r w:rsidR="0092612C" w:rsidRPr="00097EB8">
        <w:rPr>
          <w:lang w:val="bg-BG"/>
        </w:rPr>
        <w:t xml:space="preserve">1. </w:t>
      </w:r>
      <w:r w:rsidR="00FF29F8">
        <w:rPr>
          <w:lang w:val="bg-BG"/>
        </w:rPr>
        <w:t>Той счита също</w:t>
      </w:r>
      <w:r w:rsidR="00891547">
        <w:rPr>
          <w:lang w:val="bg-BG"/>
        </w:rPr>
        <w:t xml:space="preserve"> така</w:t>
      </w:r>
      <w:r w:rsidR="00FF29F8">
        <w:rPr>
          <w:lang w:val="bg-BG"/>
        </w:rPr>
        <w:t xml:space="preserve">, че </w:t>
      </w:r>
      <w:r w:rsidR="00891547">
        <w:rPr>
          <w:lang w:val="bg-BG"/>
        </w:rPr>
        <w:t>именно</w:t>
      </w:r>
      <w:r w:rsidR="00FF29F8">
        <w:rPr>
          <w:lang w:val="bg-BG"/>
        </w:rPr>
        <w:t xml:space="preserve"> тези аргументи му налагат да отхвърли възражението</w:t>
      </w:r>
      <w:r w:rsidR="00891547" w:rsidRPr="00891547">
        <w:rPr>
          <w:lang w:val="bg-BG"/>
        </w:rPr>
        <w:t xml:space="preserve"> </w:t>
      </w:r>
      <w:r w:rsidR="00891547">
        <w:rPr>
          <w:lang w:val="bg-BG"/>
        </w:rPr>
        <w:t>за липса на качество на жалбоподателите на жертви, направено от</w:t>
      </w:r>
      <w:r w:rsidR="0092612C" w:rsidRPr="00097EB8">
        <w:rPr>
          <w:lang w:val="bg-BG"/>
        </w:rPr>
        <w:t xml:space="preserve"> </w:t>
      </w:r>
      <w:r w:rsidR="00FF29F8">
        <w:rPr>
          <w:lang w:val="bg-BG"/>
        </w:rPr>
        <w:t xml:space="preserve">Правителството </w:t>
      </w:r>
      <w:r w:rsidR="0092612C" w:rsidRPr="00097EB8">
        <w:rPr>
          <w:lang w:val="bg-BG"/>
        </w:rPr>
        <w:t>(</w:t>
      </w:r>
      <w:r w:rsidR="0083411A">
        <w:rPr>
          <w:lang w:val="bg-BG"/>
        </w:rPr>
        <w:t>параграф</w:t>
      </w:r>
      <w:r w:rsidR="0092612C" w:rsidRPr="00097EB8">
        <w:rPr>
          <w:lang w:val="bg-BG"/>
        </w:rPr>
        <w:t xml:space="preserve"> 114 </w:t>
      </w:r>
      <w:r w:rsidR="0083411A">
        <w:rPr>
          <w:lang w:val="bg-BG"/>
        </w:rPr>
        <w:t>по-горе</w:t>
      </w:r>
      <w:r w:rsidR="0092612C" w:rsidRPr="00097EB8">
        <w:rPr>
          <w:lang w:val="bg-BG"/>
        </w:rPr>
        <w:t>).</w:t>
      </w:r>
    </w:p>
    <w:p w:rsidR="0092612C" w:rsidRPr="00097EB8" w:rsidRDefault="0092612C" w:rsidP="003643C5">
      <w:pPr>
        <w:pStyle w:val="ECHRHeading6"/>
        <w:rPr>
          <w:i w:val="0"/>
          <w:lang w:val="bg-BG"/>
        </w:rPr>
      </w:pPr>
      <w:r w:rsidRPr="003643C5">
        <w:rPr>
          <w:lang w:val="fr-FR"/>
        </w:rPr>
        <w:t>ii</w:t>
      </w:r>
      <w:r w:rsidRPr="00097EB8">
        <w:rPr>
          <w:lang w:val="bg-BG"/>
        </w:rPr>
        <w:t>.</w:t>
      </w:r>
      <w:r w:rsidRPr="003643C5">
        <w:rPr>
          <w:lang w:val="fr-FR"/>
        </w:rPr>
        <w:t>  </w:t>
      </w:r>
      <w:proofErr w:type="gramStart"/>
      <w:r w:rsidR="0083411A">
        <w:rPr>
          <w:lang w:val="bg-BG"/>
        </w:rPr>
        <w:t xml:space="preserve">Относно </w:t>
      </w:r>
      <w:r w:rsidR="00134A02">
        <w:rPr>
          <w:lang w:val="bg-BG"/>
        </w:rPr>
        <w:t xml:space="preserve"> обосноваването</w:t>
      </w:r>
      <w:proofErr w:type="gramEnd"/>
      <w:r w:rsidR="00134A02">
        <w:rPr>
          <w:lang w:val="bg-BG"/>
        </w:rPr>
        <w:t xml:space="preserve"> </w:t>
      </w:r>
      <w:r w:rsidR="0083411A">
        <w:rPr>
          <w:lang w:val="bg-BG"/>
        </w:rPr>
        <w:t xml:space="preserve">на въпросната намеса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153</w:t>
      </w:r>
      <w:r w:rsidRPr="003643C5">
        <w:fldChar w:fldCharType="end"/>
      </w:r>
      <w:r w:rsidR="0092612C" w:rsidRPr="00097EB8">
        <w:rPr>
          <w:lang w:val="bg-BG"/>
        </w:rPr>
        <w:t>.</w:t>
      </w:r>
      <w:r w:rsidR="0092612C" w:rsidRPr="003643C5">
        <w:rPr>
          <w:lang w:val="fr-FR"/>
        </w:rPr>
        <w:t>  </w:t>
      </w:r>
      <w:r w:rsidR="00856FE6">
        <w:rPr>
          <w:lang w:val="bg-BG"/>
        </w:rPr>
        <w:t xml:space="preserve">Следователно, Съдът трябва да се увери, че тази намеса не е ограничила активните и пасивни избирателни права на жалбоподателите до такава степен, че да накърни самата им същност и да ги лиши от тяхната ефективност, че е преследвала законна цел и </w:t>
      </w:r>
      <w:r w:rsidR="00F13DFF">
        <w:rPr>
          <w:lang w:val="bg-BG"/>
        </w:rPr>
        <w:t xml:space="preserve">че </w:t>
      </w:r>
      <w:r w:rsidR="00856FE6">
        <w:rPr>
          <w:lang w:val="bg-BG"/>
        </w:rPr>
        <w:t xml:space="preserve">използваните средства не са се оказали </w:t>
      </w:r>
      <w:r w:rsidR="00134A02">
        <w:rPr>
          <w:lang w:val="bg-BG"/>
        </w:rPr>
        <w:t xml:space="preserve"> непропорционални на </w:t>
      </w:r>
      <w:r w:rsidR="00856FE6" w:rsidRPr="00F13DFF">
        <w:rPr>
          <w:lang w:val="bg-BG"/>
        </w:rPr>
        <w:t>преследваната цел.</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154</w:t>
      </w:r>
      <w:r w:rsidRPr="003643C5">
        <w:rPr>
          <w:lang w:val="fr-FR"/>
        </w:rPr>
        <w:fldChar w:fldCharType="end"/>
      </w:r>
      <w:r w:rsidR="0092612C" w:rsidRPr="00097EB8">
        <w:rPr>
          <w:lang w:val="bg-BG"/>
        </w:rPr>
        <w:t>.</w:t>
      </w:r>
      <w:r w:rsidR="0092612C" w:rsidRPr="003643C5">
        <w:rPr>
          <w:lang w:val="fr-FR"/>
        </w:rPr>
        <w:t>  </w:t>
      </w:r>
      <w:r w:rsidR="00856FE6">
        <w:rPr>
          <w:lang w:val="bg-BG"/>
        </w:rPr>
        <w:t>Съдът установява, че страните не постигат съгласие</w:t>
      </w:r>
      <w:r w:rsidR="00B142FC">
        <w:rPr>
          <w:lang w:val="bg-BG"/>
        </w:rPr>
        <w:t>,</w:t>
      </w:r>
      <w:r w:rsidR="00856FE6">
        <w:rPr>
          <w:lang w:val="bg-BG"/>
        </w:rPr>
        <w:t xml:space="preserve"> що се отнася до крайната цел на </w:t>
      </w:r>
      <w:r w:rsidR="003E77B6">
        <w:rPr>
          <w:lang w:val="bg-BG"/>
        </w:rPr>
        <w:t xml:space="preserve">обжалваните </w:t>
      </w:r>
      <w:r w:rsidR="00856FE6">
        <w:rPr>
          <w:lang w:val="bg-BG"/>
        </w:rPr>
        <w:t xml:space="preserve">мерки. Жалбоподателите считат, че анулирането на избора </w:t>
      </w:r>
      <w:r w:rsidR="00E13FB2">
        <w:rPr>
          <w:lang w:val="bg-BG"/>
        </w:rPr>
        <w:t>в</w:t>
      </w:r>
      <w:r w:rsidR="00856FE6">
        <w:rPr>
          <w:lang w:val="bg-BG"/>
        </w:rPr>
        <w:t xml:space="preserve"> 23 избирателни секции, открити в чужбина</w:t>
      </w:r>
      <w:r w:rsidR="00B142FC">
        <w:rPr>
          <w:lang w:val="bg-BG"/>
        </w:rPr>
        <w:t>,</w:t>
      </w:r>
      <w:r w:rsidR="00856FE6">
        <w:rPr>
          <w:lang w:val="bg-BG"/>
        </w:rPr>
        <w:t xml:space="preserve"> не е преследвало никаква </w:t>
      </w:r>
      <w:r w:rsidR="00015F1C">
        <w:rPr>
          <w:lang w:val="bg-BG"/>
        </w:rPr>
        <w:t xml:space="preserve">законна </w:t>
      </w:r>
      <w:r w:rsidR="003E77B6">
        <w:rPr>
          <w:lang w:val="bg-BG"/>
        </w:rPr>
        <w:t xml:space="preserve"> </w:t>
      </w:r>
      <w:r w:rsidR="00856FE6">
        <w:rPr>
          <w:lang w:val="bg-BG"/>
        </w:rPr>
        <w:t>цел, докато Правителството твърди, че контролът, упражнен от Конституционния съд</w:t>
      </w:r>
      <w:r w:rsidR="00B142FC">
        <w:rPr>
          <w:lang w:val="bg-BG"/>
        </w:rPr>
        <w:t>,</w:t>
      </w:r>
      <w:r w:rsidR="00856FE6">
        <w:rPr>
          <w:lang w:val="bg-BG"/>
        </w:rPr>
        <w:t xml:space="preserve"> </w:t>
      </w:r>
      <w:r w:rsidR="00E13FB2">
        <w:rPr>
          <w:lang w:val="bg-BG"/>
        </w:rPr>
        <w:t>е целял гарантиране спазването на изборното законодателство.</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155</w:t>
      </w:r>
      <w:r w:rsidRPr="003643C5">
        <w:fldChar w:fldCharType="end"/>
      </w:r>
      <w:r w:rsidR="0092612C" w:rsidRPr="00097EB8">
        <w:rPr>
          <w:lang w:val="bg-BG"/>
        </w:rPr>
        <w:t>.</w:t>
      </w:r>
      <w:r w:rsidR="0092612C" w:rsidRPr="003643C5">
        <w:rPr>
          <w:lang w:val="fr-FR"/>
        </w:rPr>
        <w:t>  </w:t>
      </w:r>
      <w:r w:rsidR="00E13FB2">
        <w:rPr>
          <w:lang w:val="bg-BG"/>
        </w:rPr>
        <w:t xml:space="preserve">Съдът от своя страна отбелязва, че производството пред Конституционния съд, което е довело до </w:t>
      </w:r>
      <w:r w:rsidR="00E5625D">
        <w:rPr>
          <w:lang w:val="bg-BG"/>
        </w:rPr>
        <w:t xml:space="preserve"> обжалваното </w:t>
      </w:r>
      <w:r w:rsidR="00A202A7">
        <w:rPr>
          <w:lang w:val="bg-BG"/>
        </w:rPr>
        <w:t xml:space="preserve"> от жалбоподателите решение</w:t>
      </w:r>
      <w:r w:rsidR="00E5625D">
        <w:rPr>
          <w:lang w:val="bg-BG"/>
        </w:rPr>
        <w:t>,</w:t>
      </w:r>
      <w:r w:rsidR="00A202A7">
        <w:rPr>
          <w:lang w:val="bg-BG"/>
        </w:rPr>
        <w:t xml:space="preserve"> е било на</w:t>
      </w:r>
      <w:r w:rsidR="00E5625D">
        <w:rPr>
          <w:lang w:val="bg-BG"/>
        </w:rPr>
        <w:t xml:space="preserve"> основание</w:t>
      </w:r>
      <w:r w:rsidR="00A202A7">
        <w:rPr>
          <w:lang w:val="bg-BG"/>
        </w:rPr>
        <w:t xml:space="preserve"> чл. </w:t>
      </w:r>
      <w:r w:rsidR="0092612C" w:rsidRPr="00097EB8">
        <w:rPr>
          <w:lang w:val="bg-BG"/>
        </w:rPr>
        <w:t xml:space="preserve">149, </w:t>
      </w:r>
      <w:r w:rsidR="00A202A7">
        <w:rPr>
          <w:lang w:val="bg-BG"/>
        </w:rPr>
        <w:t>ал.</w:t>
      </w:r>
      <w:r w:rsidR="0092612C" w:rsidRPr="00097EB8">
        <w:rPr>
          <w:lang w:val="bg-BG"/>
        </w:rPr>
        <w:t xml:space="preserve"> 1, </w:t>
      </w:r>
      <w:r w:rsidR="00A202A7">
        <w:rPr>
          <w:lang w:val="bg-BG"/>
        </w:rPr>
        <w:t>т.</w:t>
      </w:r>
      <w:r w:rsidR="0092612C" w:rsidRPr="00097EB8">
        <w:rPr>
          <w:lang w:val="bg-BG"/>
        </w:rPr>
        <w:t xml:space="preserve"> 7</w:t>
      </w:r>
      <w:r w:rsidR="00A202A7">
        <w:rPr>
          <w:lang w:val="bg-BG"/>
        </w:rPr>
        <w:t xml:space="preserve"> от Конституцията и на чл.</w:t>
      </w:r>
      <w:r w:rsidR="00D33139" w:rsidRPr="003643C5">
        <w:rPr>
          <w:lang w:val="fr-FR"/>
        </w:rPr>
        <w:t> </w:t>
      </w:r>
      <w:r w:rsidR="0092612C" w:rsidRPr="00097EB8">
        <w:rPr>
          <w:lang w:val="bg-BG"/>
        </w:rPr>
        <w:t xml:space="preserve">112 </w:t>
      </w:r>
      <w:r w:rsidR="00A202A7">
        <w:rPr>
          <w:lang w:val="bg-BG"/>
        </w:rPr>
        <w:t xml:space="preserve">от </w:t>
      </w:r>
      <w:r w:rsidR="00B142FC">
        <w:rPr>
          <w:lang w:val="bg-BG"/>
        </w:rPr>
        <w:t>Закона за избиране на народни представители</w:t>
      </w:r>
      <w:r w:rsidR="00A202A7">
        <w:rPr>
          <w:lang w:val="bg-BG"/>
        </w:rPr>
        <w:t xml:space="preserve"> от </w:t>
      </w:r>
      <w:r w:rsidR="0092612C" w:rsidRPr="00097EB8">
        <w:rPr>
          <w:lang w:val="bg-BG"/>
        </w:rPr>
        <w:t>2001</w:t>
      </w:r>
      <w:r w:rsidR="00A202A7">
        <w:rPr>
          <w:lang w:val="bg-BG"/>
        </w:rPr>
        <w:t xml:space="preserve"> г</w:t>
      </w:r>
      <w:r w:rsidR="0092612C" w:rsidRPr="00097EB8">
        <w:rPr>
          <w:lang w:val="bg-BG"/>
        </w:rPr>
        <w:t xml:space="preserve">. </w:t>
      </w:r>
      <w:r w:rsidR="007C4FD4">
        <w:rPr>
          <w:lang w:val="bg-BG"/>
        </w:rPr>
        <w:t xml:space="preserve">Тези разпоредби позволяват на всеки кандидат на изборите за Народно събрание да оспори </w:t>
      </w:r>
      <w:r w:rsidR="006C0E91">
        <w:rPr>
          <w:lang w:val="bg-BG"/>
        </w:rPr>
        <w:t xml:space="preserve">законността на избора на </w:t>
      </w:r>
      <w:r w:rsidR="00C066C4">
        <w:rPr>
          <w:lang w:val="bg-BG"/>
        </w:rPr>
        <w:t>депутати</w:t>
      </w:r>
      <w:r w:rsidR="006C0E91">
        <w:rPr>
          <w:lang w:val="bg-BG"/>
        </w:rPr>
        <w:t xml:space="preserve"> в Народното събрание </w:t>
      </w:r>
      <w:r w:rsidR="0092612C" w:rsidRPr="00097EB8">
        <w:rPr>
          <w:lang w:val="bg-BG"/>
        </w:rPr>
        <w:t>(</w:t>
      </w:r>
      <w:r w:rsidR="006C0E91">
        <w:rPr>
          <w:lang w:val="bg-BG"/>
        </w:rPr>
        <w:t>параграф</w:t>
      </w:r>
      <w:r w:rsidR="0092612C" w:rsidRPr="00097EB8">
        <w:rPr>
          <w:lang w:val="bg-BG"/>
        </w:rPr>
        <w:t xml:space="preserve"> 78 </w:t>
      </w:r>
      <w:r w:rsidR="006C0E91">
        <w:rPr>
          <w:lang w:val="bg-BG"/>
        </w:rPr>
        <w:t>по-горе</w:t>
      </w:r>
      <w:r w:rsidR="0092612C" w:rsidRPr="00097EB8">
        <w:rPr>
          <w:lang w:val="bg-BG"/>
        </w:rPr>
        <w:t xml:space="preserve">). </w:t>
      </w:r>
      <w:r w:rsidR="006C0E91">
        <w:rPr>
          <w:lang w:val="bg-BG"/>
        </w:rPr>
        <w:t xml:space="preserve">Конкретно, такъв вид спор често се отнася за спазването на правилата, свързани с </w:t>
      </w:r>
      <w:r w:rsidR="00621CFF">
        <w:rPr>
          <w:lang w:val="bg-BG"/>
        </w:rPr>
        <w:t>избора и неговата проверка в едн</w:t>
      </w:r>
      <w:r w:rsidR="00C066C4">
        <w:rPr>
          <w:lang w:val="bg-BG"/>
        </w:rPr>
        <w:t>а</w:t>
      </w:r>
      <w:r w:rsidR="00621CFF">
        <w:rPr>
          <w:lang w:val="bg-BG"/>
        </w:rPr>
        <w:t xml:space="preserve"> или повече избирателни секции</w:t>
      </w:r>
      <w:r w:rsidR="00E5625D">
        <w:rPr>
          <w:lang w:val="bg-BG"/>
        </w:rPr>
        <w:t>,</w:t>
      </w:r>
      <w:r w:rsidR="00621CFF">
        <w:rPr>
          <w:lang w:val="bg-BG"/>
        </w:rPr>
        <w:t xml:space="preserve"> и може да доведе до обявяване на част от </w:t>
      </w:r>
      <w:r w:rsidR="00E633E5">
        <w:rPr>
          <w:lang w:val="bg-BG"/>
        </w:rPr>
        <w:t>изборните гласове за не</w:t>
      </w:r>
      <w:r w:rsidR="00C066C4">
        <w:rPr>
          <w:lang w:val="bg-BG"/>
        </w:rPr>
        <w:t>действителни</w:t>
      </w:r>
      <w:r w:rsidR="00E633E5">
        <w:rPr>
          <w:lang w:val="bg-BG"/>
        </w:rPr>
        <w:t xml:space="preserve"> и до промяна в изборния резултат на всеки отделен кандидат или политическа партия. И така, </w:t>
      </w:r>
      <w:r w:rsidR="00692498">
        <w:rPr>
          <w:lang w:val="bg-BG"/>
        </w:rPr>
        <w:t>в пропорционалните избирателни системи промяната в изборния резултат на политическите формации, понякога даже в една избирателна секция, може да доведе до ново разпределение на мандатите в Народното събрание и да последва увеличаване или намаляване броя на мандатите</w:t>
      </w:r>
      <w:r w:rsidR="00B142FC">
        <w:rPr>
          <w:lang w:val="bg-BG"/>
        </w:rPr>
        <w:t>,</w:t>
      </w:r>
      <w:r w:rsidR="00692498">
        <w:rPr>
          <w:lang w:val="bg-BG"/>
        </w:rPr>
        <w:t xml:space="preserve"> дадени на различните партии или коалиции. Именно това е станало в този случай.</w:t>
      </w:r>
      <w:r w:rsidR="0092612C" w:rsidRPr="00097EB8">
        <w:rPr>
          <w:lang w:val="bg-BG"/>
        </w:rPr>
        <w:t xml:space="preserve"> </w:t>
      </w:r>
      <w:r w:rsidR="00692498">
        <w:rPr>
          <w:lang w:val="bg-BG"/>
        </w:rPr>
        <w:t xml:space="preserve">Спорното производство </w:t>
      </w:r>
      <w:r w:rsidR="00B609A9">
        <w:rPr>
          <w:lang w:val="bg-BG"/>
        </w:rPr>
        <w:t xml:space="preserve">е било предизвикано от председателя на политическа партия РЗС и трима от кандидатите й, които са искали да оспорят законността на избора на седем народни представителни от ДПС при </w:t>
      </w:r>
      <w:r w:rsidR="0061218E">
        <w:rPr>
          <w:lang w:val="bg-BG"/>
        </w:rPr>
        <w:t xml:space="preserve">пропорционалния избор в рамките на българската избирателна система. </w:t>
      </w:r>
      <w:r w:rsidR="00B142FC">
        <w:rPr>
          <w:lang w:val="bg-BG"/>
        </w:rPr>
        <w:t xml:space="preserve">Жалбоподателите </w:t>
      </w:r>
      <w:r w:rsidR="00E5625D">
        <w:rPr>
          <w:lang w:val="bg-BG"/>
        </w:rPr>
        <w:t xml:space="preserve"> посочват</w:t>
      </w:r>
      <w:r w:rsidR="0061218E">
        <w:rPr>
          <w:lang w:val="bg-BG"/>
        </w:rPr>
        <w:t xml:space="preserve"> множество нередности в изборния процес, извършени в 123-те избирателни секции</w:t>
      </w:r>
      <w:r w:rsidR="00B142FC">
        <w:rPr>
          <w:lang w:val="bg-BG"/>
        </w:rPr>
        <w:t>,</w:t>
      </w:r>
      <w:r w:rsidR="0061218E">
        <w:rPr>
          <w:lang w:val="bg-BG"/>
        </w:rPr>
        <w:t xml:space="preserve"> където българските граждани, жив</w:t>
      </w:r>
      <w:r w:rsidR="002A4A4E">
        <w:rPr>
          <w:lang w:val="bg-BG"/>
        </w:rPr>
        <w:t>ее</w:t>
      </w:r>
      <w:r w:rsidR="0061218E">
        <w:rPr>
          <w:lang w:val="bg-BG"/>
        </w:rPr>
        <w:t>щи в Турция</w:t>
      </w:r>
      <w:r w:rsidR="00B142FC">
        <w:rPr>
          <w:lang w:val="bg-BG"/>
        </w:rPr>
        <w:t>,</w:t>
      </w:r>
      <w:r w:rsidR="0061218E">
        <w:rPr>
          <w:lang w:val="bg-BG"/>
        </w:rPr>
        <w:t xml:space="preserve"> са упражнили избирателното си право </w:t>
      </w:r>
      <w:r w:rsidR="0092612C" w:rsidRPr="00097EB8">
        <w:rPr>
          <w:lang w:val="bg-BG"/>
        </w:rPr>
        <w:t>(</w:t>
      </w:r>
      <w:r w:rsidR="0061218E">
        <w:rPr>
          <w:lang w:val="bg-BG"/>
        </w:rPr>
        <w:t>параграф</w:t>
      </w:r>
      <w:r w:rsidR="0092612C" w:rsidRPr="00097EB8">
        <w:rPr>
          <w:lang w:val="bg-BG"/>
        </w:rPr>
        <w:t xml:space="preserve"> 22 </w:t>
      </w:r>
      <w:r w:rsidR="0061218E">
        <w:rPr>
          <w:lang w:val="bg-BG"/>
        </w:rPr>
        <w:t>по-горе</w:t>
      </w:r>
      <w:r w:rsidR="0092612C" w:rsidRPr="00097EB8">
        <w:rPr>
          <w:lang w:val="bg-BG"/>
        </w:rPr>
        <w:t xml:space="preserve">). </w:t>
      </w:r>
      <w:r w:rsidR="00C865DF">
        <w:rPr>
          <w:lang w:val="bg-BG"/>
        </w:rPr>
        <w:t>Поради това,</w:t>
      </w:r>
      <w:r w:rsidR="003A4F64">
        <w:rPr>
          <w:lang w:val="bg-BG"/>
        </w:rPr>
        <w:t xml:space="preserve"> Съдът приема, че производството пред Конституционния съд е имало </w:t>
      </w:r>
      <w:r w:rsidR="00645487">
        <w:rPr>
          <w:lang w:val="bg-BG"/>
        </w:rPr>
        <w:t xml:space="preserve"> за легитимна</w:t>
      </w:r>
      <w:r w:rsidR="003A4F64">
        <w:rPr>
          <w:lang w:val="bg-BG"/>
        </w:rPr>
        <w:t xml:space="preserve"> цел да гарантира спазването на изборното законодателство и</w:t>
      </w:r>
      <w:r w:rsidR="00645487">
        <w:rPr>
          <w:lang w:val="bg-BG"/>
        </w:rPr>
        <w:t xml:space="preserve"> следователно</w:t>
      </w:r>
      <w:r w:rsidR="003A4F64">
        <w:rPr>
          <w:lang w:val="bg-BG"/>
        </w:rPr>
        <w:t xml:space="preserve">, </w:t>
      </w:r>
      <w:r w:rsidR="00645487">
        <w:rPr>
          <w:lang w:val="bg-BG"/>
        </w:rPr>
        <w:t xml:space="preserve"> законността </w:t>
      </w:r>
      <w:r w:rsidR="003A4F64">
        <w:rPr>
          <w:lang w:val="bg-BG"/>
        </w:rPr>
        <w:t>на избор</w:t>
      </w:r>
      <w:r w:rsidR="00645487">
        <w:rPr>
          <w:lang w:val="bg-BG"/>
        </w:rPr>
        <w:t>ите</w:t>
      </w:r>
      <w:r w:rsidR="003A4F64">
        <w:rPr>
          <w:lang w:val="bg-BG"/>
        </w:rPr>
        <w:t xml:space="preserve"> и изборните резултати.</w:t>
      </w:r>
    </w:p>
    <w:p w:rsidR="008F4980" w:rsidRPr="00097EB8" w:rsidRDefault="00DC3BA1" w:rsidP="003643C5">
      <w:pPr>
        <w:pStyle w:val="ECHRPara"/>
        <w:keepNext/>
        <w:keepLines/>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156</w:t>
      </w:r>
      <w:r w:rsidRPr="003643C5">
        <w:fldChar w:fldCharType="end"/>
      </w:r>
      <w:r w:rsidR="0092612C" w:rsidRPr="00097EB8">
        <w:rPr>
          <w:lang w:val="bg-BG"/>
        </w:rPr>
        <w:t>.</w:t>
      </w:r>
      <w:r w:rsidR="0092612C" w:rsidRPr="003643C5">
        <w:rPr>
          <w:lang w:val="fr-FR"/>
        </w:rPr>
        <w:t>  </w:t>
      </w:r>
      <w:r w:rsidR="000B0EB6" w:rsidRPr="00C865DF">
        <w:rPr>
          <w:lang w:val="bg-BG"/>
        </w:rPr>
        <w:t xml:space="preserve">Съдът счита, че има основание да се установи </w:t>
      </w:r>
      <w:r w:rsidR="00C865DF" w:rsidRPr="00C865DF">
        <w:rPr>
          <w:lang w:val="bg-BG"/>
        </w:rPr>
        <w:t xml:space="preserve">след това </w:t>
      </w:r>
      <w:r w:rsidR="000B0EB6" w:rsidRPr="00C865DF">
        <w:rPr>
          <w:lang w:val="bg-BG"/>
        </w:rPr>
        <w:t xml:space="preserve">дали производството </w:t>
      </w:r>
      <w:r w:rsidR="00490B15">
        <w:rPr>
          <w:lang w:val="bg-BG"/>
        </w:rPr>
        <w:t xml:space="preserve">по постановяване на </w:t>
      </w:r>
      <w:r w:rsidR="000B0EB6" w:rsidRPr="00C865DF">
        <w:rPr>
          <w:lang w:val="bg-BG"/>
        </w:rPr>
        <w:t xml:space="preserve">решението е </w:t>
      </w:r>
      <w:r w:rsidR="00490B15">
        <w:rPr>
          <w:lang w:val="bg-BG"/>
        </w:rPr>
        <w:t xml:space="preserve"> </w:t>
      </w:r>
      <w:r w:rsidR="001A5800">
        <w:rPr>
          <w:lang w:val="bg-BG"/>
        </w:rPr>
        <w:t xml:space="preserve">осъществено при </w:t>
      </w:r>
      <w:r w:rsidR="000B0EB6" w:rsidRPr="00C865DF">
        <w:rPr>
          <w:lang w:val="bg-BG"/>
        </w:rPr>
        <w:t>достатъчн</w:t>
      </w:r>
      <w:r w:rsidR="001A5800">
        <w:rPr>
          <w:lang w:val="bg-BG"/>
        </w:rPr>
        <w:t>о</w:t>
      </w:r>
      <w:r w:rsidR="000B0EB6" w:rsidRPr="00C865DF">
        <w:rPr>
          <w:lang w:val="bg-BG"/>
        </w:rPr>
        <w:t xml:space="preserve"> гаранции срещу произвол</w:t>
      </w:r>
      <w:r w:rsidR="000B0EB6">
        <w:rPr>
          <w:lang w:val="bg-BG"/>
        </w:rPr>
        <w:t>. За да</w:t>
      </w:r>
      <w:r w:rsidR="001A5800">
        <w:rPr>
          <w:lang w:val="bg-BG"/>
        </w:rPr>
        <w:t xml:space="preserve"> направи това</w:t>
      </w:r>
      <w:r w:rsidR="000B0EB6">
        <w:rPr>
          <w:lang w:val="bg-BG"/>
        </w:rPr>
        <w:t>, той трябва да установи дали то отговаря на изискванията</w:t>
      </w:r>
      <w:r w:rsidR="00294616">
        <w:rPr>
          <w:lang w:val="bg-BG"/>
        </w:rPr>
        <w:t xml:space="preserve">, </w:t>
      </w:r>
      <w:r w:rsidR="001A5800">
        <w:rPr>
          <w:lang w:val="bg-BG"/>
        </w:rPr>
        <w:t xml:space="preserve"> установени</w:t>
      </w:r>
      <w:r w:rsidR="00294616">
        <w:rPr>
          <w:lang w:val="bg-BG"/>
        </w:rPr>
        <w:t xml:space="preserve"> в</w:t>
      </w:r>
      <w:r w:rsidR="000B0EB6">
        <w:rPr>
          <w:lang w:val="bg-BG"/>
        </w:rPr>
        <w:t xml:space="preserve"> неговата постоянна съдебна практика </w:t>
      </w:r>
      <w:r w:rsidR="0092612C" w:rsidRPr="00097EB8">
        <w:rPr>
          <w:lang w:val="bg-BG"/>
        </w:rPr>
        <w:t>(</w:t>
      </w:r>
      <w:r w:rsidR="000B0EB6">
        <w:rPr>
          <w:lang w:val="bg-BG"/>
        </w:rPr>
        <w:t>параграф</w:t>
      </w:r>
      <w:r w:rsidR="0092612C" w:rsidRPr="00097EB8">
        <w:rPr>
          <w:lang w:val="bg-BG"/>
        </w:rPr>
        <w:t xml:space="preserve"> 143 </w:t>
      </w:r>
      <w:r w:rsidR="000B0EB6">
        <w:rPr>
          <w:lang w:val="bg-BG"/>
        </w:rPr>
        <w:t>по-горе</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157</w:t>
      </w:r>
      <w:r w:rsidRPr="003643C5">
        <w:fldChar w:fldCharType="end"/>
      </w:r>
      <w:r w:rsidR="0092612C" w:rsidRPr="00097EB8">
        <w:rPr>
          <w:lang w:val="bg-BG"/>
        </w:rPr>
        <w:t>.</w:t>
      </w:r>
      <w:r w:rsidR="0092612C" w:rsidRPr="003643C5">
        <w:rPr>
          <w:lang w:val="fr-FR"/>
        </w:rPr>
        <w:t>  </w:t>
      </w:r>
      <w:r w:rsidR="00C40382" w:rsidRPr="00836FB6">
        <w:rPr>
          <w:lang w:val="bg-BG"/>
        </w:rPr>
        <w:t>Жалбоподателите твърдят, че производството</w:t>
      </w:r>
      <w:r w:rsidR="00B142FC">
        <w:rPr>
          <w:lang w:val="bg-BG"/>
        </w:rPr>
        <w:t>,</w:t>
      </w:r>
      <w:r w:rsidR="00C40382" w:rsidRPr="00836FB6">
        <w:rPr>
          <w:lang w:val="bg-BG"/>
        </w:rPr>
        <w:t xml:space="preserve"> протекло пред Конституционния съд</w:t>
      </w:r>
      <w:r w:rsidR="00B142FC">
        <w:rPr>
          <w:lang w:val="bg-BG"/>
        </w:rPr>
        <w:t>,</w:t>
      </w:r>
      <w:r w:rsidR="00C40382" w:rsidRPr="00836FB6">
        <w:rPr>
          <w:lang w:val="bg-BG"/>
        </w:rPr>
        <w:t xml:space="preserve"> не е било </w:t>
      </w:r>
      <w:r w:rsidR="0018311D" w:rsidRPr="00836FB6">
        <w:rPr>
          <w:lang w:val="bg-BG"/>
        </w:rPr>
        <w:t xml:space="preserve">приспособено </w:t>
      </w:r>
      <w:r w:rsidR="00836FB6">
        <w:rPr>
          <w:lang w:val="bg-BG"/>
        </w:rPr>
        <w:t xml:space="preserve">за </w:t>
      </w:r>
      <w:r w:rsidR="0018311D" w:rsidRPr="00836FB6">
        <w:rPr>
          <w:lang w:val="bg-BG"/>
        </w:rPr>
        <w:t>разглеждане на следизборни спорове.</w:t>
      </w:r>
      <w:r w:rsidR="0018311D">
        <w:rPr>
          <w:lang w:val="bg-BG"/>
        </w:rPr>
        <w:t xml:space="preserve"> Прилагането на процесуалните правила, предвидени в Закона за Конституционния съд и в Правилника му, е довело, според тях, до производство без ясно определен предмет, до което ДПС и г-н Риза са нямали достъп </w:t>
      </w:r>
      <w:r w:rsidR="00836FB6">
        <w:rPr>
          <w:lang w:val="bg-BG"/>
        </w:rPr>
        <w:t>и</w:t>
      </w:r>
      <w:r w:rsidR="0092612C" w:rsidRPr="00097EB8">
        <w:rPr>
          <w:lang w:val="bg-BG"/>
        </w:rPr>
        <w:t xml:space="preserve"> </w:t>
      </w:r>
      <w:r w:rsidR="001F54B1">
        <w:rPr>
          <w:lang w:val="bg-BG"/>
        </w:rPr>
        <w:t>което не е подлежало на обжалване</w:t>
      </w:r>
      <w:r w:rsidR="0092612C" w:rsidRPr="00097EB8">
        <w:rPr>
          <w:lang w:val="bg-BG"/>
        </w:rPr>
        <w:t xml:space="preserve"> (</w:t>
      </w:r>
      <w:r w:rsidR="001F54B1">
        <w:rPr>
          <w:lang w:val="bg-BG"/>
        </w:rPr>
        <w:t>параграф</w:t>
      </w:r>
      <w:r w:rsidR="0092612C" w:rsidRPr="00097EB8">
        <w:rPr>
          <w:lang w:val="bg-BG"/>
        </w:rPr>
        <w:t xml:space="preserve"> 119 </w:t>
      </w:r>
      <w:r w:rsidR="001F54B1">
        <w:rPr>
          <w:lang w:val="bg-BG"/>
        </w:rPr>
        <w:t>и</w:t>
      </w:r>
      <w:r w:rsidR="0092612C" w:rsidRPr="00097EB8">
        <w:rPr>
          <w:lang w:val="bg-BG"/>
        </w:rPr>
        <w:t xml:space="preserve"> 120</w:t>
      </w:r>
      <w:r w:rsidR="00D33139" w:rsidRPr="00097EB8">
        <w:rPr>
          <w:lang w:val="bg-BG"/>
        </w:rPr>
        <w:t xml:space="preserve"> </w:t>
      </w:r>
      <w:r w:rsidR="001F54B1">
        <w:rPr>
          <w:lang w:val="bg-BG"/>
        </w:rPr>
        <w:t>по-горе</w:t>
      </w:r>
      <w:r w:rsidR="0092612C" w:rsidRPr="00097EB8">
        <w:rPr>
          <w:lang w:val="bg-BG"/>
        </w:rPr>
        <w:t xml:space="preserve">). </w:t>
      </w:r>
      <w:r w:rsidR="001F54B1">
        <w:rPr>
          <w:lang w:val="bg-BG"/>
        </w:rPr>
        <w:t xml:space="preserve">Правителството счита, че тези двама жалбоподатели са </w:t>
      </w:r>
      <w:r w:rsidR="001A5800">
        <w:rPr>
          <w:lang w:val="bg-BG"/>
        </w:rPr>
        <w:t xml:space="preserve"> участвали </w:t>
      </w:r>
      <w:r w:rsidR="001F54B1">
        <w:rPr>
          <w:lang w:val="bg-BG"/>
        </w:rPr>
        <w:t>в производството в степен, необходима за защита на интереси</w:t>
      </w:r>
      <w:r w:rsidR="00836FB6">
        <w:rPr>
          <w:lang w:val="bg-BG"/>
        </w:rPr>
        <w:t>те им</w:t>
      </w:r>
      <w:r w:rsidR="001F54B1">
        <w:rPr>
          <w:lang w:val="bg-BG"/>
        </w:rPr>
        <w:t xml:space="preserve">, следователно, Конституционният съд е взел предвид техните становища и им е дал отговор в решението си от 16 февруари </w:t>
      </w:r>
      <w:r w:rsidR="0092612C" w:rsidRPr="00097EB8">
        <w:rPr>
          <w:lang w:val="bg-BG"/>
        </w:rPr>
        <w:t xml:space="preserve">2010 </w:t>
      </w:r>
      <w:r w:rsidR="001F54B1">
        <w:rPr>
          <w:lang w:val="bg-BG"/>
        </w:rPr>
        <w:t xml:space="preserve">г. </w:t>
      </w:r>
      <w:r w:rsidR="0092612C" w:rsidRPr="00097EB8">
        <w:rPr>
          <w:lang w:val="bg-BG"/>
        </w:rPr>
        <w:t>(</w:t>
      </w:r>
      <w:r w:rsidR="001F54B1">
        <w:rPr>
          <w:lang w:val="bg-BG"/>
        </w:rPr>
        <w:t>параграф</w:t>
      </w:r>
      <w:r w:rsidR="0092612C" w:rsidRPr="00097EB8">
        <w:rPr>
          <w:lang w:val="bg-BG"/>
        </w:rPr>
        <w:t xml:space="preserve"> 133 </w:t>
      </w:r>
      <w:r w:rsidR="001F54B1">
        <w:rPr>
          <w:lang w:val="bg-BG"/>
        </w:rPr>
        <w:t>по-горе</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158</w:t>
      </w:r>
      <w:r w:rsidRPr="003643C5">
        <w:fldChar w:fldCharType="end"/>
      </w:r>
      <w:r w:rsidR="0092612C" w:rsidRPr="00097EB8">
        <w:rPr>
          <w:lang w:val="bg-BG"/>
        </w:rPr>
        <w:t>.</w:t>
      </w:r>
      <w:r w:rsidR="0092612C" w:rsidRPr="003643C5">
        <w:rPr>
          <w:lang w:val="fr-FR"/>
        </w:rPr>
        <w:t>  </w:t>
      </w:r>
      <w:r w:rsidR="00135BED">
        <w:rPr>
          <w:lang w:val="bg-BG"/>
        </w:rPr>
        <w:t>Съдът отбелязва по този повод, че страната</w:t>
      </w:r>
      <w:r w:rsidR="001A5800">
        <w:rPr>
          <w:lang w:val="bg-BG"/>
        </w:rPr>
        <w:t xml:space="preserve"> </w:t>
      </w:r>
      <w:r w:rsidR="00135BED">
        <w:rPr>
          <w:lang w:val="bg-BG"/>
        </w:rPr>
        <w:t xml:space="preserve">жалбоподател не оспорва нито независимостта, нито безпристрастността на българския Конституционен съд, сезиран с въпросния следизборен спор. Той, от своя страна, не вижда никаква причина за достигане </w:t>
      </w:r>
      <w:r w:rsidR="00836FB6">
        <w:rPr>
          <w:lang w:val="bg-BG"/>
        </w:rPr>
        <w:t>до</w:t>
      </w:r>
      <w:r w:rsidR="00135BED">
        <w:rPr>
          <w:lang w:val="bg-BG"/>
        </w:rPr>
        <w:t xml:space="preserve"> друго заключение в това отношение.</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159</w:t>
      </w:r>
      <w:r w:rsidRPr="003643C5">
        <w:fldChar w:fldCharType="end"/>
      </w:r>
      <w:r w:rsidR="0092612C" w:rsidRPr="00097EB8">
        <w:rPr>
          <w:lang w:val="bg-BG"/>
        </w:rPr>
        <w:t>.</w:t>
      </w:r>
      <w:r w:rsidR="0092612C" w:rsidRPr="003643C5">
        <w:rPr>
          <w:lang w:val="fr-FR"/>
        </w:rPr>
        <w:t>  </w:t>
      </w:r>
      <w:r w:rsidR="00135BED">
        <w:rPr>
          <w:lang w:val="bg-BG"/>
        </w:rPr>
        <w:t xml:space="preserve">Съдът установява след това, че Законът за българския Конституционния съд и Правилника му предвиждат само един вид производство за всички спорове, </w:t>
      </w:r>
      <w:r w:rsidR="00BD0136">
        <w:rPr>
          <w:lang w:val="bg-BG"/>
        </w:rPr>
        <w:t xml:space="preserve"> подлежащи на разглеждане</w:t>
      </w:r>
      <w:r w:rsidR="00135BED">
        <w:rPr>
          <w:lang w:val="bg-BG"/>
        </w:rPr>
        <w:t xml:space="preserve"> </w:t>
      </w:r>
      <w:r w:rsidR="00BD0136">
        <w:rPr>
          <w:lang w:val="bg-BG"/>
        </w:rPr>
        <w:t xml:space="preserve"> от</w:t>
      </w:r>
      <w:r w:rsidR="00135BED">
        <w:rPr>
          <w:lang w:val="bg-BG"/>
        </w:rPr>
        <w:t xml:space="preserve"> този съд.</w:t>
      </w:r>
      <w:r w:rsidR="001B1475">
        <w:rPr>
          <w:lang w:val="bg-BG"/>
        </w:rPr>
        <w:t xml:space="preserve"> По този начин, </w:t>
      </w:r>
      <w:r w:rsidR="007E5B46">
        <w:rPr>
          <w:lang w:val="bg-BG"/>
        </w:rPr>
        <w:t xml:space="preserve">едни и </w:t>
      </w:r>
      <w:proofErr w:type="spellStart"/>
      <w:r w:rsidR="001B1475">
        <w:rPr>
          <w:lang w:val="bg-BG"/>
        </w:rPr>
        <w:t>същие</w:t>
      </w:r>
      <w:proofErr w:type="spellEnd"/>
      <w:r w:rsidR="001B1475">
        <w:rPr>
          <w:lang w:val="bg-BG"/>
        </w:rPr>
        <w:t xml:space="preserve"> процесуални правила </w:t>
      </w:r>
      <w:r w:rsidR="00A74360">
        <w:rPr>
          <w:lang w:val="bg-BG"/>
        </w:rPr>
        <w:t xml:space="preserve"> намират </w:t>
      </w:r>
      <w:r w:rsidR="001B1475">
        <w:rPr>
          <w:lang w:val="bg-BG"/>
        </w:rPr>
        <w:t>приложени</w:t>
      </w:r>
      <w:r w:rsidR="00A74360">
        <w:rPr>
          <w:lang w:val="bg-BG"/>
        </w:rPr>
        <w:t>е</w:t>
      </w:r>
      <w:r w:rsidR="001B1475">
        <w:rPr>
          <w:lang w:val="bg-BG"/>
        </w:rPr>
        <w:t xml:space="preserve"> </w:t>
      </w:r>
      <w:r w:rsidR="00A74360">
        <w:rPr>
          <w:lang w:val="bg-BG"/>
        </w:rPr>
        <w:t xml:space="preserve"> по</w:t>
      </w:r>
      <w:r w:rsidR="001B1475">
        <w:rPr>
          <w:lang w:val="bg-BG"/>
        </w:rPr>
        <w:t xml:space="preserve"> делата, свързани със </w:t>
      </w:r>
      <w:r w:rsidR="007E5B46">
        <w:rPr>
          <w:lang w:val="bg-BG"/>
        </w:rPr>
        <w:t xml:space="preserve"> съответствието </w:t>
      </w:r>
      <w:r w:rsidR="001B1475">
        <w:rPr>
          <w:lang w:val="bg-BG"/>
        </w:rPr>
        <w:t>на вътрешните законодателни разпоредби с Конституцията</w:t>
      </w:r>
      <w:r w:rsidR="007E5B46">
        <w:rPr>
          <w:lang w:val="bg-BG"/>
        </w:rPr>
        <w:t>,</w:t>
      </w:r>
      <w:r w:rsidR="001B1475">
        <w:rPr>
          <w:lang w:val="bg-BG"/>
        </w:rPr>
        <w:t xml:space="preserve"> и </w:t>
      </w:r>
      <w:r w:rsidR="007E5B46">
        <w:rPr>
          <w:lang w:val="bg-BG"/>
        </w:rPr>
        <w:t xml:space="preserve"> по</w:t>
      </w:r>
      <w:r w:rsidR="00423048">
        <w:rPr>
          <w:lang w:val="bg-BG"/>
        </w:rPr>
        <w:t xml:space="preserve"> споровете относно</w:t>
      </w:r>
      <w:r w:rsidR="001B1475">
        <w:rPr>
          <w:lang w:val="bg-BG"/>
        </w:rPr>
        <w:t xml:space="preserve"> законността на изборите за Народно събрание и изборните резултати. </w:t>
      </w:r>
      <w:r w:rsidR="00135BED">
        <w:rPr>
          <w:lang w:val="bg-BG"/>
        </w:rPr>
        <w:t xml:space="preserve"> </w:t>
      </w:r>
      <w:r w:rsidR="001B1475">
        <w:rPr>
          <w:lang w:val="bg-BG"/>
        </w:rPr>
        <w:t>Съдът не е призован в настоящото дело</w:t>
      </w:r>
      <w:r w:rsidR="001B1475" w:rsidRPr="00097EB8">
        <w:rPr>
          <w:lang w:val="bg-BG"/>
        </w:rPr>
        <w:t xml:space="preserve"> да </w:t>
      </w:r>
      <w:r w:rsidR="001B1475">
        <w:rPr>
          <w:lang w:val="bg-BG"/>
        </w:rPr>
        <w:t>се произнесе</w:t>
      </w:r>
      <w:r w:rsidR="0092612C" w:rsidRPr="00097EB8">
        <w:rPr>
          <w:lang w:val="bg-BG"/>
        </w:rPr>
        <w:t xml:space="preserve"> </w:t>
      </w:r>
      <w:r w:rsidR="0092612C" w:rsidRPr="003643C5">
        <w:rPr>
          <w:i/>
          <w:lang w:val="fr-FR"/>
        </w:rPr>
        <w:t>in</w:t>
      </w:r>
      <w:r w:rsidR="0092612C" w:rsidRPr="00097EB8">
        <w:rPr>
          <w:i/>
          <w:lang w:val="bg-BG"/>
        </w:rPr>
        <w:t xml:space="preserve"> </w:t>
      </w:r>
      <w:r w:rsidR="0092612C" w:rsidRPr="003643C5">
        <w:rPr>
          <w:i/>
          <w:lang w:val="fr-FR"/>
        </w:rPr>
        <w:t>abstracto</w:t>
      </w:r>
      <w:r w:rsidR="0092612C" w:rsidRPr="00097EB8">
        <w:rPr>
          <w:lang w:val="bg-BG"/>
        </w:rPr>
        <w:t xml:space="preserve"> </w:t>
      </w:r>
      <w:r w:rsidR="001B1475">
        <w:rPr>
          <w:lang w:val="bg-BG"/>
        </w:rPr>
        <w:t xml:space="preserve">относно </w:t>
      </w:r>
      <w:r w:rsidR="00437856">
        <w:rPr>
          <w:lang w:val="bg-BG"/>
        </w:rPr>
        <w:t xml:space="preserve"> </w:t>
      </w:r>
      <w:proofErr w:type="spellStart"/>
      <w:r w:rsidR="00437856">
        <w:rPr>
          <w:lang w:val="bg-BG"/>
        </w:rPr>
        <w:t>съотвествието</w:t>
      </w:r>
      <w:proofErr w:type="spellEnd"/>
      <w:r w:rsidR="00437856">
        <w:rPr>
          <w:lang w:val="bg-BG"/>
        </w:rPr>
        <w:t xml:space="preserve"> </w:t>
      </w:r>
      <w:r w:rsidR="001B1475">
        <w:rPr>
          <w:lang w:val="bg-BG"/>
        </w:rPr>
        <w:t>на този избор на законодателя с Конвенци</w:t>
      </w:r>
      <w:r w:rsidR="00362D1B">
        <w:rPr>
          <w:lang w:val="bg-BG"/>
        </w:rPr>
        <w:t>я</w:t>
      </w:r>
      <w:r w:rsidR="001B1475">
        <w:rPr>
          <w:lang w:val="bg-BG"/>
        </w:rPr>
        <w:t>т</w:t>
      </w:r>
      <w:r w:rsidR="00362D1B">
        <w:rPr>
          <w:lang w:val="bg-BG"/>
        </w:rPr>
        <w:t>а</w:t>
      </w:r>
      <w:r w:rsidR="001B1475">
        <w:rPr>
          <w:lang w:val="bg-BG"/>
        </w:rPr>
        <w:t xml:space="preserve"> и Протоколите към нея. Той ще се ограничи единствено  </w:t>
      </w:r>
      <w:r w:rsidR="00413D95">
        <w:rPr>
          <w:lang w:val="bg-BG"/>
        </w:rPr>
        <w:t xml:space="preserve">да </w:t>
      </w:r>
      <w:r w:rsidR="001B1475">
        <w:rPr>
          <w:lang w:val="bg-BG"/>
        </w:rPr>
        <w:t xml:space="preserve">разгледа дали в случая въпросното производство е позволило на жалбоподателите да защитят по ефективен начин своите законни интереси </w:t>
      </w:r>
      <w:r w:rsidR="006E3D47">
        <w:rPr>
          <w:lang w:val="bg-BG"/>
        </w:rPr>
        <w:t xml:space="preserve"> като </w:t>
      </w:r>
      <w:r w:rsidR="001B1475">
        <w:rPr>
          <w:lang w:val="bg-BG"/>
        </w:rPr>
        <w:t xml:space="preserve"> участници в изборите</w:t>
      </w:r>
      <w:r w:rsidR="006E3D47">
        <w:rPr>
          <w:lang w:val="bg-BG"/>
        </w:rPr>
        <w:t>,</w:t>
      </w:r>
      <w:r w:rsidR="001B1475">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160</w:t>
      </w:r>
      <w:r w:rsidRPr="003643C5">
        <w:fldChar w:fldCharType="end"/>
      </w:r>
      <w:r w:rsidR="0092612C" w:rsidRPr="00097EB8">
        <w:rPr>
          <w:lang w:val="bg-BG"/>
        </w:rPr>
        <w:t>.</w:t>
      </w:r>
      <w:r w:rsidR="0092612C" w:rsidRPr="003643C5">
        <w:rPr>
          <w:lang w:val="fr-FR"/>
        </w:rPr>
        <w:t>  </w:t>
      </w:r>
      <w:r w:rsidR="00635D6E">
        <w:rPr>
          <w:lang w:val="bg-BG"/>
        </w:rPr>
        <w:t>В първоначалн</w:t>
      </w:r>
      <w:r w:rsidR="00B20F2E">
        <w:rPr>
          <w:lang w:val="bg-BG"/>
        </w:rPr>
        <w:t>о</w:t>
      </w:r>
      <w:r w:rsidR="00635D6E">
        <w:rPr>
          <w:lang w:val="bg-BG"/>
        </w:rPr>
        <w:t>т</w:t>
      </w:r>
      <w:r w:rsidR="00B20F2E">
        <w:rPr>
          <w:lang w:val="bg-BG"/>
        </w:rPr>
        <w:t>о</w:t>
      </w:r>
      <w:r w:rsidR="00635D6E">
        <w:rPr>
          <w:lang w:val="bg-BG"/>
        </w:rPr>
        <w:t xml:space="preserve"> </w:t>
      </w:r>
      <w:r w:rsidR="00B20F2E">
        <w:rPr>
          <w:lang w:val="bg-BG"/>
        </w:rPr>
        <w:t xml:space="preserve"> искане </w:t>
      </w:r>
      <w:r w:rsidR="00005DFE">
        <w:rPr>
          <w:lang w:val="bg-BG"/>
        </w:rPr>
        <w:t xml:space="preserve"> по делото</w:t>
      </w:r>
      <w:r w:rsidR="00635D6E">
        <w:rPr>
          <w:lang w:val="bg-BG"/>
        </w:rPr>
        <w:t xml:space="preserve"> ръководителят на политическата партия РЗС и трима от членовете й оспорват </w:t>
      </w:r>
      <w:r w:rsidR="00005DFE">
        <w:rPr>
          <w:lang w:val="bg-BG"/>
        </w:rPr>
        <w:t xml:space="preserve"> законността </w:t>
      </w:r>
      <w:r w:rsidR="00635D6E">
        <w:rPr>
          <w:lang w:val="bg-BG"/>
        </w:rPr>
        <w:t xml:space="preserve">на избора на седем народни представители от ДПС, </w:t>
      </w:r>
      <w:r w:rsidR="00005DFE">
        <w:rPr>
          <w:lang w:val="bg-BG"/>
        </w:rPr>
        <w:t xml:space="preserve"> посочвайки</w:t>
      </w:r>
      <w:r w:rsidR="00635D6E">
        <w:rPr>
          <w:lang w:val="bg-BG"/>
        </w:rPr>
        <w:t xml:space="preserve"> сериозните нарушения на изборното законодателство във всички избирателни секции, открити на територията на Турция </w:t>
      </w:r>
      <w:r w:rsidR="0092612C" w:rsidRPr="00097EB8">
        <w:rPr>
          <w:lang w:val="bg-BG"/>
        </w:rPr>
        <w:t>(</w:t>
      </w:r>
      <w:r w:rsidR="00635D6E">
        <w:rPr>
          <w:lang w:val="bg-BG"/>
        </w:rPr>
        <w:t xml:space="preserve">параграф </w:t>
      </w:r>
      <w:r w:rsidR="0092612C" w:rsidRPr="00097EB8">
        <w:rPr>
          <w:lang w:val="bg-BG"/>
        </w:rPr>
        <w:t xml:space="preserve">22 </w:t>
      </w:r>
      <w:r w:rsidR="00635D6E">
        <w:rPr>
          <w:lang w:val="bg-BG"/>
        </w:rPr>
        <w:t>по-горе</w:t>
      </w:r>
      <w:r w:rsidR="0092612C" w:rsidRPr="00097EB8">
        <w:rPr>
          <w:lang w:val="bg-BG"/>
        </w:rPr>
        <w:t xml:space="preserve">). </w:t>
      </w:r>
      <w:r w:rsidR="00E629F2">
        <w:rPr>
          <w:lang w:val="bg-BG"/>
        </w:rPr>
        <w:t xml:space="preserve">Производството приключва с анулирането на изборите в 23 от посочените 123 избирателни секции и с </w:t>
      </w:r>
      <w:r w:rsidR="00CE3B2F">
        <w:rPr>
          <w:lang w:val="bg-BG"/>
        </w:rPr>
        <w:t>прекратяването</w:t>
      </w:r>
      <w:r w:rsidR="00E629F2">
        <w:rPr>
          <w:lang w:val="bg-BG"/>
        </w:rPr>
        <w:t xml:space="preserve"> на мандата на г-н Риза, който не е бил засегнат </w:t>
      </w:r>
      <w:r w:rsidR="00005DFE">
        <w:rPr>
          <w:lang w:val="bg-BG"/>
        </w:rPr>
        <w:t xml:space="preserve"> с</w:t>
      </w:r>
      <w:r w:rsidR="00E629F2">
        <w:rPr>
          <w:lang w:val="bg-BG"/>
        </w:rPr>
        <w:t xml:space="preserve"> първоначалн</w:t>
      </w:r>
      <w:r w:rsidR="00005DFE">
        <w:rPr>
          <w:lang w:val="bg-BG"/>
        </w:rPr>
        <w:t>о</w:t>
      </w:r>
      <w:r w:rsidR="00E629F2">
        <w:rPr>
          <w:lang w:val="bg-BG"/>
        </w:rPr>
        <w:t>т</w:t>
      </w:r>
      <w:r w:rsidR="00005DFE">
        <w:rPr>
          <w:lang w:val="bg-BG"/>
        </w:rPr>
        <w:t>о</w:t>
      </w:r>
      <w:r w:rsidR="00E629F2">
        <w:rPr>
          <w:lang w:val="bg-BG"/>
        </w:rPr>
        <w:t xml:space="preserve"> </w:t>
      </w:r>
      <w:r w:rsidR="00005DFE">
        <w:rPr>
          <w:lang w:val="bg-BG"/>
        </w:rPr>
        <w:t xml:space="preserve"> искане</w:t>
      </w:r>
      <w:r w:rsidR="00E629F2">
        <w:rPr>
          <w:lang w:val="bg-BG"/>
        </w:rPr>
        <w:t xml:space="preserve">. Съдът отбелязва, че това </w:t>
      </w:r>
      <w:r w:rsidR="00CE3B2F">
        <w:rPr>
          <w:lang w:val="bg-BG"/>
        </w:rPr>
        <w:t xml:space="preserve">е </w:t>
      </w:r>
      <w:r w:rsidR="00E629F2" w:rsidRPr="00CE3B2F">
        <w:rPr>
          <w:lang w:val="bg-BG"/>
        </w:rPr>
        <w:t xml:space="preserve">резултат </w:t>
      </w:r>
      <w:r w:rsidR="00CE3B2F">
        <w:rPr>
          <w:lang w:val="bg-BG"/>
        </w:rPr>
        <w:t>от</w:t>
      </w:r>
      <w:r w:rsidR="00E629F2">
        <w:rPr>
          <w:lang w:val="bg-BG"/>
        </w:rPr>
        <w:t xml:space="preserve"> кумулативния ефект на три специфични елемента на българската избирателна система</w:t>
      </w:r>
      <w:r w:rsidR="0092612C" w:rsidRPr="00097EB8">
        <w:rPr>
          <w:lang w:val="bg-BG"/>
        </w:rPr>
        <w:t xml:space="preserve">: </w:t>
      </w:r>
      <w:r w:rsidR="00E629F2">
        <w:rPr>
          <w:lang w:val="bg-BG"/>
        </w:rPr>
        <w:t xml:space="preserve">пропорционалното разпределение на национално ниво на </w:t>
      </w:r>
      <w:r w:rsidR="0092612C" w:rsidRPr="00097EB8">
        <w:rPr>
          <w:lang w:val="bg-BG"/>
        </w:rPr>
        <w:t xml:space="preserve">209 </w:t>
      </w:r>
      <w:r w:rsidR="00E629F2">
        <w:rPr>
          <w:lang w:val="bg-BG"/>
        </w:rPr>
        <w:t>депутатски мандата между политическите партии; отчитането на гласовете, получени в чужбина</w:t>
      </w:r>
      <w:r w:rsidR="00B142FC">
        <w:rPr>
          <w:lang w:val="bg-BG"/>
        </w:rPr>
        <w:t>,</w:t>
      </w:r>
      <w:r w:rsidR="00E629F2">
        <w:rPr>
          <w:lang w:val="bg-BG"/>
        </w:rPr>
        <w:t xml:space="preserve"> единствено при това разпределение на мандатите на национално ниво; </w:t>
      </w:r>
      <w:r w:rsidR="00005DFE">
        <w:rPr>
          <w:lang w:val="bg-BG"/>
        </w:rPr>
        <w:t>по</w:t>
      </w:r>
      <w:r w:rsidR="00E629F2">
        <w:rPr>
          <w:lang w:val="bg-BG"/>
        </w:rPr>
        <w:t xml:space="preserve">следващото разпределение на мандатите, получени от всяка партия в 31 многомандатни избирателни района, образувани на територията на България. </w:t>
      </w:r>
      <w:r w:rsidR="005939A8">
        <w:rPr>
          <w:lang w:val="bg-BG"/>
        </w:rPr>
        <w:t xml:space="preserve">Предвид тези особености на българската избирателна система, решението дали е имало основание да се анулират един или повече депутатски мандата и точно кои, зависи от броя на обявените за </w:t>
      </w:r>
      <w:r w:rsidR="000954A8">
        <w:rPr>
          <w:lang w:val="bg-BG"/>
        </w:rPr>
        <w:t xml:space="preserve"> невалидни </w:t>
      </w:r>
      <w:r w:rsidR="005939A8">
        <w:rPr>
          <w:lang w:val="bg-BG"/>
        </w:rPr>
        <w:t>изборни гласове и тяхното разпределение между различните партии. Следователно, Конституционният съд е трябвало да установи</w:t>
      </w:r>
      <w:r w:rsidR="000954A8">
        <w:rPr>
          <w:lang w:val="bg-BG"/>
        </w:rPr>
        <w:t>,</w:t>
      </w:r>
      <w:r w:rsidR="005939A8">
        <w:rPr>
          <w:lang w:val="bg-BG"/>
        </w:rPr>
        <w:t xml:space="preserve"> първо</w:t>
      </w:r>
      <w:r w:rsidR="00B142FC">
        <w:rPr>
          <w:lang w:val="bg-BG"/>
        </w:rPr>
        <w:t>,</w:t>
      </w:r>
      <w:r w:rsidR="005939A8">
        <w:rPr>
          <w:lang w:val="bg-BG"/>
        </w:rPr>
        <w:t xml:space="preserve"> дали изборният процес е бил опорочен от достатъчно сериозни </w:t>
      </w:r>
      <w:r w:rsidR="000954A8">
        <w:rPr>
          <w:lang w:val="bg-BG"/>
        </w:rPr>
        <w:t xml:space="preserve"> недостатъци</w:t>
      </w:r>
      <w:r w:rsidR="005939A8">
        <w:rPr>
          <w:lang w:val="bg-BG"/>
        </w:rPr>
        <w:t>, които да доведат до анулиране на изборните резултати. Конституционният съд е избрал да о</w:t>
      </w:r>
      <w:r w:rsidR="00715789">
        <w:rPr>
          <w:lang w:val="bg-BG"/>
        </w:rPr>
        <w:t xml:space="preserve">граничи териториалния обхват при разглеждането </w:t>
      </w:r>
      <w:r w:rsidR="00715789" w:rsidRPr="00715789">
        <w:rPr>
          <w:lang w:val="bg-BG"/>
        </w:rPr>
        <w:t>на</w:t>
      </w:r>
      <w:r w:rsidR="00442E7E" w:rsidRPr="00715789">
        <w:rPr>
          <w:lang w:val="bg-BG"/>
        </w:rPr>
        <w:t xml:space="preserve"> </w:t>
      </w:r>
      <w:r w:rsidR="00715789">
        <w:rPr>
          <w:lang w:val="bg-BG"/>
        </w:rPr>
        <w:t>съблюдаването</w:t>
      </w:r>
      <w:r w:rsidR="005939A8">
        <w:rPr>
          <w:lang w:val="bg-BG"/>
        </w:rPr>
        <w:t xml:space="preserve"> </w:t>
      </w:r>
      <w:r w:rsidR="00442E7E">
        <w:rPr>
          <w:lang w:val="bg-BG"/>
        </w:rPr>
        <w:t>на изборното законодателство единствено до избирателните секции, открити на територията на Турция, тъй като тези секции са били изрично посочени в първоначалн</w:t>
      </w:r>
      <w:r w:rsidR="008F497B">
        <w:rPr>
          <w:lang w:val="bg-BG"/>
        </w:rPr>
        <w:t>о</w:t>
      </w:r>
      <w:r w:rsidR="00442E7E">
        <w:rPr>
          <w:lang w:val="bg-BG"/>
        </w:rPr>
        <w:t>т</w:t>
      </w:r>
      <w:r w:rsidR="008F497B">
        <w:rPr>
          <w:lang w:val="bg-BG"/>
        </w:rPr>
        <w:t>о</w:t>
      </w:r>
      <w:r w:rsidR="00442E7E">
        <w:rPr>
          <w:lang w:val="bg-BG"/>
        </w:rPr>
        <w:t xml:space="preserve"> </w:t>
      </w:r>
      <w:r w:rsidR="008F497B">
        <w:rPr>
          <w:lang w:val="bg-BG"/>
        </w:rPr>
        <w:t xml:space="preserve"> искане</w:t>
      </w:r>
      <w:r w:rsidR="00442E7E">
        <w:rPr>
          <w:lang w:val="bg-BG"/>
        </w:rPr>
        <w:t>, с ко</w:t>
      </w:r>
      <w:r w:rsidR="008F497B">
        <w:rPr>
          <w:lang w:val="bg-BG"/>
        </w:rPr>
        <w:t>е</w:t>
      </w:r>
      <w:r w:rsidR="00442E7E">
        <w:rPr>
          <w:lang w:val="bg-BG"/>
        </w:rPr>
        <w:t xml:space="preserve">то той е бил сезиран. Съдът не може да </w:t>
      </w:r>
      <w:r w:rsidR="00715789">
        <w:rPr>
          <w:lang w:val="bg-BG"/>
        </w:rPr>
        <w:t>оспори т</w:t>
      </w:r>
      <w:r w:rsidR="00442E7E">
        <w:rPr>
          <w:lang w:val="bg-BG"/>
        </w:rPr>
        <w:t>ози избор на националн</w:t>
      </w:r>
      <w:r w:rsidR="008F497B">
        <w:rPr>
          <w:lang w:val="bg-BG"/>
        </w:rPr>
        <w:t>а</w:t>
      </w:r>
      <w:r w:rsidR="00442E7E">
        <w:rPr>
          <w:lang w:val="bg-BG"/>
        </w:rPr>
        <w:t>т</w:t>
      </w:r>
      <w:r w:rsidR="008F497B">
        <w:rPr>
          <w:lang w:val="bg-BG"/>
        </w:rPr>
        <w:t>а юрисдикция</w:t>
      </w:r>
      <w:r w:rsidR="00442E7E">
        <w:rPr>
          <w:lang w:val="bg-BG"/>
        </w:rPr>
        <w:t>.</w:t>
      </w:r>
    </w:p>
    <w:p w:rsidR="00F75B41"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161</w:t>
      </w:r>
      <w:r w:rsidRPr="003643C5">
        <w:fldChar w:fldCharType="end"/>
      </w:r>
      <w:r w:rsidR="0092612C" w:rsidRPr="00097EB8">
        <w:rPr>
          <w:lang w:val="bg-BG"/>
        </w:rPr>
        <w:t>.</w:t>
      </w:r>
      <w:r w:rsidR="0092612C" w:rsidRPr="003643C5">
        <w:rPr>
          <w:lang w:val="fr-FR"/>
        </w:rPr>
        <w:t>  </w:t>
      </w:r>
      <w:r w:rsidR="00D501F8">
        <w:rPr>
          <w:lang w:val="bg-BG"/>
        </w:rPr>
        <w:t>Общо всички становища на страните и експертни доклади, представени пред Конституционния съд</w:t>
      </w:r>
      <w:r w:rsidR="00125617">
        <w:rPr>
          <w:lang w:val="bg-BG"/>
        </w:rPr>
        <w:t>,</w:t>
      </w:r>
      <w:r w:rsidR="00D501F8">
        <w:rPr>
          <w:lang w:val="bg-BG"/>
        </w:rPr>
        <w:t xml:space="preserve"> са </w:t>
      </w:r>
      <w:r w:rsidR="00715789">
        <w:rPr>
          <w:lang w:val="bg-BG"/>
        </w:rPr>
        <w:t xml:space="preserve">било относно </w:t>
      </w:r>
      <w:r w:rsidR="00D501F8">
        <w:rPr>
          <w:lang w:val="bg-BG"/>
        </w:rPr>
        <w:t>въпроса</w:t>
      </w:r>
      <w:r w:rsidR="00B142FC">
        <w:rPr>
          <w:lang w:val="bg-BG"/>
        </w:rPr>
        <w:t>,</w:t>
      </w:r>
      <w:r w:rsidR="00D501F8">
        <w:rPr>
          <w:lang w:val="bg-BG"/>
        </w:rPr>
        <w:t xml:space="preserve"> дали е имало нередности в изборния процес в избирателните секции, открити в Турция, и ако това е така, дали те са били достатъчно сериозни, за да оправдаят анулирането на резултатите </w:t>
      </w:r>
      <w:r w:rsidR="0092612C" w:rsidRPr="00097EB8">
        <w:rPr>
          <w:lang w:val="bg-BG"/>
        </w:rPr>
        <w:t>(</w:t>
      </w:r>
      <w:r w:rsidR="00D501F8">
        <w:rPr>
          <w:lang w:val="bg-BG"/>
        </w:rPr>
        <w:t>параграф</w:t>
      </w:r>
      <w:r w:rsidR="0092612C" w:rsidRPr="00097EB8">
        <w:rPr>
          <w:lang w:val="bg-BG"/>
        </w:rPr>
        <w:t xml:space="preserve"> 22, 25-37 </w:t>
      </w:r>
      <w:r w:rsidR="00D501F8">
        <w:rPr>
          <w:lang w:val="bg-BG"/>
        </w:rPr>
        <w:t>по-горе</w:t>
      </w:r>
      <w:r w:rsidR="0092612C" w:rsidRPr="00097EB8">
        <w:rPr>
          <w:lang w:val="bg-BG"/>
        </w:rPr>
        <w:t xml:space="preserve">). </w:t>
      </w:r>
      <w:r w:rsidR="00125617">
        <w:rPr>
          <w:lang w:val="bg-BG"/>
        </w:rPr>
        <w:t xml:space="preserve"> Мотивите, следвани  от</w:t>
      </w:r>
      <w:r w:rsidR="00E4498B">
        <w:rPr>
          <w:lang w:val="bg-BG"/>
        </w:rPr>
        <w:t xml:space="preserve"> българския Конституционен съд в неговото решение от </w:t>
      </w:r>
      <w:r w:rsidR="0092612C" w:rsidRPr="00097EB8">
        <w:rPr>
          <w:lang w:val="bg-BG"/>
        </w:rPr>
        <w:t xml:space="preserve">16 </w:t>
      </w:r>
      <w:r w:rsidR="00E4498B">
        <w:rPr>
          <w:lang w:val="bg-BG"/>
        </w:rPr>
        <w:t>февруари</w:t>
      </w:r>
      <w:r w:rsidR="0092612C" w:rsidRPr="00097EB8">
        <w:rPr>
          <w:lang w:val="bg-BG"/>
        </w:rPr>
        <w:t xml:space="preserve"> 2010 </w:t>
      </w:r>
      <w:r w:rsidR="00E4498B">
        <w:rPr>
          <w:lang w:val="bg-BG"/>
        </w:rPr>
        <w:t>г.</w:t>
      </w:r>
      <w:r w:rsidR="00125617">
        <w:rPr>
          <w:lang w:val="bg-BG"/>
        </w:rPr>
        <w:t>,</w:t>
      </w:r>
      <w:r w:rsidR="00715789">
        <w:rPr>
          <w:lang w:val="bg-BG"/>
        </w:rPr>
        <w:t xml:space="preserve"> са </w:t>
      </w:r>
      <w:r w:rsidR="00125617">
        <w:rPr>
          <w:lang w:val="bg-BG"/>
        </w:rPr>
        <w:t xml:space="preserve"> фокусирани  върху</w:t>
      </w:r>
      <w:r w:rsidR="00E4498B">
        <w:rPr>
          <w:lang w:val="bg-BG"/>
        </w:rPr>
        <w:t xml:space="preserve"> същите тези въпроси </w:t>
      </w:r>
      <w:r w:rsidR="0092612C" w:rsidRPr="00097EB8">
        <w:rPr>
          <w:lang w:val="bg-BG"/>
        </w:rPr>
        <w:t>(</w:t>
      </w:r>
      <w:r w:rsidR="00F75B41">
        <w:rPr>
          <w:lang w:val="bg-BG"/>
        </w:rPr>
        <w:t>параграф</w:t>
      </w:r>
      <w:r w:rsidR="0092612C" w:rsidRPr="00097EB8">
        <w:rPr>
          <w:lang w:val="bg-BG"/>
        </w:rPr>
        <w:t xml:space="preserve"> 38-48 </w:t>
      </w:r>
      <w:r w:rsidR="00F75B41">
        <w:rPr>
          <w:lang w:val="bg-BG"/>
        </w:rPr>
        <w:t>по-горе</w:t>
      </w:r>
      <w:r w:rsidR="0092612C" w:rsidRPr="00097EB8">
        <w:rPr>
          <w:lang w:val="bg-BG"/>
        </w:rPr>
        <w:t xml:space="preserve">). </w:t>
      </w:r>
      <w:r w:rsidR="00E4498B">
        <w:rPr>
          <w:lang w:val="bg-BG"/>
        </w:rPr>
        <w:t xml:space="preserve">Съдът счита, че </w:t>
      </w:r>
      <w:r w:rsidR="00AA163F">
        <w:rPr>
          <w:lang w:val="bg-BG"/>
        </w:rPr>
        <w:t xml:space="preserve"> това са </w:t>
      </w:r>
      <w:r w:rsidR="00E4498B">
        <w:rPr>
          <w:lang w:val="bg-BG"/>
        </w:rPr>
        <w:t>елементи</w:t>
      </w:r>
      <w:r w:rsidR="00AA163F">
        <w:rPr>
          <w:lang w:val="bg-BG"/>
        </w:rPr>
        <w:t>, които</w:t>
      </w:r>
      <w:r w:rsidR="00E4498B">
        <w:rPr>
          <w:lang w:val="bg-BG"/>
        </w:rPr>
        <w:t xml:space="preserve"> </w:t>
      </w:r>
      <w:r w:rsidR="00AA163F">
        <w:rPr>
          <w:lang w:val="bg-BG"/>
        </w:rPr>
        <w:t xml:space="preserve"> показват</w:t>
      </w:r>
      <w:r w:rsidR="00E4498B">
        <w:rPr>
          <w:lang w:val="bg-BG"/>
        </w:rPr>
        <w:t>, че предметът на спора пред Конституционни съд, а именно твърд</w:t>
      </w:r>
      <w:r w:rsidR="00AA163F">
        <w:rPr>
          <w:lang w:val="bg-BG"/>
        </w:rPr>
        <w:t xml:space="preserve">яната </w:t>
      </w:r>
      <w:r w:rsidR="0039107A">
        <w:rPr>
          <w:lang w:val="bg-BG"/>
        </w:rPr>
        <w:t>незаконност  на</w:t>
      </w:r>
      <w:r w:rsidR="00E4498B">
        <w:rPr>
          <w:lang w:val="bg-BG"/>
        </w:rPr>
        <w:t xml:space="preserve"> изборния процес </w:t>
      </w:r>
      <w:r w:rsidR="002277C8">
        <w:rPr>
          <w:lang w:val="bg-BG"/>
        </w:rPr>
        <w:t>във всички избирателни секции, открити на територията на Турция</w:t>
      </w:r>
      <w:r w:rsidR="00B142FC">
        <w:rPr>
          <w:lang w:val="bg-BG"/>
        </w:rPr>
        <w:t>,</w:t>
      </w:r>
      <w:r w:rsidR="002277C8">
        <w:rPr>
          <w:lang w:val="bg-BG"/>
        </w:rPr>
        <w:t xml:space="preserve"> </w:t>
      </w:r>
      <w:r w:rsidR="00E4498B">
        <w:rPr>
          <w:lang w:val="bg-BG"/>
        </w:rPr>
        <w:t xml:space="preserve">е бил </w:t>
      </w:r>
      <w:r w:rsidR="00481578">
        <w:rPr>
          <w:lang w:val="bg-BG"/>
        </w:rPr>
        <w:t xml:space="preserve"> известен </w:t>
      </w:r>
      <w:r w:rsidR="00E4498B">
        <w:rPr>
          <w:lang w:val="bg-BG"/>
        </w:rPr>
        <w:t xml:space="preserve">на всички участници в производството още в началото му.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162</w:t>
      </w:r>
      <w:r w:rsidRPr="003643C5">
        <w:fldChar w:fldCharType="end"/>
      </w:r>
      <w:r w:rsidR="0092612C" w:rsidRPr="00097EB8">
        <w:rPr>
          <w:lang w:val="bg-BG"/>
        </w:rPr>
        <w:t>.</w:t>
      </w:r>
      <w:r w:rsidR="0092612C" w:rsidRPr="003643C5">
        <w:rPr>
          <w:lang w:val="fr-FR"/>
        </w:rPr>
        <w:t>  </w:t>
      </w:r>
      <w:r w:rsidR="00554B1D">
        <w:rPr>
          <w:lang w:val="bg-BG"/>
        </w:rPr>
        <w:t xml:space="preserve"> Текстът на</w:t>
      </w:r>
      <w:r w:rsidR="00D968B2">
        <w:rPr>
          <w:lang w:val="bg-BG"/>
        </w:rPr>
        <w:t xml:space="preserve"> чл.</w:t>
      </w:r>
      <w:r w:rsidR="0092612C" w:rsidRPr="00097EB8">
        <w:rPr>
          <w:lang w:val="bg-BG"/>
        </w:rPr>
        <w:t xml:space="preserve"> 112 </w:t>
      </w:r>
      <w:r w:rsidR="00D968B2">
        <w:rPr>
          <w:lang w:val="bg-BG"/>
        </w:rPr>
        <w:t xml:space="preserve">от </w:t>
      </w:r>
      <w:r w:rsidR="00B142FC">
        <w:rPr>
          <w:lang w:val="bg-BG"/>
        </w:rPr>
        <w:t>Закона за избиране на народни представители</w:t>
      </w:r>
      <w:r w:rsidR="00D968B2">
        <w:rPr>
          <w:lang w:val="bg-BG"/>
        </w:rPr>
        <w:t xml:space="preserve"> от </w:t>
      </w:r>
      <w:r w:rsidR="0092612C" w:rsidRPr="00097EB8">
        <w:rPr>
          <w:lang w:val="bg-BG"/>
        </w:rPr>
        <w:t>2001</w:t>
      </w:r>
      <w:r w:rsidR="00D968B2">
        <w:rPr>
          <w:lang w:val="bg-BG"/>
        </w:rPr>
        <w:t xml:space="preserve"> г.</w:t>
      </w:r>
      <w:r w:rsidR="00C430AA">
        <w:rPr>
          <w:lang w:val="bg-BG"/>
        </w:rPr>
        <w:t xml:space="preserve"> създава впечатление</w:t>
      </w:r>
      <w:r w:rsidR="00D968B2">
        <w:rPr>
          <w:lang w:val="bg-BG"/>
        </w:rPr>
        <w:t xml:space="preserve">, че спор за твърдяна </w:t>
      </w:r>
      <w:r w:rsidR="00C430AA">
        <w:rPr>
          <w:lang w:val="bg-BG"/>
        </w:rPr>
        <w:t xml:space="preserve"> незаконност на </w:t>
      </w:r>
      <w:r w:rsidR="00D968B2">
        <w:rPr>
          <w:lang w:val="bg-BG"/>
        </w:rPr>
        <w:t xml:space="preserve">избора на народен представител задължително </w:t>
      </w:r>
      <w:r w:rsidR="00B112F1">
        <w:rPr>
          <w:lang w:val="bg-BG"/>
        </w:rPr>
        <w:t>би противопоставил последния на физическите или юридически лица</w:t>
      </w:r>
      <w:r w:rsidR="00C430AA">
        <w:rPr>
          <w:lang w:val="bg-BG"/>
        </w:rPr>
        <w:t>,</w:t>
      </w:r>
      <w:r w:rsidR="00B112F1">
        <w:rPr>
          <w:lang w:val="bg-BG"/>
        </w:rPr>
        <w:t xml:space="preserve"> оспорващи неговия избор</w:t>
      </w:r>
      <w:r w:rsidR="0092612C" w:rsidRPr="00097EB8">
        <w:rPr>
          <w:lang w:val="bg-BG"/>
        </w:rPr>
        <w:t xml:space="preserve"> (</w:t>
      </w:r>
      <w:r w:rsidR="00B112F1">
        <w:rPr>
          <w:lang w:val="bg-BG"/>
        </w:rPr>
        <w:t xml:space="preserve">параграф </w:t>
      </w:r>
      <w:r w:rsidR="0092612C" w:rsidRPr="00097EB8">
        <w:rPr>
          <w:lang w:val="bg-BG"/>
        </w:rPr>
        <w:t xml:space="preserve">78 </w:t>
      </w:r>
      <w:r w:rsidR="00B112F1">
        <w:rPr>
          <w:lang w:val="bg-BG"/>
        </w:rPr>
        <w:t>по-горе</w:t>
      </w:r>
      <w:r w:rsidR="0092612C" w:rsidRPr="00097EB8">
        <w:rPr>
          <w:lang w:val="bg-BG"/>
        </w:rPr>
        <w:t xml:space="preserve">). </w:t>
      </w:r>
      <w:r w:rsidR="00C430AA">
        <w:rPr>
          <w:lang w:val="bg-BG"/>
        </w:rPr>
        <w:t>С</w:t>
      </w:r>
      <w:r w:rsidR="00B112F1">
        <w:rPr>
          <w:lang w:val="bg-BG"/>
        </w:rPr>
        <w:t>траната</w:t>
      </w:r>
      <w:r w:rsidR="00C430AA">
        <w:rPr>
          <w:lang w:val="bg-BG"/>
        </w:rPr>
        <w:t xml:space="preserve"> </w:t>
      </w:r>
      <w:r w:rsidR="00B112F1">
        <w:rPr>
          <w:lang w:val="bg-BG"/>
        </w:rPr>
        <w:t xml:space="preserve">жалбоподател </w:t>
      </w:r>
      <w:r w:rsidR="00C430AA">
        <w:rPr>
          <w:lang w:val="bg-BG"/>
        </w:rPr>
        <w:t xml:space="preserve">се </w:t>
      </w:r>
      <w:r w:rsidR="00B112F1">
        <w:rPr>
          <w:lang w:val="bg-BG"/>
        </w:rPr>
        <w:t>аргументира</w:t>
      </w:r>
      <w:r w:rsidR="00C430AA">
        <w:rPr>
          <w:lang w:val="bg-BG"/>
        </w:rPr>
        <w:t xml:space="preserve"> </w:t>
      </w:r>
      <w:r w:rsidR="00FB78FE">
        <w:rPr>
          <w:lang w:val="bg-BG"/>
        </w:rPr>
        <w:t xml:space="preserve">въз основа на тази разпоредба </w:t>
      </w:r>
      <w:r w:rsidR="00B112F1">
        <w:rPr>
          <w:lang w:val="bg-BG"/>
        </w:rPr>
        <w:t xml:space="preserve">и изглежда твърди, че ДПС и г-н Риза е трябвало да бъдат страни по производството още </w:t>
      </w:r>
      <w:r w:rsidR="00FB78FE">
        <w:rPr>
          <w:lang w:val="bg-BG"/>
        </w:rPr>
        <w:t xml:space="preserve"> от</w:t>
      </w:r>
      <w:r w:rsidR="00B112F1">
        <w:rPr>
          <w:lang w:val="bg-BG"/>
        </w:rPr>
        <w:t xml:space="preserve"> началото му и във вс</w:t>
      </w:r>
      <w:r w:rsidR="00FB78FE">
        <w:rPr>
          <w:lang w:val="bg-BG"/>
        </w:rPr>
        <w:t>е</w:t>
      </w:r>
      <w:r w:rsidR="00B112F1">
        <w:rPr>
          <w:lang w:val="bg-BG"/>
        </w:rPr>
        <w:t>ки случа</w:t>
      </w:r>
      <w:r w:rsidR="00FB78FE">
        <w:rPr>
          <w:lang w:val="bg-BG"/>
        </w:rPr>
        <w:t>й</w:t>
      </w:r>
      <w:r w:rsidR="00B112F1">
        <w:rPr>
          <w:lang w:val="bg-BG"/>
        </w:rPr>
        <w:t xml:space="preserve">, след като </w:t>
      </w:r>
      <w:r w:rsidR="00FB78FE">
        <w:rPr>
          <w:lang w:val="bg-BG"/>
        </w:rPr>
        <w:t xml:space="preserve">те </w:t>
      </w:r>
      <w:r w:rsidR="00B112F1">
        <w:rPr>
          <w:lang w:val="bg-BG"/>
        </w:rPr>
        <w:t xml:space="preserve">изрично са предявили </w:t>
      </w:r>
      <w:r w:rsidR="00843BCC">
        <w:rPr>
          <w:lang w:val="bg-BG"/>
        </w:rPr>
        <w:t xml:space="preserve">искане </w:t>
      </w:r>
      <w:r w:rsidR="00B112F1">
        <w:rPr>
          <w:lang w:val="bg-BG"/>
        </w:rPr>
        <w:t>за това на 15 и 16 февруари</w:t>
      </w:r>
      <w:r w:rsidR="0092612C" w:rsidRPr="00097EB8">
        <w:rPr>
          <w:lang w:val="bg-BG"/>
        </w:rPr>
        <w:t xml:space="preserve"> 2010</w:t>
      </w:r>
      <w:r w:rsidR="00B112F1">
        <w:rPr>
          <w:lang w:val="bg-BG"/>
        </w:rPr>
        <w:t xml:space="preserve"> г</w:t>
      </w:r>
      <w:r w:rsidR="0092612C" w:rsidRPr="00097EB8">
        <w:rPr>
          <w:lang w:val="bg-BG"/>
        </w:rPr>
        <w:t xml:space="preserve">. </w:t>
      </w:r>
      <w:r w:rsidR="00AF55FF">
        <w:rPr>
          <w:lang w:val="bg-BG"/>
        </w:rPr>
        <w:t xml:space="preserve">Нужно е все пак да се констатира, че чл. 21, ал. 1 от Правилника за Конституционния съд дава на висшата юрисдикция </w:t>
      </w:r>
      <w:r w:rsidR="0092612C" w:rsidRPr="00097EB8">
        <w:rPr>
          <w:lang w:val="bg-BG"/>
        </w:rPr>
        <w:t xml:space="preserve"> </w:t>
      </w:r>
      <w:r w:rsidR="004E26CB">
        <w:rPr>
          <w:lang w:val="bg-BG"/>
        </w:rPr>
        <w:t xml:space="preserve"> </w:t>
      </w:r>
      <w:proofErr w:type="spellStart"/>
      <w:r w:rsidR="004E26CB">
        <w:rPr>
          <w:lang w:val="bg-BG"/>
        </w:rPr>
        <w:t>дискреционно</w:t>
      </w:r>
      <w:proofErr w:type="spellEnd"/>
      <w:r w:rsidR="004E26CB">
        <w:rPr>
          <w:lang w:val="bg-BG"/>
        </w:rPr>
        <w:t xml:space="preserve"> правомощие</w:t>
      </w:r>
      <w:r w:rsidR="00D2184D">
        <w:rPr>
          <w:lang w:val="bg-BG"/>
        </w:rPr>
        <w:t xml:space="preserve"> да определя страните по производството пред не</w:t>
      </w:r>
      <w:r w:rsidR="00C2719E">
        <w:rPr>
          <w:lang w:val="bg-BG"/>
        </w:rPr>
        <w:t>я</w:t>
      </w:r>
      <w:r w:rsidR="00D2184D">
        <w:rPr>
          <w:lang w:val="bg-BG"/>
        </w:rPr>
        <w:t xml:space="preserve">. </w:t>
      </w:r>
      <w:r w:rsidR="0092612C" w:rsidRPr="00097EB8">
        <w:rPr>
          <w:lang w:val="bg-BG"/>
        </w:rPr>
        <w:t>(</w:t>
      </w:r>
      <w:r w:rsidR="00D2184D">
        <w:rPr>
          <w:lang w:val="bg-BG"/>
        </w:rPr>
        <w:t xml:space="preserve">параграф </w:t>
      </w:r>
      <w:r w:rsidR="0092612C" w:rsidRPr="00097EB8">
        <w:rPr>
          <w:lang w:val="bg-BG"/>
        </w:rPr>
        <w:t xml:space="preserve">80 </w:t>
      </w:r>
      <w:r w:rsidR="00D2184D">
        <w:rPr>
          <w:lang w:val="bg-BG"/>
        </w:rPr>
        <w:t>по-горе</w:t>
      </w:r>
      <w:r w:rsidR="0092612C" w:rsidRPr="00097EB8">
        <w:rPr>
          <w:lang w:val="bg-BG"/>
        </w:rPr>
        <w:t xml:space="preserve">). </w:t>
      </w:r>
      <w:r w:rsidR="00D2184D">
        <w:rPr>
          <w:lang w:val="bg-BG"/>
        </w:rPr>
        <w:t xml:space="preserve">Именно при упражняването на </w:t>
      </w:r>
      <w:r w:rsidR="00427460">
        <w:rPr>
          <w:lang w:val="bg-BG"/>
        </w:rPr>
        <w:t>това  правомощие</w:t>
      </w:r>
      <w:r w:rsidR="00D2184D">
        <w:rPr>
          <w:lang w:val="bg-BG"/>
        </w:rPr>
        <w:t xml:space="preserve"> конституционната юрисдикция определя известен брой институции и </w:t>
      </w:r>
      <w:r w:rsidR="0048745F">
        <w:rPr>
          <w:lang w:val="bg-BG"/>
        </w:rPr>
        <w:t xml:space="preserve">държавни </w:t>
      </w:r>
      <w:r w:rsidR="00D2184D">
        <w:rPr>
          <w:lang w:val="bg-BG"/>
        </w:rPr>
        <w:t xml:space="preserve">органи и две неправителствени организации за страни </w:t>
      </w:r>
      <w:r w:rsidR="00645A82">
        <w:rPr>
          <w:lang w:val="bg-BG"/>
        </w:rPr>
        <w:t xml:space="preserve"> в</w:t>
      </w:r>
      <w:r w:rsidR="00D2184D">
        <w:rPr>
          <w:lang w:val="bg-BG"/>
        </w:rPr>
        <w:t xml:space="preserve"> производството </w:t>
      </w:r>
      <w:r w:rsidR="0092612C" w:rsidRPr="00097EB8">
        <w:rPr>
          <w:lang w:val="bg-BG"/>
        </w:rPr>
        <w:t>(</w:t>
      </w:r>
      <w:r w:rsidR="00D2184D">
        <w:rPr>
          <w:lang w:val="bg-BG"/>
        </w:rPr>
        <w:t>параграф</w:t>
      </w:r>
      <w:r w:rsidR="0092612C" w:rsidRPr="00097EB8">
        <w:rPr>
          <w:lang w:val="bg-BG"/>
        </w:rPr>
        <w:t xml:space="preserve"> 24 </w:t>
      </w:r>
      <w:r w:rsidR="00D2184D">
        <w:rPr>
          <w:lang w:val="bg-BG"/>
        </w:rPr>
        <w:t>по-горе</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163</w:t>
      </w:r>
      <w:r w:rsidRPr="003643C5">
        <w:fldChar w:fldCharType="end"/>
      </w:r>
      <w:r w:rsidR="0092612C" w:rsidRPr="00097EB8">
        <w:rPr>
          <w:lang w:val="bg-BG"/>
        </w:rPr>
        <w:t>.</w:t>
      </w:r>
      <w:r w:rsidR="0092612C" w:rsidRPr="003643C5">
        <w:rPr>
          <w:lang w:val="fr-FR"/>
        </w:rPr>
        <w:t>  </w:t>
      </w:r>
      <w:r w:rsidR="008A0DB2">
        <w:rPr>
          <w:lang w:val="bg-BG"/>
        </w:rPr>
        <w:t>Вярно е, че Конституционният съд не е отговорил на иска</w:t>
      </w:r>
      <w:r w:rsidR="0048745F">
        <w:rPr>
          <w:lang w:val="bg-BG"/>
        </w:rPr>
        <w:t>нето,</w:t>
      </w:r>
      <w:r w:rsidR="008A0DB2">
        <w:rPr>
          <w:lang w:val="bg-BG"/>
        </w:rPr>
        <w:t xml:space="preserve"> предявен</w:t>
      </w:r>
      <w:r w:rsidR="0048745F">
        <w:rPr>
          <w:lang w:val="bg-BG"/>
        </w:rPr>
        <w:t>о</w:t>
      </w:r>
      <w:r w:rsidR="008A0DB2">
        <w:rPr>
          <w:lang w:val="bg-BG"/>
        </w:rPr>
        <w:t xml:space="preserve"> от ДПС и г-н Риза</w:t>
      </w:r>
      <w:r w:rsidR="0048745F">
        <w:rPr>
          <w:lang w:val="bg-BG"/>
        </w:rPr>
        <w:t>,</w:t>
      </w:r>
      <w:r w:rsidR="008A0DB2">
        <w:rPr>
          <w:lang w:val="bg-BG"/>
        </w:rPr>
        <w:t xml:space="preserve"> да бъдат страни по производството. За сметка на това, Народното събрание </w:t>
      </w:r>
      <w:r w:rsidR="007C3897">
        <w:rPr>
          <w:lang w:val="bg-BG"/>
        </w:rPr>
        <w:t xml:space="preserve">е </w:t>
      </w:r>
      <w:r w:rsidR="007C3897" w:rsidRPr="002277C8">
        <w:rPr>
          <w:lang w:val="bg-BG"/>
        </w:rPr>
        <w:t xml:space="preserve">било </w:t>
      </w:r>
      <w:r w:rsidR="0048745F">
        <w:rPr>
          <w:lang w:val="bg-BG"/>
        </w:rPr>
        <w:t xml:space="preserve"> конституирано като </w:t>
      </w:r>
      <w:r w:rsidR="007C3897">
        <w:rPr>
          <w:lang w:val="bg-BG"/>
        </w:rPr>
        <w:t xml:space="preserve">страна по производството още от 11 август 2009 г. </w:t>
      </w:r>
      <w:r w:rsidR="0092612C" w:rsidRPr="00097EB8">
        <w:rPr>
          <w:lang w:val="bg-BG"/>
        </w:rPr>
        <w:t>(</w:t>
      </w:r>
      <w:r w:rsidR="007C3897">
        <w:rPr>
          <w:lang w:val="bg-BG"/>
        </w:rPr>
        <w:t>параграф</w:t>
      </w:r>
      <w:r w:rsidR="0092612C" w:rsidRPr="00097EB8">
        <w:rPr>
          <w:lang w:val="bg-BG"/>
        </w:rPr>
        <w:t xml:space="preserve"> 24 </w:t>
      </w:r>
      <w:r w:rsidR="007C3897">
        <w:rPr>
          <w:lang w:val="bg-BG"/>
        </w:rPr>
        <w:t>по-горе</w:t>
      </w:r>
      <w:r w:rsidR="0092612C" w:rsidRPr="00097EB8">
        <w:rPr>
          <w:lang w:val="bg-BG"/>
        </w:rPr>
        <w:t xml:space="preserve">). </w:t>
      </w:r>
      <w:r w:rsidR="00CC0826">
        <w:rPr>
          <w:lang w:val="bg-BG"/>
        </w:rPr>
        <w:t xml:space="preserve">Съдът не може да </w:t>
      </w:r>
      <w:r w:rsidR="0048745F">
        <w:rPr>
          <w:lang w:val="bg-BG"/>
        </w:rPr>
        <w:t xml:space="preserve">постави под въпрос </w:t>
      </w:r>
      <w:r w:rsidR="002277C8">
        <w:rPr>
          <w:lang w:val="bg-BG"/>
        </w:rPr>
        <w:t>и</w:t>
      </w:r>
      <w:r w:rsidR="00CC0826">
        <w:rPr>
          <w:lang w:val="bg-BG"/>
        </w:rPr>
        <w:t xml:space="preserve">збора на висшата конституционна юрисдикция. Поради особеностите на българската избирателна система </w:t>
      </w:r>
      <w:r w:rsidR="0092612C" w:rsidRPr="00097EB8">
        <w:rPr>
          <w:lang w:val="bg-BG"/>
        </w:rPr>
        <w:t>(</w:t>
      </w:r>
      <w:r w:rsidR="00CC0826">
        <w:rPr>
          <w:lang w:val="bg-BG"/>
        </w:rPr>
        <w:t>параграф</w:t>
      </w:r>
      <w:r w:rsidR="0092612C" w:rsidRPr="00097EB8">
        <w:rPr>
          <w:lang w:val="bg-BG"/>
        </w:rPr>
        <w:t xml:space="preserve"> 62-66 </w:t>
      </w:r>
      <w:r w:rsidR="00CC0826">
        <w:rPr>
          <w:lang w:val="bg-BG"/>
        </w:rPr>
        <w:t>по-горе)</w:t>
      </w:r>
      <w:r w:rsidR="0092612C" w:rsidRPr="00097EB8">
        <w:rPr>
          <w:lang w:val="bg-BG"/>
        </w:rPr>
        <w:t xml:space="preserve">, </w:t>
      </w:r>
      <w:r w:rsidR="00CC0826">
        <w:rPr>
          <w:lang w:val="bg-BG"/>
        </w:rPr>
        <w:t xml:space="preserve">не е било възможно да се установи предварително коя партия или кой отделен кандидат би бил засегнат от окончателното решение. В този контекст, определянето на Народното събрание за страна по производството пред Конституционния съд изглежда логичен ход, тъй като всички народни представители са били потенциално засегнати от бъдещото решение на този съд и всички политически партии, </w:t>
      </w:r>
      <w:r w:rsidR="001F3D97">
        <w:rPr>
          <w:lang w:val="bg-BG"/>
        </w:rPr>
        <w:t xml:space="preserve">които са </w:t>
      </w:r>
      <w:r w:rsidR="00CC0826">
        <w:rPr>
          <w:lang w:val="bg-BG"/>
        </w:rPr>
        <w:t>участвали в разпределението на мандатите според пропорционалната система</w:t>
      </w:r>
      <w:r w:rsidR="001F3D97">
        <w:rPr>
          <w:lang w:val="bg-BG"/>
        </w:rPr>
        <w:t>,</w:t>
      </w:r>
      <w:r w:rsidR="00CC0826">
        <w:rPr>
          <w:lang w:val="bg-BG"/>
        </w:rPr>
        <w:t xml:space="preserve"> са били представени в него.</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164</w:t>
      </w:r>
      <w:r w:rsidRPr="003643C5">
        <w:fldChar w:fldCharType="end"/>
      </w:r>
      <w:r w:rsidR="0092612C" w:rsidRPr="00097EB8">
        <w:rPr>
          <w:lang w:val="bg-BG"/>
        </w:rPr>
        <w:t>.</w:t>
      </w:r>
      <w:r w:rsidR="0092612C" w:rsidRPr="003643C5">
        <w:rPr>
          <w:lang w:val="fr-FR"/>
        </w:rPr>
        <w:t>  </w:t>
      </w:r>
      <w:r w:rsidR="00210143">
        <w:rPr>
          <w:lang w:val="bg-BG"/>
        </w:rPr>
        <w:t>На датата</w:t>
      </w:r>
      <w:r w:rsidR="003D6CAD">
        <w:rPr>
          <w:lang w:val="bg-BG"/>
        </w:rPr>
        <w:t>,</w:t>
      </w:r>
      <w:r w:rsidR="00210143">
        <w:rPr>
          <w:lang w:val="bg-BG"/>
        </w:rPr>
        <w:t xml:space="preserve"> когато Парламентът е бил </w:t>
      </w:r>
      <w:r w:rsidR="009A01EC">
        <w:rPr>
          <w:lang w:val="bg-BG"/>
        </w:rPr>
        <w:t xml:space="preserve">ясно </w:t>
      </w:r>
      <w:r w:rsidR="00A03CD6">
        <w:rPr>
          <w:lang w:val="bg-BG"/>
        </w:rPr>
        <w:t xml:space="preserve"> определен</w:t>
      </w:r>
      <w:r w:rsidR="009A01EC">
        <w:rPr>
          <w:lang w:val="bg-BG"/>
        </w:rPr>
        <w:t xml:space="preserve"> като страна</w:t>
      </w:r>
      <w:r w:rsidR="00A03CD6">
        <w:rPr>
          <w:lang w:val="bg-BG"/>
        </w:rPr>
        <w:t xml:space="preserve"> в</w:t>
      </w:r>
      <w:r w:rsidR="009A01EC">
        <w:rPr>
          <w:lang w:val="bg-BG"/>
        </w:rPr>
        <w:t xml:space="preserve"> производството, парламентарната група на ДПС </w:t>
      </w:r>
      <w:r w:rsidR="00A03CD6">
        <w:rPr>
          <w:lang w:val="bg-BG"/>
        </w:rPr>
        <w:t xml:space="preserve"> има парламентарна група </w:t>
      </w:r>
      <w:r w:rsidR="009A01EC">
        <w:rPr>
          <w:lang w:val="bg-BG"/>
        </w:rPr>
        <w:t>т 38 народни представители. Г-н Риза, който е заместник</w:t>
      </w:r>
      <w:r w:rsidR="00FB07BE">
        <w:rPr>
          <w:lang w:val="bg-BG"/>
        </w:rPr>
        <w:t>-</w:t>
      </w:r>
      <w:r w:rsidR="009A01EC">
        <w:rPr>
          <w:lang w:val="bg-BG"/>
        </w:rPr>
        <w:t xml:space="preserve">председател на партията, </w:t>
      </w:r>
      <w:r w:rsidR="0092612C" w:rsidRPr="00097EB8">
        <w:rPr>
          <w:lang w:val="bg-BG"/>
        </w:rPr>
        <w:t xml:space="preserve"> </w:t>
      </w:r>
      <w:r w:rsidR="009A01EC">
        <w:rPr>
          <w:lang w:val="bg-BG"/>
        </w:rPr>
        <w:t xml:space="preserve">се присъединява към редиците на своята парламентарна група през октомври </w:t>
      </w:r>
      <w:r w:rsidR="0092612C" w:rsidRPr="00097EB8">
        <w:rPr>
          <w:lang w:val="bg-BG"/>
        </w:rPr>
        <w:t>2009</w:t>
      </w:r>
      <w:r w:rsidR="009A01EC">
        <w:rPr>
          <w:lang w:val="bg-BG"/>
        </w:rPr>
        <w:t xml:space="preserve"> г.</w:t>
      </w:r>
      <w:r w:rsidR="0092612C" w:rsidRPr="00097EB8">
        <w:rPr>
          <w:lang w:val="bg-BG"/>
        </w:rPr>
        <w:t xml:space="preserve"> (</w:t>
      </w:r>
      <w:r w:rsidR="009A01EC">
        <w:rPr>
          <w:lang w:val="bg-BG"/>
        </w:rPr>
        <w:t>параграфи</w:t>
      </w:r>
      <w:r w:rsidR="0092612C" w:rsidRPr="00097EB8">
        <w:rPr>
          <w:lang w:val="bg-BG"/>
        </w:rPr>
        <w:t xml:space="preserve"> 20 </w:t>
      </w:r>
      <w:r w:rsidR="009A01EC">
        <w:rPr>
          <w:lang w:val="bg-BG"/>
        </w:rPr>
        <w:t>и</w:t>
      </w:r>
      <w:r w:rsidR="0092612C" w:rsidRPr="00097EB8">
        <w:rPr>
          <w:lang w:val="bg-BG"/>
        </w:rPr>
        <w:t xml:space="preserve"> 21 </w:t>
      </w:r>
      <w:r w:rsidR="009A01EC">
        <w:rPr>
          <w:lang w:val="bg-BG"/>
        </w:rPr>
        <w:t>по-горе</w:t>
      </w:r>
      <w:r w:rsidR="0092612C" w:rsidRPr="00097EB8">
        <w:rPr>
          <w:lang w:val="bg-BG"/>
        </w:rPr>
        <w:t xml:space="preserve">). </w:t>
      </w:r>
      <w:r w:rsidR="009A01EC">
        <w:rPr>
          <w:lang w:val="bg-BG"/>
        </w:rPr>
        <w:t xml:space="preserve">Двамата жалбоподатели признават, че именно чрез посредничеството на парламентарната група, </w:t>
      </w:r>
      <w:r w:rsidR="00563185">
        <w:rPr>
          <w:lang w:val="bg-BG"/>
        </w:rPr>
        <w:t xml:space="preserve">органите на партията и г-н Риза са получили копие от </w:t>
      </w:r>
      <w:r w:rsidR="00563185" w:rsidRPr="00FB07BE">
        <w:rPr>
          <w:lang w:val="bg-BG"/>
        </w:rPr>
        <w:t>първоначалн</w:t>
      </w:r>
      <w:r w:rsidR="00C37FC0">
        <w:rPr>
          <w:lang w:val="bg-BG"/>
        </w:rPr>
        <w:t>о</w:t>
      </w:r>
      <w:r w:rsidR="00563185" w:rsidRPr="00FB07BE">
        <w:rPr>
          <w:lang w:val="bg-BG"/>
        </w:rPr>
        <w:t>т</w:t>
      </w:r>
      <w:r w:rsidR="00C37FC0">
        <w:rPr>
          <w:lang w:val="bg-BG"/>
        </w:rPr>
        <w:t>о</w:t>
      </w:r>
      <w:r w:rsidR="00563185" w:rsidRPr="00FB07BE">
        <w:rPr>
          <w:lang w:val="bg-BG"/>
        </w:rPr>
        <w:t xml:space="preserve"> </w:t>
      </w:r>
      <w:r w:rsidR="00C37FC0">
        <w:rPr>
          <w:lang w:val="bg-BG"/>
        </w:rPr>
        <w:t xml:space="preserve"> искане </w:t>
      </w:r>
      <w:r w:rsidR="00563185">
        <w:rPr>
          <w:lang w:val="bg-BG"/>
        </w:rPr>
        <w:t xml:space="preserve"> </w:t>
      </w:r>
      <w:r w:rsidR="0092612C" w:rsidRPr="00097EB8">
        <w:rPr>
          <w:lang w:val="bg-BG"/>
        </w:rPr>
        <w:t>(</w:t>
      </w:r>
      <w:r w:rsidR="00563185">
        <w:rPr>
          <w:lang w:val="bg-BG"/>
        </w:rPr>
        <w:t xml:space="preserve">параграф </w:t>
      </w:r>
      <w:r w:rsidR="0092612C" w:rsidRPr="00097EB8">
        <w:rPr>
          <w:lang w:val="bg-BG"/>
        </w:rPr>
        <w:t xml:space="preserve">120 </w:t>
      </w:r>
      <w:r w:rsidR="00563185">
        <w:rPr>
          <w:lang w:val="bg-BG"/>
        </w:rPr>
        <w:t>по-горе</w:t>
      </w:r>
      <w:r w:rsidR="0092612C" w:rsidRPr="00097EB8">
        <w:rPr>
          <w:lang w:val="bg-BG"/>
        </w:rPr>
        <w:t xml:space="preserve">). </w:t>
      </w:r>
      <w:r w:rsidR="00563185">
        <w:rPr>
          <w:lang w:val="bg-BG"/>
        </w:rPr>
        <w:t xml:space="preserve">Съдът установява, че парламентарната група на ДПС е изиграла много по-активна роля в спорното производство пред Конституционния съд, отколкото жалбоподателите </w:t>
      </w:r>
      <w:r w:rsidR="001A397C">
        <w:rPr>
          <w:lang w:val="bg-BG"/>
        </w:rPr>
        <w:t xml:space="preserve">признават. Чрез Народното събрание парламентарната група на тази партия е </w:t>
      </w:r>
      <w:r w:rsidR="00C37FC0">
        <w:rPr>
          <w:lang w:val="bg-BG"/>
        </w:rPr>
        <w:t xml:space="preserve"> представила</w:t>
      </w:r>
      <w:r w:rsidR="001A397C">
        <w:rPr>
          <w:lang w:val="bg-BG"/>
        </w:rPr>
        <w:t xml:space="preserve"> становища, както по допустимостта, така и по съществото на делото, в които тя оборва аргументите, изложени в </w:t>
      </w:r>
      <w:r w:rsidR="00C37FC0">
        <w:rPr>
          <w:lang w:val="bg-BG"/>
        </w:rPr>
        <w:t xml:space="preserve"> искането </w:t>
      </w:r>
      <w:r w:rsidR="001A397C">
        <w:rPr>
          <w:lang w:val="bg-BG"/>
        </w:rPr>
        <w:t xml:space="preserve">на </w:t>
      </w:r>
      <w:r w:rsidR="00C37FC0">
        <w:rPr>
          <w:lang w:val="bg-BG"/>
        </w:rPr>
        <w:t xml:space="preserve"> неговите податели </w:t>
      </w:r>
      <w:r w:rsidR="0092612C" w:rsidRPr="00097EB8">
        <w:rPr>
          <w:lang w:val="bg-BG"/>
        </w:rPr>
        <w:t>(</w:t>
      </w:r>
      <w:r w:rsidR="001A397C">
        <w:rPr>
          <w:lang w:val="bg-BG"/>
        </w:rPr>
        <w:t>параграф</w:t>
      </w:r>
      <w:r w:rsidR="0092612C" w:rsidRPr="00097EB8">
        <w:rPr>
          <w:lang w:val="bg-BG"/>
        </w:rPr>
        <w:t xml:space="preserve"> 25 </w:t>
      </w:r>
      <w:r w:rsidR="001A397C">
        <w:rPr>
          <w:lang w:val="bg-BG"/>
        </w:rPr>
        <w:t>по-горе</w:t>
      </w:r>
      <w:r w:rsidR="0092612C" w:rsidRPr="00097EB8">
        <w:rPr>
          <w:lang w:val="bg-BG"/>
        </w:rPr>
        <w:t xml:space="preserve">). </w:t>
      </w:r>
      <w:r w:rsidR="007D3903">
        <w:rPr>
          <w:lang w:val="bg-BG"/>
        </w:rPr>
        <w:t xml:space="preserve">Конституционният съд отговаря на тези становища в своето решение от </w:t>
      </w:r>
      <w:r w:rsidR="0092612C" w:rsidRPr="00097EB8">
        <w:rPr>
          <w:lang w:val="bg-BG"/>
        </w:rPr>
        <w:t xml:space="preserve">16 </w:t>
      </w:r>
      <w:r w:rsidR="007D3903">
        <w:rPr>
          <w:lang w:val="bg-BG"/>
        </w:rPr>
        <w:t xml:space="preserve">февруари </w:t>
      </w:r>
      <w:r w:rsidR="0067641F" w:rsidRPr="00097EB8">
        <w:rPr>
          <w:lang w:val="bg-BG"/>
        </w:rPr>
        <w:t>2010</w:t>
      </w:r>
      <w:r w:rsidR="007D3903">
        <w:rPr>
          <w:lang w:val="bg-BG"/>
        </w:rPr>
        <w:t xml:space="preserve"> г.</w:t>
      </w:r>
      <w:r w:rsidR="0067641F" w:rsidRPr="00097EB8">
        <w:rPr>
          <w:lang w:val="bg-BG"/>
        </w:rPr>
        <w:t xml:space="preserve"> (</w:t>
      </w:r>
      <w:r w:rsidR="007D3903">
        <w:rPr>
          <w:lang w:val="bg-BG"/>
        </w:rPr>
        <w:t>параграф</w:t>
      </w:r>
      <w:r w:rsidR="0067641F" w:rsidRPr="003643C5">
        <w:rPr>
          <w:lang w:val="fr-FR"/>
        </w:rPr>
        <w:t> </w:t>
      </w:r>
      <w:r w:rsidR="0092612C" w:rsidRPr="00097EB8">
        <w:rPr>
          <w:lang w:val="bg-BG"/>
        </w:rPr>
        <w:t>39-48</w:t>
      </w:r>
      <w:r w:rsidR="007D3903">
        <w:rPr>
          <w:lang w:val="bg-BG"/>
        </w:rPr>
        <w:t xml:space="preserve"> по-горе</w:t>
      </w:r>
      <w:r w:rsidR="0092612C" w:rsidRPr="00097EB8">
        <w:rPr>
          <w:lang w:val="bg-BG"/>
        </w:rPr>
        <w:t xml:space="preserve">). </w:t>
      </w:r>
      <w:r w:rsidR="007D3903">
        <w:rPr>
          <w:lang w:val="bg-BG"/>
        </w:rPr>
        <w:t xml:space="preserve">Парламентарната група на ДПС също </w:t>
      </w:r>
      <w:r w:rsidR="00643D00">
        <w:rPr>
          <w:lang w:val="bg-BG"/>
        </w:rPr>
        <w:t xml:space="preserve"> изразява </w:t>
      </w:r>
      <w:r w:rsidR="007D3903">
        <w:rPr>
          <w:lang w:val="bg-BG"/>
        </w:rPr>
        <w:t xml:space="preserve">позиция по допълнителната експертиза, възложена от Конституционния съд на 27 януари </w:t>
      </w:r>
      <w:r w:rsidR="0092612C" w:rsidRPr="00097EB8">
        <w:rPr>
          <w:lang w:val="bg-BG"/>
        </w:rPr>
        <w:t>2010</w:t>
      </w:r>
      <w:r w:rsidR="007D3903">
        <w:rPr>
          <w:lang w:val="bg-BG"/>
        </w:rPr>
        <w:t xml:space="preserve"> г.</w:t>
      </w:r>
      <w:r w:rsidR="00643D00">
        <w:rPr>
          <w:lang w:val="bg-BG"/>
        </w:rPr>
        <w:t>,</w:t>
      </w:r>
      <w:r w:rsidR="007D3903">
        <w:rPr>
          <w:lang w:val="bg-BG"/>
        </w:rPr>
        <w:t xml:space="preserve"> като оспорва приетите критерии за изключване </w:t>
      </w:r>
      <w:r w:rsidR="00FB07BE">
        <w:rPr>
          <w:lang w:val="bg-BG"/>
        </w:rPr>
        <w:t xml:space="preserve">от изборните резултати на </w:t>
      </w:r>
      <w:r w:rsidR="007D3903">
        <w:rPr>
          <w:lang w:val="bg-BG"/>
        </w:rPr>
        <w:t xml:space="preserve">изборните гласове, събрани в 23 избирателни секции, открити на територията на Турция </w:t>
      </w:r>
      <w:r w:rsidR="0092612C" w:rsidRPr="00097EB8">
        <w:rPr>
          <w:lang w:val="bg-BG"/>
        </w:rPr>
        <w:t>(</w:t>
      </w:r>
      <w:r w:rsidR="007D3903">
        <w:rPr>
          <w:lang w:val="bg-BG"/>
        </w:rPr>
        <w:t>параграф</w:t>
      </w:r>
      <w:r w:rsidR="0092612C" w:rsidRPr="00097EB8">
        <w:rPr>
          <w:lang w:val="bg-BG"/>
        </w:rPr>
        <w:t xml:space="preserve"> 34 </w:t>
      </w:r>
      <w:r w:rsidR="007D3903">
        <w:rPr>
          <w:lang w:val="bg-BG"/>
        </w:rPr>
        <w:t>по-горе</w:t>
      </w:r>
      <w:r w:rsidR="0092612C" w:rsidRPr="00097EB8">
        <w:rPr>
          <w:lang w:val="bg-BG"/>
        </w:rPr>
        <w:t xml:space="preserve">). </w:t>
      </w:r>
      <w:r w:rsidR="007D3903">
        <w:rPr>
          <w:lang w:val="bg-BG"/>
        </w:rPr>
        <w:t xml:space="preserve">Тези критерии впоследствие се оказват решаващи за изхода на спора </w:t>
      </w:r>
      <w:r w:rsidR="0092612C" w:rsidRPr="00097EB8">
        <w:rPr>
          <w:lang w:val="bg-BG"/>
        </w:rPr>
        <w:t>(</w:t>
      </w:r>
      <w:r w:rsidR="007D3903">
        <w:rPr>
          <w:lang w:val="bg-BG"/>
        </w:rPr>
        <w:t>параграф</w:t>
      </w:r>
      <w:r w:rsidR="0092612C" w:rsidRPr="00097EB8">
        <w:rPr>
          <w:lang w:val="bg-BG"/>
        </w:rPr>
        <w:t xml:space="preserve"> 46-48 </w:t>
      </w:r>
      <w:r w:rsidR="007D3903">
        <w:rPr>
          <w:lang w:val="bg-BG"/>
        </w:rPr>
        <w:t>по-горе</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165</w:t>
      </w:r>
      <w:r w:rsidRPr="003643C5">
        <w:fldChar w:fldCharType="end"/>
      </w:r>
      <w:r w:rsidR="0092612C" w:rsidRPr="00097EB8">
        <w:rPr>
          <w:lang w:val="bg-BG"/>
        </w:rPr>
        <w:t>.</w:t>
      </w:r>
      <w:r w:rsidR="0092612C" w:rsidRPr="003643C5">
        <w:rPr>
          <w:lang w:val="fr-FR"/>
        </w:rPr>
        <w:t>  </w:t>
      </w:r>
      <w:r w:rsidR="00182C19">
        <w:rPr>
          <w:lang w:val="bg-BG"/>
        </w:rPr>
        <w:t>В светлината на тези данни, Съдът отбелязва, че в хода на производството пред Конституционния съд парламентарната група на ДПС активно защитава интересите на политическата партия, която представлява</w:t>
      </w:r>
      <w:r w:rsidR="00C2719E">
        <w:rPr>
          <w:lang w:val="bg-BG"/>
        </w:rPr>
        <w:t>,</w:t>
      </w:r>
      <w:r w:rsidR="00182C19">
        <w:rPr>
          <w:lang w:val="bg-BG"/>
        </w:rPr>
        <w:t xml:space="preserve"> и на г-н Риза, който е не</w:t>
      </w:r>
      <w:r w:rsidR="004252D2">
        <w:rPr>
          <w:lang w:val="bg-BG"/>
        </w:rPr>
        <w:t>и</w:t>
      </w:r>
      <w:r w:rsidR="00182C19">
        <w:rPr>
          <w:lang w:val="bg-BG"/>
        </w:rPr>
        <w:t>н член. Нещо повече, изглежда, чрез Народното събрание,</w:t>
      </w:r>
      <w:r w:rsidR="004252D2">
        <w:rPr>
          <w:lang w:val="bg-BG"/>
        </w:rPr>
        <w:t xml:space="preserve"> което официално е имало качест</w:t>
      </w:r>
      <w:r w:rsidR="00182C19">
        <w:rPr>
          <w:lang w:val="bg-BG"/>
        </w:rPr>
        <w:t>вот</w:t>
      </w:r>
      <w:r w:rsidR="004252D2">
        <w:rPr>
          <w:lang w:val="bg-BG"/>
        </w:rPr>
        <w:t>о</w:t>
      </w:r>
      <w:r w:rsidR="00182C19">
        <w:rPr>
          <w:lang w:val="bg-BG"/>
        </w:rPr>
        <w:t xml:space="preserve"> на страна по производството, парламентарната група и следователно двамата жалбоподатели са имали достъп до всички документи, приложени по преписката</w:t>
      </w:r>
      <w:r w:rsidR="00814128">
        <w:rPr>
          <w:lang w:val="bg-BG"/>
        </w:rPr>
        <w:t>,</w:t>
      </w:r>
      <w:r w:rsidR="00182C19">
        <w:rPr>
          <w:lang w:val="bg-BG"/>
        </w:rPr>
        <w:t xml:space="preserve"> и са били редовно информирани за </w:t>
      </w:r>
      <w:r w:rsidR="00814128">
        <w:rPr>
          <w:lang w:val="bg-BG"/>
        </w:rPr>
        <w:t xml:space="preserve"> хода </w:t>
      </w:r>
      <w:r w:rsidR="0043230C">
        <w:rPr>
          <w:lang w:val="bg-BG"/>
        </w:rPr>
        <w:t xml:space="preserve">на производството </w:t>
      </w:r>
      <w:r w:rsidR="0092612C" w:rsidRPr="00097EB8">
        <w:rPr>
          <w:lang w:val="bg-BG"/>
        </w:rPr>
        <w:t>(</w:t>
      </w:r>
      <w:r w:rsidR="0043230C">
        <w:rPr>
          <w:lang w:val="bg-BG"/>
        </w:rPr>
        <w:t xml:space="preserve">виж по-специално, съдържанието на техните отделни </w:t>
      </w:r>
      <w:r w:rsidR="00843BCC">
        <w:rPr>
          <w:lang w:val="bg-BG"/>
        </w:rPr>
        <w:t xml:space="preserve">искания </w:t>
      </w:r>
      <w:r w:rsidR="00000F2B">
        <w:rPr>
          <w:lang w:val="bg-BG"/>
        </w:rPr>
        <w:t xml:space="preserve">за разрешение да бъдат определени като страни по производството, параграф </w:t>
      </w:r>
      <w:r w:rsidR="0092612C" w:rsidRPr="00097EB8">
        <w:rPr>
          <w:lang w:val="bg-BG"/>
        </w:rPr>
        <w:t xml:space="preserve">37 </w:t>
      </w:r>
      <w:r w:rsidR="00000F2B">
        <w:rPr>
          <w:lang w:val="bg-BG"/>
        </w:rPr>
        <w:t>по-горе</w:t>
      </w:r>
      <w:r w:rsidR="0092612C" w:rsidRPr="00097EB8">
        <w:rPr>
          <w:lang w:val="bg-BG"/>
        </w:rPr>
        <w:t xml:space="preserve">). </w:t>
      </w:r>
      <w:r w:rsidR="00000F2B">
        <w:rPr>
          <w:lang w:val="bg-BG"/>
        </w:rPr>
        <w:t>Предвид обстоятелствата по случая и независимо от факта, че двамата жалбоподатели формално не са били страна по спорното производството, Съдът счита, че те ефективно са участвали в него чрез посредничеството на парламентарната група на ДПС и че са имали възможност да изложат своите аргументи срещу анулирането на изборните резултати в избирателните секции, открити на територията на Турция</w:t>
      </w:r>
      <w:r w:rsidR="00814128">
        <w:rPr>
          <w:lang w:val="bg-BG"/>
        </w:rPr>
        <w:t>,</w:t>
      </w:r>
      <w:r w:rsidR="00000F2B">
        <w:rPr>
          <w:lang w:val="bg-BG"/>
        </w:rPr>
        <w:t xml:space="preserve"> и да оспорят по ефективен начин аргументите, изложени от</w:t>
      </w:r>
      <w:r w:rsidR="00814128">
        <w:rPr>
          <w:lang w:val="bg-BG"/>
        </w:rPr>
        <w:t xml:space="preserve"> подателите на искането</w:t>
      </w:r>
      <w:r w:rsidR="00000F2B">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166</w:t>
      </w:r>
      <w:r w:rsidRPr="003643C5">
        <w:fldChar w:fldCharType="end"/>
      </w:r>
      <w:r w:rsidR="0092612C" w:rsidRPr="00097EB8">
        <w:rPr>
          <w:lang w:val="bg-BG"/>
        </w:rPr>
        <w:t>.</w:t>
      </w:r>
      <w:r w:rsidR="0092612C" w:rsidRPr="003643C5">
        <w:rPr>
          <w:lang w:val="fr-FR"/>
        </w:rPr>
        <w:t>  </w:t>
      </w:r>
      <w:r w:rsidR="005365F1">
        <w:rPr>
          <w:lang w:val="bg-BG"/>
        </w:rPr>
        <w:t xml:space="preserve">ДПС и г-н Риза се </w:t>
      </w:r>
      <w:r w:rsidR="00FE276E">
        <w:rPr>
          <w:lang w:val="bg-BG"/>
        </w:rPr>
        <w:t>оплакват</w:t>
      </w:r>
      <w:r w:rsidR="005365F1">
        <w:rPr>
          <w:lang w:val="bg-BG"/>
        </w:rPr>
        <w:t xml:space="preserve"> също, че решението на Конституционния съд не е подлежало на обжалване. Съдът отбелязва в това отношение, че никоя разпоредба от Конвенцията или Протоколите към нея не задължава договарящите държави да организират </w:t>
      </w:r>
      <w:r w:rsidR="00C44DFE">
        <w:rPr>
          <w:lang w:val="bg-BG"/>
        </w:rPr>
        <w:t xml:space="preserve"> </w:t>
      </w:r>
      <w:proofErr w:type="spellStart"/>
      <w:r w:rsidR="00C44DFE">
        <w:rPr>
          <w:lang w:val="bg-BG"/>
        </w:rPr>
        <w:t>двусъдебни</w:t>
      </w:r>
      <w:proofErr w:type="spellEnd"/>
      <w:r w:rsidR="00C44DFE">
        <w:rPr>
          <w:lang w:val="bg-BG"/>
        </w:rPr>
        <w:t xml:space="preserve"> производства </w:t>
      </w:r>
      <w:r w:rsidR="005365F1">
        <w:rPr>
          <w:lang w:val="bg-BG"/>
        </w:rPr>
        <w:t xml:space="preserve">за </w:t>
      </w:r>
      <w:r w:rsidR="00C44DFE">
        <w:rPr>
          <w:lang w:val="bg-BG"/>
        </w:rPr>
        <w:t xml:space="preserve">разглеждане на </w:t>
      </w:r>
      <w:r w:rsidR="005365F1">
        <w:rPr>
          <w:lang w:val="bg-BG"/>
        </w:rPr>
        <w:t>изборните спорове и още по-малко да предвиждат жалба срещу решенията на конституционните съдилища</w:t>
      </w:r>
      <w:r w:rsidR="00C2719E">
        <w:rPr>
          <w:lang w:val="bg-BG"/>
        </w:rPr>
        <w:t>,</w:t>
      </w:r>
      <w:r w:rsidR="005365F1">
        <w:rPr>
          <w:lang w:val="bg-BG"/>
        </w:rPr>
        <w:t xml:space="preserve"> когато </w:t>
      </w:r>
      <w:r w:rsidR="00C44DFE">
        <w:rPr>
          <w:lang w:val="bg-BG"/>
        </w:rPr>
        <w:t xml:space="preserve"> избират </w:t>
      </w:r>
      <w:r w:rsidR="008C18D0">
        <w:rPr>
          <w:lang w:val="bg-BG"/>
        </w:rPr>
        <w:t xml:space="preserve">да поверят на последните разглеждането на следизборните спорове. </w:t>
      </w:r>
      <w:r w:rsidR="00195C50">
        <w:rPr>
          <w:lang w:val="bg-BG"/>
        </w:rPr>
        <w:t xml:space="preserve">Има основание да се уточни също, че в своя Кодекс за добрата практика при избори Венецианската комисия </w:t>
      </w:r>
      <w:r w:rsidR="006F55DB">
        <w:rPr>
          <w:lang w:val="bg-BG"/>
        </w:rPr>
        <w:t xml:space="preserve">препоръчва предоставянето на възможност за обжалване пред съд единствено </w:t>
      </w:r>
      <w:r w:rsidR="00835300">
        <w:rPr>
          <w:lang w:val="bg-BG"/>
        </w:rPr>
        <w:t xml:space="preserve">когато </w:t>
      </w:r>
      <w:r w:rsidR="006F55DB">
        <w:rPr>
          <w:lang w:val="bg-BG"/>
        </w:rPr>
        <w:t xml:space="preserve">решенията на първа инстанция са произнесени от специализирани органи като избирателните комисии </w:t>
      </w:r>
      <w:r w:rsidR="0092612C" w:rsidRPr="00097EB8">
        <w:rPr>
          <w:lang w:val="bg-BG"/>
        </w:rPr>
        <w:t>(</w:t>
      </w:r>
      <w:r w:rsidR="006F55DB">
        <w:rPr>
          <w:lang w:val="bg-BG"/>
        </w:rPr>
        <w:t>параграф</w:t>
      </w:r>
      <w:r w:rsidR="0092612C" w:rsidRPr="003643C5">
        <w:rPr>
          <w:lang w:val="fr-FR"/>
        </w:rPr>
        <w:t> </w:t>
      </w:r>
      <w:r w:rsidR="0092612C" w:rsidRPr="00097EB8">
        <w:rPr>
          <w:lang w:val="bg-BG"/>
        </w:rPr>
        <w:t xml:space="preserve">92 </w:t>
      </w:r>
      <w:r w:rsidR="006F55DB">
        <w:rPr>
          <w:lang w:val="bg-BG"/>
        </w:rPr>
        <w:t>по-горе</w:t>
      </w:r>
      <w:r w:rsidR="0092612C" w:rsidRPr="00097EB8">
        <w:rPr>
          <w:lang w:val="bg-BG"/>
        </w:rPr>
        <w:t>).</w:t>
      </w:r>
    </w:p>
    <w:p w:rsidR="0092612C" w:rsidRPr="00097EB8" w:rsidRDefault="00DC3BA1" w:rsidP="003643C5">
      <w:pPr>
        <w:pStyle w:val="ECHRPara"/>
        <w:rPr>
          <w:i/>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167</w:t>
      </w:r>
      <w:r w:rsidRPr="003643C5">
        <w:fldChar w:fldCharType="end"/>
      </w:r>
      <w:r w:rsidR="0092612C" w:rsidRPr="00097EB8">
        <w:rPr>
          <w:lang w:val="bg-BG"/>
        </w:rPr>
        <w:t>.</w:t>
      </w:r>
      <w:r w:rsidR="0092612C" w:rsidRPr="003643C5">
        <w:rPr>
          <w:lang w:val="fr-FR"/>
        </w:rPr>
        <w:t>  </w:t>
      </w:r>
      <w:r w:rsidR="006F55DB">
        <w:rPr>
          <w:lang w:val="bg-BG"/>
        </w:rPr>
        <w:t xml:space="preserve">Всички жалбоподатели оспорват основанията, </w:t>
      </w:r>
      <w:r w:rsidR="005172BD">
        <w:rPr>
          <w:lang w:val="bg-BG"/>
        </w:rPr>
        <w:t>които Конституционният съд поддържа за анулиране на избора в 23 избирателни секции. Съдът припомня, че не е негово задължение да замества националните съдилища при оценката на фактите или прилагането на вътрешното право, в настоящия случай, българското избирателно право.</w:t>
      </w:r>
      <w:r w:rsidR="0092612C" w:rsidRPr="00097EB8">
        <w:rPr>
          <w:lang w:val="bg-BG"/>
        </w:rPr>
        <w:t xml:space="preserve"> </w:t>
      </w:r>
      <w:r w:rsidR="00773247">
        <w:rPr>
          <w:lang w:val="bg-BG"/>
        </w:rPr>
        <w:t>Той трябва, все пак, да се увери, че решението</w:t>
      </w:r>
      <w:r w:rsidR="00EF74DA">
        <w:rPr>
          <w:lang w:val="bg-BG"/>
        </w:rPr>
        <w:t>,</w:t>
      </w:r>
      <w:r w:rsidR="00773247">
        <w:rPr>
          <w:lang w:val="bg-BG"/>
        </w:rPr>
        <w:t xml:space="preserve"> произнесено от националния орган</w:t>
      </w:r>
      <w:r w:rsidR="00EF74DA">
        <w:rPr>
          <w:lang w:val="bg-BG"/>
        </w:rPr>
        <w:t>,</w:t>
      </w:r>
      <w:r w:rsidR="00773247">
        <w:rPr>
          <w:lang w:val="bg-BG"/>
        </w:rPr>
        <w:t xml:space="preserve"> няма произволен или явно </w:t>
      </w:r>
      <w:r w:rsidR="00EF74DA">
        <w:rPr>
          <w:lang w:val="bg-BG"/>
        </w:rPr>
        <w:t xml:space="preserve"> необоснован </w:t>
      </w:r>
      <w:r w:rsidR="00773247">
        <w:rPr>
          <w:lang w:val="bg-BG"/>
        </w:rPr>
        <w:t xml:space="preserve">характер </w:t>
      </w:r>
      <w:r w:rsidR="0092612C" w:rsidRPr="00097EB8">
        <w:rPr>
          <w:lang w:val="bg-BG"/>
        </w:rPr>
        <w:t>(</w:t>
      </w:r>
      <w:r w:rsidR="00773247">
        <w:rPr>
          <w:lang w:val="bg-BG"/>
        </w:rPr>
        <w:t xml:space="preserve">параграф </w:t>
      </w:r>
      <w:r w:rsidR="0092612C" w:rsidRPr="00097EB8">
        <w:rPr>
          <w:lang w:val="bg-BG"/>
        </w:rPr>
        <w:t xml:space="preserve">143 </w:t>
      </w:r>
      <w:r w:rsidR="00773247">
        <w:rPr>
          <w:lang w:val="bg-BG"/>
        </w:rPr>
        <w:t>по-горе</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168</w:t>
      </w:r>
      <w:r w:rsidRPr="003643C5">
        <w:fldChar w:fldCharType="end"/>
      </w:r>
      <w:r w:rsidR="0092612C" w:rsidRPr="00097EB8">
        <w:rPr>
          <w:lang w:val="bg-BG"/>
        </w:rPr>
        <w:t>.</w:t>
      </w:r>
      <w:r w:rsidR="0092612C" w:rsidRPr="003643C5">
        <w:rPr>
          <w:lang w:val="fr-FR"/>
        </w:rPr>
        <w:t>  </w:t>
      </w:r>
      <w:r w:rsidR="00D65A6F">
        <w:rPr>
          <w:lang w:val="bg-BG"/>
        </w:rPr>
        <w:t>Съдът отбелязва, че българският Конституционен съд изтъква следните нередности в изборните книжа, за да обоснове анулирането на избора във въпросните 23 избирателни секции</w:t>
      </w:r>
      <w:r w:rsidR="0092612C" w:rsidRPr="00097EB8">
        <w:rPr>
          <w:lang w:val="bg-BG"/>
        </w:rPr>
        <w:t xml:space="preserve">: </w:t>
      </w:r>
      <w:r w:rsidR="00D65A6F">
        <w:rPr>
          <w:lang w:val="bg-BG"/>
        </w:rPr>
        <w:t>липсата на архивиран изборен протокол; липсата на първата страница от изборния протокол или на информация за същата тази страница</w:t>
      </w:r>
      <w:r w:rsidR="00C2719E">
        <w:rPr>
          <w:lang w:val="bg-BG"/>
        </w:rPr>
        <w:t>,</w:t>
      </w:r>
      <w:r w:rsidR="00D65A6F">
        <w:rPr>
          <w:lang w:val="bg-BG"/>
        </w:rPr>
        <w:t xml:space="preserve"> отнасяща се за броя на гласувалите; липсата на подписите на председателя и секретаря на секционната избирателна комисия  в </w:t>
      </w:r>
      <w:r w:rsidR="00E01B73">
        <w:rPr>
          <w:lang w:val="bg-BG"/>
        </w:rPr>
        <w:t xml:space="preserve">края на </w:t>
      </w:r>
      <w:r w:rsidR="00D65A6F">
        <w:rPr>
          <w:lang w:val="bg-BG"/>
        </w:rPr>
        <w:t xml:space="preserve">списъка с избирателите, вписани в деня на изборите </w:t>
      </w:r>
      <w:r w:rsidR="0092612C" w:rsidRPr="00097EB8">
        <w:rPr>
          <w:lang w:val="bg-BG"/>
        </w:rPr>
        <w:t>(</w:t>
      </w:r>
      <w:r w:rsidR="00D65A6F">
        <w:rPr>
          <w:lang w:val="bg-BG"/>
        </w:rPr>
        <w:t xml:space="preserve">параграф </w:t>
      </w:r>
      <w:r w:rsidR="0092612C" w:rsidRPr="00097EB8">
        <w:rPr>
          <w:lang w:val="bg-BG"/>
        </w:rPr>
        <w:t xml:space="preserve">46 </w:t>
      </w:r>
      <w:r w:rsidR="00D65A6F">
        <w:rPr>
          <w:lang w:val="bg-BG"/>
        </w:rPr>
        <w:t>по-горе</w:t>
      </w:r>
      <w:r w:rsidR="0092612C" w:rsidRPr="00097EB8">
        <w:rPr>
          <w:lang w:val="bg-BG"/>
        </w:rPr>
        <w:t xml:space="preserve">). </w:t>
      </w:r>
      <w:r w:rsidR="00B93328">
        <w:rPr>
          <w:lang w:val="bg-BG"/>
        </w:rPr>
        <w:t>Българският Конституционен съд</w:t>
      </w:r>
      <w:r w:rsidR="002E08E5">
        <w:rPr>
          <w:lang w:val="bg-BG"/>
        </w:rPr>
        <w:t xml:space="preserve"> приема</w:t>
      </w:r>
      <w:r w:rsidR="00B93328">
        <w:rPr>
          <w:lang w:val="bg-BG"/>
        </w:rPr>
        <w:t xml:space="preserve">, че изборният протокол представлява </w:t>
      </w:r>
      <w:r w:rsidR="002E08E5">
        <w:rPr>
          <w:lang w:val="bg-BG"/>
        </w:rPr>
        <w:t xml:space="preserve"> съществен </w:t>
      </w:r>
      <w:r w:rsidR="00B93328">
        <w:rPr>
          <w:lang w:val="bg-BG"/>
        </w:rPr>
        <w:t xml:space="preserve">документ за установяване на </w:t>
      </w:r>
      <w:r w:rsidR="002E08E5">
        <w:rPr>
          <w:lang w:val="bg-BG"/>
        </w:rPr>
        <w:t xml:space="preserve"> действителността на  гласуването</w:t>
      </w:r>
      <w:r w:rsidR="00835300">
        <w:rPr>
          <w:lang w:val="bg-BG"/>
        </w:rPr>
        <w:t xml:space="preserve"> </w:t>
      </w:r>
      <w:r w:rsidR="00B93328">
        <w:rPr>
          <w:lang w:val="bg-BG"/>
        </w:rPr>
        <w:t xml:space="preserve">в една или друга избирателна секция и че липсата на първата страница на този документ и на подписите в </w:t>
      </w:r>
      <w:r w:rsidR="002E08E5">
        <w:rPr>
          <w:lang w:val="bg-BG"/>
        </w:rPr>
        <w:t xml:space="preserve">края на </w:t>
      </w:r>
      <w:r w:rsidR="00B93328">
        <w:rPr>
          <w:lang w:val="bg-BG"/>
        </w:rPr>
        <w:t xml:space="preserve">допълнителния избирателен списък засяга </w:t>
      </w:r>
      <w:r w:rsidR="000D3681">
        <w:rPr>
          <w:lang w:val="bg-BG"/>
        </w:rPr>
        <w:t xml:space="preserve">доказателствената сила на този документ по отношение </w:t>
      </w:r>
      <w:r w:rsidR="002E08E5">
        <w:rPr>
          <w:lang w:val="bg-BG"/>
        </w:rPr>
        <w:t xml:space="preserve">на  действителността на  гласуването </w:t>
      </w:r>
      <w:r w:rsidR="000D3681">
        <w:rPr>
          <w:lang w:val="bg-BG"/>
        </w:rPr>
        <w:t xml:space="preserve">във въпросната секция </w:t>
      </w:r>
      <w:r w:rsidR="0092612C" w:rsidRPr="00097EB8">
        <w:rPr>
          <w:lang w:val="bg-BG"/>
        </w:rPr>
        <w:t>(</w:t>
      </w:r>
      <w:r w:rsidR="000D3681">
        <w:rPr>
          <w:lang w:val="bg-BG"/>
        </w:rPr>
        <w:t xml:space="preserve">параграф </w:t>
      </w:r>
      <w:r w:rsidR="0092612C" w:rsidRPr="00097EB8">
        <w:rPr>
          <w:lang w:val="bg-BG"/>
        </w:rPr>
        <w:t xml:space="preserve">46 </w:t>
      </w:r>
      <w:r w:rsidR="000D3681">
        <w:rPr>
          <w:lang w:val="bg-BG"/>
        </w:rPr>
        <w:t>и</w:t>
      </w:r>
      <w:r w:rsidR="0092612C" w:rsidRPr="00097EB8">
        <w:rPr>
          <w:lang w:val="bg-BG"/>
        </w:rPr>
        <w:t xml:space="preserve"> 47 </w:t>
      </w:r>
      <w:r w:rsidR="000D3681">
        <w:rPr>
          <w:lang w:val="bg-BG"/>
        </w:rPr>
        <w:t>по-горе</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169</w:t>
      </w:r>
      <w:r w:rsidRPr="003643C5">
        <w:fldChar w:fldCharType="end"/>
      </w:r>
      <w:r w:rsidR="0092612C" w:rsidRPr="00097EB8">
        <w:rPr>
          <w:lang w:val="bg-BG"/>
        </w:rPr>
        <w:t>.</w:t>
      </w:r>
      <w:r w:rsidR="0092612C" w:rsidRPr="003643C5">
        <w:rPr>
          <w:lang w:val="fr-FR"/>
        </w:rPr>
        <w:t>  </w:t>
      </w:r>
      <w:r w:rsidR="00E87176">
        <w:rPr>
          <w:lang w:val="bg-BG"/>
        </w:rPr>
        <w:t xml:space="preserve">Съдът установява, че изборният протокол, така както е </w:t>
      </w:r>
      <w:r w:rsidR="00AE00FB">
        <w:rPr>
          <w:lang w:val="bg-BG"/>
        </w:rPr>
        <w:t>предвиден в българското законодателство, играе двойна роля в избирателния процес</w:t>
      </w:r>
      <w:r w:rsidR="0092612C" w:rsidRPr="00097EB8">
        <w:rPr>
          <w:lang w:val="bg-BG"/>
        </w:rPr>
        <w:t xml:space="preserve">: </w:t>
      </w:r>
      <w:r w:rsidR="00AA55C3">
        <w:rPr>
          <w:lang w:val="bg-BG"/>
        </w:rPr>
        <w:t xml:space="preserve"> той </w:t>
      </w:r>
      <w:r w:rsidR="00AE00FB">
        <w:rPr>
          <w:lang w:val="bg-BG"/>
        </w:rPr>
        <w:t xml:space="preserve">съдържа </w:t>
      </w:r>
      <w:r w:rsidR="006E069D">
        <w:rPr>
          <w:lang w:val="bg-BG"/>
        </w:rPr>
        <w:t xml:space="preserve">на своята втора страница </w:t>
      </w:r>
      <w:r w:rsidR="00AE00FB">
        <w:rPr>
          <w:lang w:val="bg-BG"/>
        </w:rPr>
        <w:t>резултати</w:t>
      </w:r>
      <w:r w:rsidR="000D4A2C">
        <w:rPr>
          <w:lang w:val="bg-BG"/>
        </w:rPr>
        <w:t>те</w:t>
      </w:r>
      <w:r w:rsidR="00AE00FB">
        <w:rPr>
          <w:lang w:val="bg-BG"/>
        </w:rPr>
        <w:t xml:space="preserve"> </w:t>
      </w:r>
      <w:r w:rsidR="006E069D">
        <w:rPr>
          <w:lang w:val="bg-BG"/>
        </w:rPr>
        <w:t xml:space="preserve">от гласуването </w:t>
      </w:r>
      <w:r w:rsidR="00AE00FB">
        <w:rPr>
          <w:lang w:val="bg-BG"/>
        </w:rPr>
        <w:t xml:space="preserve">и именно въз основа на тези данни Централната избирателна комисия определя изборния резултат </w:t>
      </w:r>
      <w:r w:rsidR="0092612C" w:rsidRPr="00097EB8">
        <w:rPr>
          <w:lang w:val="bg-BG"/>
        </w:rPr>
        <w:t>(</w:t>
      </w:r>
      <w:r w:rsidR="00AE00FB">
        <w:rPr>
          <w:lang w:val="bg-BG"/>
        </w:rPr>
        <w:t>параграф</w:t>
      </w:r>
      <w:r w:rsidR="0092612C" w:rsidRPr="00097EB8">
        <w:rPr>
          <w:lang w:val="bg-BG"/>
        </w:rPr>
        <w:t xml:space="preserve"> 72 </w:t>
      </w:r>
      <w:r w:rsidR="00AE00FB">
        <w:rPr>
          <w:lang w:val="bg-BG"/>
        </w:rPr>
        <w:t>по-горе</w:t>
      </w:r>
      <w:r w:rsidR="0092612C" w:rsidRPr="00097EB8">
        <w:rPr>
          <w:lang w:val="bg-BG"/>
        </w:rPr>
        <w:t xml:space="preserve">); </w:t>
      </w:r>
      <w:r w:rsidR="006E069D">
        <w:rPr>
          <w:lang w:val="bg-BG"/>
        </w:rPr>
        <w:t xml:space="preserve">отчита </w:t>
      </w:r>
      <w:r w:rsidR="00AE00FB">
        <w:rPr>
          <w:lang w:val="bg-BG"/>
        </w:rPr>
        <w:t xml:space="preserve">на първата </w:t>
      </w:r>
      <w:r w:rsidR="006E069D">
        <w:rPr>
          <w:lang w:val="bg-BG"/>
        </w:rPr>
        <w:t xml:space="preserve">си </w:t>
      </w:r>
      <w:r w:rsidR="00AE00FB">
        <w:rPr>
          <w:lang w:val="bg-BG"/>
        </w:rPr>
        <w:t>страница също броя на лицата, вписани в избирателния списък</w:t>
      </w:r>
      <w:r w:rsidR="006E069D">
        <w:rPr>
          <w:lang w:val="bg-BG"/>
        </w:rPr>
        <w:t>,</w:t>
      </w:r>
      <w:r w:rsidR="00AE00FB">
        <w:rPr>
          <w:lang w:val="bg-BG"/>
        </w:rPr>
        <w:t xml:space="preserve"> и броя на лицата, които действително са гласували в деня на изборите </w:t>
      </w:r>
      <w:r w:rsidR="0092612C" w:rsidRPr="00097EB8">
        <w:rPr>
          <w:lang w:val="bg-BG"/>
        </w:rPr>
        <w:t>(</w:t>
      </w:r>
      <w:r w:rsidR="00AE00FB">
        <w:rPr>
          <w:lang w:val="bg-BG"/>
        </w:rPr>
        <w:t>параграф</w:t>
      </w:r>
      <w:r w:rsidR="0092612C" w:rsidRPr="00097EB8">
        <w:rPr>
          <w:lang w:val="bg-BG"/>
        </w:rPr>
        <w:t xml:space="preserve"> 71 </w:t>
      </w:r>
      <w:r w:rsidR="00AE00FB">
        <w:rPr>
          <w:lang w:val="bg-BG"/>
        </w:rPr>
        <w:t>по-горе</w:t>
      </w:r>
      <w:r w:rsidR="0092612C" w:rsidRPr="00097EB8">
        <w:rPr>
          <w:lang w:val="bg-BG"/>
        </w:rPr>
        <w:t xml:space="preserve">), </w:t>
      </w:r>
      <w:r w:rsidR="00AE00FB">
        <w:rPr>
          <w:lang w:val="bg-BG"/>
        </w:rPr>
        <w:t xml:space="preserve">и по този начин служи за база за сравнение с избирателните списъци </w:t>
      </w:r>
      <w:r w:rsidR="006E069D">
        <w:rPr>
          <w:lang w:val="bg-BG"/>
        </w:rPr>
        <w:t xml:space="preserve"> за </w:t>
      </w:r>
      <w:r w:rsidR="00AE00FB">
        <w:rPr>
          <w:lang w:val="bg-BG"/>
        </w:rPr>
        <w:t>установяването на различни видове изборни измами</w:t>
      </w:r>
      <w:r w:rsidR="0092612C" w:rsidRPr="00097EB8">
        <w:rPr>
          <w:lang w:val="bg-BG"/>
        </w:rPr>
        <w:t xml:space="preserve">, </w:t>
      </w:r>
      <w:r w:rsidR="006E069D">
        <w:rPr>
          <w:lang w:val="bg-BG"/>
        </w:rPr>
        <w:t xml:space="preserve">като например, </w:t>
      </w:r>
      <w:r w:rsidR="002651CD">
        <w:rPr>
          <w:lang w:val="bg-BG"/>
        </w:rPr>
        <w:t xml:space="preserve">пускане на допълнителни бюлетини в изборната кутия или още, добавяне на фиктивни избиратели в списъците с гласувалите. В настоящия случай, </w:t>
      </w:r>
      <w:r w:rsidR="0092612C" w:rsidRPr="00097EB8">
        <w:rPr>
          <w:lang w:val="bg-BG"/>
        </w:rPr>
        <w:t xml:space="preserve"> </w:t>
      </w:r>
      <w:r w:rsidR="002651CD">
        <w:rPr>
          <w:lang w:val="bg-BG"/>
        </w:rPr>
        <w:t>архивираният изборен протокол е липсвал за една единствена избирателна секция на територията на Турция; за три други секции първата страница на протоколите не е била запазена</w:t>
      </w:r>
      <w:r w:rsidR="0092612C" w:rsidRPr="00097EB8">
        <w:rPr>
          <w:lang w:val="bg-BG"/>
        </w:rPr>
        <w:t xml:space="preserve">; </w:t>
      </w:r>
      <w:r w:rsidR="002651CD">
        <w:rPr>
          <w:lang w:val="bg-BG"/>
        </w:rPr>
        <w:t xml:space="preserve">за друга избирателна секция протоколът не е указвал броя на лицата, които са гласували в деня на изборите </w:t>
      </w:r>
      <w:r w:rsidR="0092612C" w:rsidRPr="00097EB8">
        <w:rPr>
          <w:lang w:val="bg-BG"/>
        </w:rPr>
        <w:t>(</w:t>
      </w:r>
      <w:r w:rsidR="002651CD">
        <w:rPr>
          <w:lang w:val="bg-BG"/>
        </w:rPr>
        <w:t>параграф</w:t>
      </w:r>
      <w:r w:rsidR="0092612C" w:rsidRPr="00097EB8">
        <w:rPr>
          <w:lang w:val="bg-BG"/>
        </w:rPr>
        <w:t xml:space="preserve"> 33 </w:t>
      </w:r>
      <w:r w:rsidR="002651CD">
        <w:rPr>
          <w:lang w:val="bg-BG"/>
        </w:rPr>
        <w:t>по-горе</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170</w:t>
      </w:r>
      <w:r w:rsidRPr="003643C5">
        <w:fldChar w:fldCharType="end"/>
      </w:r>
      <w:r w:rsidR="0092612C" w:rsidRPr="00097EB8">
        <w:rPr>
          <w:lang w:val="bg-BG"/>
        </w:rPr>
        <w:t>.</w:t>
      </w:r>
      <w:r w:rsidR="0092612C" w:rsidRPr="003643C5">
        <w:rPr>
          <w:lang w:val="fr-FR"/>
        </w:rPr>
        <w:t>  </w:t>
      </w:r>
      <w:r w:rsidR="004E1E82">
        <w:rPr>
          <w:lang w:val="bg-BG"/>
        </w:rPr>
        <w:t>Съдът отбелязва, че единствено в последната от тези пет избирателни секции нередността относно протокол</w:t>
      </w:r>
      <w:r w:rsidR="00345DBE">
        <w:rPr>
          <w:lang w:val="bg-BG"/>
        </w:rPr>
        <w:t>а</w:t>
      </w:r>
      <w:r w:rsidR="004E1E82">
        <w:rPr>
          <w:lang w:val="bg-BG"/>
        </w:rPr>
        <w:t>, по всяка вероятност, е била извършена в деня на изборите от членовете на секционната избирателна комисия и че поради това тя може да се счита като признак за изборна измама. Предвид това, че изборните книжа</w:t>
      </w:r>
      <w:r w:rsidR="00EF1F95">
        <w:rPr>
          <w:lang w:val="bg-BG"/>
        </w:rPr>
        <w:t>,</w:t>
      </w:r>
      <w:r w:rsidR="004E1E82">
        <w:rPr>
          <w:lang w:val="bg-BG"/>
        </w:rPr>
        <w:t xml:space="preserve"> идващи от чужбина</w:t>
      </w:r>
      <w:r w:rsidR="00EF1F95">
        <w:rPr>
          <w:lang w:val="bg-BG"/>
        </w:rPr>
        <w:t>,</w:t>
      </w:r>
      <w:r w:rsidR="004E1E82">
        <w:rPr>
          <w:lang w:val="bg-BG"/>
        </w:rPr>
        <w:t xml:space="preserve"> първо са били предадени на ръководителите на българските дипломатически представителства в края на изборния ден и едва след това изпратени на Централната избирателна комисия в България </w:t>
      </w:r>
      <w:r w:rsidR="0092612C" w:rsidRPr="00097EB8">
        <w:rPr>
          <w:lang w:val="bg-BG"/>
        </w:rPr>
        <w:t>(</w:t>
      </w:r>
      <w:r w:rsidR="004E1E82">
        <w:rPr>
          <w:lang w:val="bg-BG"/>
        </w:rPr>
        <w:t xml:space="preserve">параграф </w:t>
      </w:r>
      <w:r w:rsidR="0092612C" w:rsidRPr="00097EB8">
        <w:rPr>
          <w:lang w:val="bg-BG"/>
        </w:rPr>
        <w:t>77</w:t>
      </w:r>
      <w:r w:rsidR="0067641F" w:rsidRPr="00097EB8">
        <w:rPr>
          <w:lang w:val="bg-BG"/>
        </w:rPr>
        <w:t xml:space="preserve"> </w:t>
      </w:r>
      <w:r w:rsidR="004E1E82">
        <w:rPr>
          <w:lang w:val="bg-BG"/>
        </w:rPr>
        <w:t>по-горе</w:t>
      </w:r>
      <w:r w:rsidR="0092612C" w:rsidRPr="00097EB8">
        <w:rPr>
          <w:lang w:val="bg-BG"/>
        </w:rPr>
        <w:t xml:space="preserve">), </w:t>
      </w:r>
      <w:r w:rsidR="004E1E82">
        <w:rPr>
          <w:lang w:val="bg-BG"/>
        </w:rPr>
        <w:t xml:space="preserve">не е изключено протоколът от първата от тези избирателни секции и първата страница на протоколите от три други секции да са били загубени на този етап. Впрочем, Конституционният съд не е </w:t>
      </w:r>
      <w:r w:rsidR="0074704A">
        <w:rPr>
          <w:lang w:val="bg-BG"/>
        </w:rPr>
        <w:t>проучил тази евентуална възможност и това, въпреки информацията, предоставена от някои от членовете на Централната избирателна комисия, потвърдили, че изборните книжа</w:t>
      </w:r>
      <w:r w:rsidR="00EF1F95">
        <w:rPr>
          <w:lang w:val="bg-BG"/>
        </w:rPr>
        <w:t>,</w:t>
      </w:r>
      <w:r w:rsidR="0074704A">
        <w:rPr>
          <w:lang w:val="bg-BG"/>
        </w:rPr>
        <w:t xml:space="preserve"> идващи от Турция</w:t>
      </w:r>
      <w:r w:rsidR="00EF1F95">
        <w:rPr>
          <w:lang w:val="bg-BG"/>
        </w:rPr>
        <w:t>,</w:t>
      </w:r>
      <w:r w:rsidR="0074704A">
        <w:rPr>
          <w:lang w:val="bg-BG"/>
        </w:rPr>
        <w:t xml:space="preserve"> вероятно са били отворени предварително, после отново запечатани</w:t>
      </w:r>
      <w:r w:rsidR="00445312">
        <w:rPr>
          <w:lang w:val="bg-BG"/>
        </w:rPr>
        <w:t>,</w:t>
      </w:r>
      <w:r w:rsidR="0074704A">
        <w:rPr>
          <w:lang w:val="bg-BG"/>
        </w:rPr>
        <w:t xml:space="preserve"> преди да бъдат изпратени на комисията </w:t>
      </w:r>
      <w:r w:rsidR="0092612C" w:rsidRPr="00097EB8">
        <w:rPr>
          <w:lang w:val="bg-BG"/>
        </w:rPr>
        <w:t>(</w:t>
      </w:r>
      <w:r w:rsidR="0074704A">
        <w:rPr>
          <w:lang w:val="bg-BG"/>
        </w:rPr>
        <w:t>параграф</w:t>
      </w:r>
      <w:r w:rsidR="0092612C" w:rsidRPr="00097EB8">
        <w:rPr>
          <w:lang w:val="bg-BG"/>
        </w:rPr>
        <w:t xml:space="preserve"> 36 </w:t>
      </w:r>
      <w:r w:rsidR="0074704A">
        <w:rPr>
          <w:lang w:val="bg-BG"/>
        </w:rPr>
        <w:t>по-горе</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171</w:t>
      </w:r>
      <w:r w:rsidRPr="003643C5">
        <w:fldChar w:fldCharType="end"/>
      </w:r>
      <w:r w:rsidR="0092612C" w:rsidRPr="00097EB8">
        <w:rPr>
          <w:lang w:val="bg-BG"/>
        </w:rPr>
        <w:t>.</w:t>
      </w:r>
      <w:r w:rsidR="0092612C" w:rsidRPr="003643C5">
        <w:rPr>
          <w:lang w:val="fr-FR"/>
        </w:rPr>
        <w:t>  </w:t>
      </w:r>
      <w:r w:rsidR="00E3344A">
        <w:rPr>
          <w:lang w:val="bg-BG"/>
        </w:rPr>
        <w:t xml:space="preserve">Без да </w:t>
      </w:r>
      <w:r w:rsidR="00E3344A" w:rsidRPr="00C36CA2">
        <w:rPr>
          <w:lang w:val="bg-BG"/>
        </w:rPr>
        <w:t>се опита да</w:t>
      </w:r>
      <w:r w:rsidR="00E3344A">
        <w:rPr>
          <w:lang w:val="bg-BG"/>
        </w:rPr>
        <w:t xml:space="preserve"> установи дали изборните протоколи от тези четири избирателни секции са били действително попълнени, подписани и предадени в тяхната цялост на българските дипломатически служби в Турция от съответните секционни избирателни комисии, Конституционният съд се е задоволил с установяването на тяхната </w:t>
      </w:r>
      <w:r w:rsidR="00585254">
        <w:rPr>
          <w:lang w:val="bg-BG"/>
        </w:rPr>
        <w:t xml:space="preserve">липса, </w:t>
      </w:r>
      <w:r w:rsidR="00E3344A">
        <w:rPr>
          <w:lang w:val="bg-BG"/>
        </w:rPr>
        <w:t>пълна или частична</w:t>
      </w:r>
      <w:r w:rsidR="00585254">
        <w:rPr>
          <w:lang w:val="bg-BG"/>
        </w:rPr>
        <w:t>,</w:t>
      </w:r>
      <w:r w:rsidR="00E3344A">
        <w:rPr>
          <w:lang w:val="bg-BG"/>
        </w:rPr>
        <w:t xml:space="preserve"> в архивите на компетентните държавни органи, което незабавно е довело до анулирането на резултатите в тези четири избирателни секции. По този начин висшата конституционна юрисдикция е обосновала тази част от своето решение с </w:t>
      </w:r>
      <w:r w:rsidR="00585254">
        <w:rPr>
          <w:lang w:val="bg-BG"/>
        </w:rPr>
        <w:t xml:space="preserve"> фактическа </w:t>
      </w:r>
      <w:r w:rsidR="00E3344A">
        <w:rPr>
          <w:lang w:val="bg-BG"/>
        </w:rPr>
        <w:t xml:space="preserve">констатация, която сама по себе си не е доказвала, че изборният процес в тези четири секции е бил опорочен от каквато и да било нередност.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172</w:t>
      </w:r>
      <w:r w:rsidRPr="003643C5">
        <w:fldChar w:fldCharType="end"/>
      </w:r>
      <w:r w:rsidR="0092612C" w:rsidRPr="00097EB8">
        <w:rPr>
          <w:lang w:val="bg-BG"/>
        </w:rPr>
        <w:t>.</w:t>
      </w:r>
      <w:r w:rsidR="0092612C" w:rsidRPr="003643C5">
        <w:rPr>
          <w:lang w:val="fr-FR"/>
        </w:rPr>
        <w:t>  </w:t>
      </w:r>
      <w:r w:rsidR="00D86F5C">
        <w:rPr>
          <w:lang w:val="bg-BG"/>
        </w:rPr>
        <w:t xml:space="preserve">Конституционният съд решава да анулира изборите в 18 други избирателни секции </w:t>
      </w:r>
      <w:r w:rsidR="001D2FE0">
        <w:rPr>
          <w:lang w:val="bg-BG"/>
        </w:rPr>
        <w:t xml:space="preserve"> на основание</w:t>
      </w:r>
      <w:r w:rsidR="00D86F5C">
        <w:rPr>
          <w:lang w:val="bg-BG"/>
        </w:rPr>
        <w:t>, че в списъците с избирателите, вписани в самия изборен ден</w:t>
      </w:r>
      <w:r w:rsidR="00EF1F95">
        <w:rPr>
          <w:lang w:val="bg-BG"/>
        </w:rPr>
        <w:t>,</w:t>
      </w:r>
      <w:r w:rsidR="00D86F5C">
        <w:rPr>
          <w:lang w:val="bg-BG"/>
        </w:rPr>
        <w:t xml:space="preserve"> не са фигурирали подписите нито на председателя, нито на секретаря на секционната избирателна комисия. В своето решение той признава, че </w:t>
      </w:r>
      <w:r w:rsidR="00EF1F95">
        <w:rPr>
          <w:lang w:val="bg-BG"/>
        </w:rPr>
        <w:t>Законът за избиране на народни представители</w:t>
      </w:r>
      <w:r w:rsidR="00D86F5C">
        <w:rPr>
          <w:lang w:val="bg-BG"/>
        </w:rPr>
        <w:t xml:space="preserve"> не е налагал изрично това. Счита, все пак, че подписът е </w:t>
      </w:r>
      <w:r w:rsidR="001D2FE0">
        <w:rPr>
          <w:lang w:val="bg-BG"/>
        </w:rPr>
        <w:t xml:space="preserve"> съществен </w:t>
      </w:r>
      <w:r w:rsidR="00D86F5C">
        <w:rPr>
          <w:lang w:val="bg-BG"/>
        </w:rPr>
        <w:t xml:space="preserve"> и очевиден елемент от всеки официален документ и че образецът на </w:t>
      </w:r>
      <w:r w:rsidR="0092612C" w:rsidRPr="00097EB8">
        <w:rPr>
          <w:lang w:val="bg-BG"/>
        </w:rPr>
        <w:t>«</w:t>
      </w:r>
      <w:r w:rsidR="0092612C" w:rsidRPr="003643C5">
        <w:rPr>
          <w:lang w:val="fr-FR"/>
        </w:rPr>
        <w:t> </w:t>
      </w:r>
      <w:r w:rsidR="00D86F5C">
        <w:rPr>
          <w:lang w:val="bg-BG"/>
        </w:rPr>
        <w:t>допълнителен избирателен списък</w:t>
      </w:r>
      <w:r w:rsidR="0092612C" w:rsidRPr="003643C5">
        <w:rPr>
          <w:lang w:val="fr-FR"/>
        </w:rPr>
        <w:t> </w:t>
      </w:r>
      <w:r w:rsidR="0092612C" w:rsidRPr="00097EB8">
        <w:rPr>
          <w:lang w:val="bg-BG"/>
        </w:rPr>
        <w:t>»</w:t>
      </w:r>
      <w:r w:rsidR="00D86F5C">
        <w:rPr>
          <w:lang w:val="bg-BG"/>
        </w:rPr>
        <w:t>, одобрен с президентски указ</w:t>
      </w:r>
      <w:r w:rsidR="00EF1F95">
        <w:rPr>
          <w:lang w:val="bg-BG"/>
        </w:rPr>
        <w:t>,</w:t>
      </w:r>
      <w:r w:rsidR="00D86F5C">
        <w:rPr>
          <w:lang w:val="bg-BG"/>
        </w:rPr>
        <w:t xml:space="preserve"> предвижда тези подписи </w:t>
      </w:r>
      <w:r w:rsidR="0092612C" w:rsidRPr="00097EB8">
        <w:rPr>
          <w:lang w:val="bg-BG"/>
        </w:rPr>
        <w:t>(</w:t>
      </w:r>
      <w:r w:rsidR="00D86F5C">
        <w:rPr>
          <w:lang w:val="bg-BG"/>
        </w:rPr>
        <w:t xml:space="preserve">параграф </w:t>
      </w:r>
      <w:r w:rsidR="0092612C" w:rsidRPr="00097EB8">
        <w:rPr>
          <w:lang w:val="bg-BG"/>
        </w:rPr>
        <w:t xml:space="preserve">47 </w:t>
      </w:r>
      <w:r w:rsidR="00D86F5C">
        <w:rPr>
          <w:lang w:val="bg-BG"/>
        </w:rPr>
        <w:t>по-горе</w:t>
      </w:r>
      <w:r w:rsidR="0092612C" w:rsidRPr="00097EB8">
        <w:rPr>
          <w:lang w:val="bg-BG"/>
        </w:rPr>
        <w:t xml:space="preserve">). </w:t>
      </w:r>
      <w:r w:rsidR="00D86F5C">
        <w:rPr>
          <w:lang w:val="bg-BG"/>
        </w:rPr>
        <w:t xml:space="preserve">По този начин </w:t>
      </w:r>
      <w:r w:rsidR="001D2FE0">
        <w:rPr>
          <w:lang w:val="bg-BG"/>
        </w:rPr>
        <w:t xml:space="preserve"> конституционната юрисдикция </w:t>
      </w:r>
      <w:r w:rsidR="00D86F5C">
        <w:rPr>
          <w:lang w:val="bg-BG"/>
        </w:rPr>
        <w:t xml:space="preserve">прилага </w:t>
      </w:r>
      <w:r w:rsidR="001D2FE0">
        <w:rPr>
          <w:lang w:val="bg-BG"/>
        </w:rPr>
        <w:t xml:space="preserve"> по аналогия</w:t>
      </w:r>
      <w:r w:rsidR="00D86F5C">
        <w:rPr>
          <w:lang w:val="bg-BG"/>
        </w:rPr>
        <w:t xml:space="preserve"> разпоредбите относно </w:t>
      </w:r>
      <w:r w:rsidR="0092612C" w:rsidRPr="00097EB8">
        <w:rPr>
          <w:lang w:val="bg-BG"/>
        </w:rPr>
        <w:t>«</w:t>
      </w:r>
      <w:r w:rsidR="00D86F5C">
        <w:rPr>
          <w:lang w:val="bg-BG"/>
        </w:rPr>
        <w:t xml:space="preserve"> допълнителните избирателни списъци</w:t>
      </w:r>
      <w:r w:rsidR="0092612C" w:rsidRPr="003643C5">
        <w:rPr>
          <w:lang w:val="fr-FR"/>
        </w:rPr>
        <w:t> </w:t>
      </w:r>
      <w:r w:rsidR="0092612C" w:rsidRPr="00097EB8">
        <w:rPr>
          <w:lang w:val="bg-BG"/>
        </w:rPr>
        <w:t xml:space="preserve">» </w:t>
      </w:r>
      <w:r w:rsidR="00D86F5C">
        <w:rPr>
          <w:lang w:val="bg-BG"/>
        </w:rPr>
        <w:t>и</w:t>
      </w:r>
      <w:r w:rsidR="0092612C" w:rsidRPr="00097EB8">
        <w:rPr>
          <w:lang w:val="bg-BG"/>
        </w:rPr>
        <w:t xml:space="preserve"> «</w:t>
      </w:r>
      <w:r w:rsidR="0092612C" w:rsidRPr="003643C5">
        <w:rPr>
          <w:lang w:val="fr-FR"/>
        </w:rPr>
        <w:t> </w:t>
      </w:r>
      <w:r w:rsidR="00D86F5C">
        <w:rPr>
          <w:lang w:val="bg-BG"/>
        </w:rPr>
        <w:t xml:space="preserve">списъците под черта </w:t>
      </w:r>
      <w:r w:rsidR="00D86F5C" w:rsidRPr="00097EB8">
        <w:rPr>
          <w:lang w:val="bg-BG"/>
        </w:rPr>
        <w:t>»</w:t>
      </w:r>
      <w:r w:rsidR="00D86F5C">
        <w:rPr>
          <w:lang w:val="bg-BG"/>
        </w:rPr>
        <w:t>, съставени в избирателните секции</w:t>
      </w:r>
      <w:r w:rsidR="00296656">
        <w:rPr>
          <w:lang w:val="bg-BG"/>
        </w:rPr>
        <w:t>,</w:t>
      </w:r>
      <w:r w:rsidR="00D86F5C">
        <w:rPr>
          <w:lang w:val="bg-BG"/>
        </w:rPr>
        <w:t xml:space="preserve"> открити на територията на страната </w:t>
      </w:r>
      <w:r w:rsidR="0092612C" w:rsidRPr="00097EB8">
        <w:rPr>
          <w:lang w:val="bg-BG"/>
        </w:rPr>
        <w:t>(</w:t>
      </w:r>
      <w:r w:rsidR="00D86F5C">
        <w:rPr>
          <w:lang w:val="bg-BG"/>
        </w:rPr>
        <w:t>параграф</w:t>
      </w:r>
      <w:r w:rsidR="0092612C" w:rsidRPr="00097EB8">
        <w:rPr>
          <w:lang w:val="bg-BG"/>
        </w:rPr>
        <w:t xml:space="preserve"> 69 </w:t>
      </w:r>
      <w:r w:rsidR="00D86F5C">
        <w:rPr>
          <w:lang w:val="bg-BG"/>
        </w:rPr>
        <w:t>и</w:t>
      </w:r>
      <w:r w:rsidR="0092612C" w:rsidRPr="00097EB8">
        <w:rPr>
          <w:lang w:val="bg-BG"/>
        </w:rPr>
        <w:t xml:space="preserve"> 70 </w:t>
      </w:r>
      <w:r w:rsidR="00D86F5C">
        <w:rPr>
          <w:lang w:val="bg-BG"/>
        </w:rPr>
        <w:t>по-горе</w:t>
      </w:r>
      <w:r w:rsidR="0092612C" w:rsidRPr="00097EB8">
        <w:rPr>
          <w:lang w:val="bg-BG"/>
        </w:rPr>
        <w:t>)</w:t>
      </w:r>
      <w:r w:rsidR="00296656">
        <w:rPr>
          <w:lang w:val="bg-BG"/>
        </w:rPr>
        <w:t>,</w:t>
      </w:r>
      <w:r w:rsidR="0092612C" w:rsidRPr="00097EB8">
        <w:rPr>
          <w:lang w:val="bg-BG"/>
        </w:rPr>
        <w:t xml:space="preserve"> </w:t>
      </w:r>
      <w:r w:rsidR="00D86F5C">
        <w:rPr>
          <w:lang w:val="bg-BG"/>
        </w:rPr>
        <w:t xml:space="preserve">към особения случай на списъците с </w:t>
      </w:r>
      <w:proofErr w:type="spellStart"/>
      <w:r w:rsidR="008042C6">
        <w:rPr>
          <w:lang w:val="bg-BG"/>
        </w:rPr>
        <w:t>невписаните</w:t>
      </w:r>
      <w:proofErr w:type="spellEnd"/>
      <w:r w:rsidR="008042C6">
        <w:rPr>
          <w:lang w:val="bg-BG"/>
        </w:rPr>
        <w:t xml:space="preserve"> предварително </w:t>
      </w:r>
      <w:r w:rsidR="00D86F5C">
        <w:rPr>
          <w:lang w:val="bg-BG"/>
        </w:rPr>
        <w:t>избиратели, съставени в деня на изборите в избирателните</w:t>
      </w:r>
      <w:r w:rsidR="006A3F76">
        <w:rPr>
          <w:lang w:val="bg-BG"/>
        </w:rPr>
        <w:t xml:space="preserve"> секции, открити в чужбина. Той анулира изборите в 18 избирателни секции</w:t>
      </w:r>
      <w:r w:rsidR="00E51965">
        <w:rPr>
          <w:lang w:val="bg-BG"/>
        </w:rPr>
        <w:t xml:space="preserve"> с мотив</w:t>
      </w:r>
      <w:r w:rsidR="006A3F76">
        <w:rPr>
          <w:lang w:val="bg-BG"/>
        </w:rPr>
        <w:t xml:space="preserve">, че установените нередности в избирателните списъци непосредствено са засегнали </w:t>
      </w:r>
      <w:r w:rsidR="0086190A">
        <w:rPr>
          <w:lang w:val="bg-BG"/>
        </w:rPr>
        <w:t>доказателствената сила на протоколите от изборите.</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173</w:t>
      </w:r>
      <w:r w:rsidRPr="003643C5">
        <w:fldChar w:fldCharType="end"/>
      </w:r>
      <w:r w:rsidR="0092612C" w:rsidRPr="00097EB8">
        <w:rPr>
          <w:lang w:val="bg-BG"/>
        </w:rPr>
        <w:t>.</w:t>
      </w:r>
      <w:r w:rsidR="0092612C" w:rsidRPr="003643C5">
        <w:rPr>
          <w:lang w:val="fr-FR"/>
        </w:rPr>
        <w:t>  </w:t>
      </w:r>
      <w:r w:rsidR="00B0085E">
        <w:rPr>
          <w:lang w:val="bg-BG"/>
        </w:rPr>
        <w:t xml:space="preserve">От документите по преписката </w:t>
      </w:r>
      <w:r w:rsidR="00EF1F95">
        <w:rPr>
          <w:lang w:val="bg-BG"/>
        </w:rPr>
        <w:t>става ясно</w:t>
      </w:r>
      <w:r w:rsidR="00B0085E">
        <w:rPr>
          <w:lang w:val="bg-BG"/>
        </w:rPr>
        <w:t>, че всички изборни книжа</w:t>
      </w:r>
      <w:r w:rsidR="001B7A1B">
        <w:rPr>
          <w:lang w:val="bg-BG"/>
        </w:rPr>
        <w:t>,</w:t>
      </w:r>
      <w:r w:rsidR="00B0085E">
        <w:rPr>
          <w:lang w:val="bg-BG"/>
        </w:rPr>
        <w:t xml:space="preserve"> идващи от тези 18 избирателни секции </w:t>
      </w:r>
      <w:r w:rsidR="0092612C" w:rsidRPr="00097EB8">
        <w:rPr>
          <w:lang w:val="bg-BG"/>
        </w:rPr>
        <w:t>(</w:t>
      </w:r>
      <w:r w:rsidR="00B0085E">
        <w:rPr>
          <w:lang w:val="bg-BG"/>
        </w:rPr>
        <w:t>бюлетини, протоколи, избирателни списъци</w:t>
      </w:r>
      <w:r w:rsidR="0092612C" w:rsidRPr="00097EB8">
        <w:rPr>
          <w:lang w:val="bg-BG"/>
        </w:rPr>
        <w:t>)</w:t>
      </w:r>
      <w:r w:rsidR="001B7A1B">
        <w:rPr>
          <w:lang w:val="bg-BG"/>
        </w:rPr>
        <w:t>,</w:t>
      </w:r>
      <w:r w:rsidR="0092612C" w:rsidRPr="00097EB8">
        <w:rPr>
          <w:lang w:val="bg-BG"/>
        </w:rPr>
        <w:t xml:space="preserve"> </w:t>
      </w:r>
      <w:r w:rsidR="00B0085E">
        <w:rPr>
          <w:lang w:val="bg-BG"/>
        </w:rPr>
        <w:t>са били съхранени и предоставени на разположение на експертите и членовете на Конституционния съд</w:t>
      </w:r>
      <w:r w:rsidR="0092612C" w:rsidRPr="00097EB8">
        <w:rPr>
          <w:lang w:val="bg-BG"/>
        </w:rPr>
        <w:t xml:space="preserve">. </w:t>
      </w:r>
      <w:r w:rsidR="00B0085E">
        <w:rPr>
          <w:lang w:val="bg-BG"/>
        </w:rPr>
        <w:t>Съдът отбелязва, че липсата на два подписа е единствената нередност, забелязана в тези изборни книжа. Нещо повече, Конституционният съд признава в своето решение, че липсата на подписите на отговорните лица от</w:t>
      </w:r>
      <w:r w:rsidR="007262A7">
        <w:rPr>
          <w:lang w:val="bg-BG"/>
        </w:rPr>
        <w:t xml:space="preserve"> секционната избирателна комисия </w:t>
      </w:r>
      <w:r w:rsidR="000757B3">
        <w:rPr>
          <w:lang w:val="bg-BG"/>
        </w:rPr>
        <w:t xml:space="preserve"> поставя под съмнение </w:t>
      </w:r>
      <w:r w:rsidR="007A1819">
        <w:rPr>
          <w:lang w:val="bg-BG"/>
        </w:rPr>
        <w:t>единствено доказателствената сила на избирателните списъци</w:t>
      </w:r>
      <w:r w:rsidR="000757B3">
        <w:rPr>
          <w:lang w:val="bg-BG"/>
        </w:rPr>
        <w:t>,</w:t>
      </w:r>
      <w:r w:rsidR="007A1819">
        <w:rPr>
          <w:lang w:val="bg-BG"/>
        </w:rPr>
        <w:t xml:space="preserve"> и следователно, </w:t>
      </w:r>
      <w:r w:rsidR="000757B3">
        <w:rPr>
          <w:lang w:val="bg-BG"/>
        </w:rPr>
        <w:t xml:space="preserve"> истинността </w:t>
      </w:r>
      <w:r w:rsidR="007A1819">
        <w:rPr>
          <w:lang w:val="bg-BG"/>
        </w:rPr>
        <w:t xml:space="preserve">на данните, включени в изборните протоколи, а не </w:t>
      </w:r>
      <w:r w:rsidR="00202A08">
        <w:rPr>
          <w:lang w:val="bg-BG"/>
        </w:rPr>
        <w:t xml:space="preserve">действителността на </w:t>
      </w:r>
      <w:r w:rsidR="00FA7541">
        <w:rPr>
          <w:lang w:val="bg-BG"/>
        </w:rPr>
        <w:t>изборните гласове</w:t>
      </w:r>
      <w:r w:rsidR="00202A08">
        <w:rPr>
          <w:lang w:val="bg-BG"/>
        </w:rPr>
        <w:t>.</w:t>
      </w:r>
      <w:r w:rsidR="00FA7541">
        <w:rPr>
          <w:lang w:val="bg-BG"/>
        </w:rPr>
        <w:t xml:space="preserve">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174</w:t>
      </w:r>
      <w:r w:rsidRPr="003643C5">
        <w:fldChar w:fldCharType="end"/>
      </w:r>
      <w:r w:rsidR="0092612C" w:rsidRPr="00097EB8">
        <w:rPr>
          <w:lang w:val="bg-BG"/>
        </w:rPr>
        <w:t>.</w:t>
      </w:r>
      <w:r w:rsidR="0092612C" w:rsidRPr="003643C5">
        <w:rPr>
          <w:lang w:val="fr-FR"/>
        </w:rPr>
        <w:t>  </w:t>
      </w:r>
      <w:r w:rsidR="00E8206C">
        <w:rPr>
          <w:lang w:val="bg-BG"/>
        </w:rPr>
        <w:t xml:space="preserve">Разбира се, неспазването на изискванията за форма относно избирателните списъци може да е признак за измама, засягаща състава на </w:t>
      </w:r>
      <w:r w:rsidR="00250F04">
        <w:rPr>
          <w:lang w:val="bg-BG"/>
        </w:rPr>
        <w:t>избирателното тяло. Съдът счита, все пак, че този случай не е непременно такъв в специфичния контекст на настоящото дело. Нужно е да се констатира, че по време на събитията в българското изборно законодателство е имало пропуски по отношение на формалностите, които да се спазват</w:t>
      </w:r>
      <w:r w:rsidR="0054092E">
        <w:rPr>
          <w:lang w:val="bg-BG"/>
        </w:rPr>
        <w:t xml:space="preserve">, когато секционните избирателни комисии, образувани в </w:t>
      </w:r>
      <w:proofErr w:type="spellStart"/>
      <w:r w:rsidR="0054092E">
        <w:rPr>
          <w:lang w:val="bg-BG"/>
        </w:rPr>
        <w:t>чужбина,</w:t>
      </w:r>
      <w:r w:rsidR="00250F04">
        <w:rPr>
          <w:lang w:val="bg-BG"/>
        </w:rPr>
        <w:t>вписва</w:t>
      </w:r>
      <w:r w:rsidR="0054092E">
        <w:rPr>
          <w:lang w:val="bg-BG"/>
        </w:rPr>
        <w:t>т</w:t>
      </w:r>
      <w:proofErr w:type="spellEnd"/>
      <w:r w:rsidR="00250F04">
        <w:rPr>
          <w:lang w:val="bg-BG"/>
        </w:rPr>
        <w:t xml:space="preserve">  избирателите в избирателните списъци в самия ден на изборите</w:t>
      </w:r>
      <w:r w:rsidR="0054092E">
        <w:rPr>
          <w:lang w:val="bg-BG"/>
        </w:rPr>
        <w:t>.</w:t>
      </w:r>
      <w:r w:rsidR="00250F04">
        <w:rPr>
          <w:lang w:val="bg-BG"/>
        </w:rPr>
        <w:t xml:space="preserve">. Конституционният съд се е сблъскал с този проблем в настоящото дело и е прибягнал до </w:t>
      </w:r>
      <w:r w:rsidR="00EF1F95">
        <w:rPr>
          <w:lang w:val="bg-BG"/>
        </w:rPr>
        <w:t>прилагане</w:t>
      </w:r>
      <w:r w:rsidR="00250F04">
        <w:rPr>
          <w:lang w:val="bg-BG"/>
        </w:rPr>
        <w:t xml:space="preserve"> </w:t>
      </w:r>
      <w:r w:rsidR="00E67F22">
        <w:rPr>
          <w:lang w:val="bg-BG"/>
        </w:rPr>
        <w:t xml:space="preserve">по аналогия </w:t>
      </w:r>
      <w:r w:rsidR="00250F04">
        <w:rPr>
          <w:lang w:val="bg-BG"/>
        </w:rPr>
        <w:t xml:space="preserve">на </w:t>
      </w:r>
      <w:r w:rsidR="00EF1F95">
        <w:rPr>
          <w:lang w:val="bg-BG"/>
        </w:rPr>
        <w:t>Закона за избиране на народни представители</w:t>
      </w:r>
      <w:r w:rsidR="00250F04">
        <w:rPr>
          <w:lang w:val="bg-BG"/>
        </w:rPr>
        <w:t xml:space="preserve">, за да </w:t>
      </w:r>
      <w:r w:rsidR="00BF4347">
        <w:rPr>
          <w:lang w:val="bg-BG"/>
        </w:rPr>
        <w:t xml:space="preserve">запълни </w:t>
      </w:r>
      <w:r w:rsidR="00DC7E18">
        <w:rPr>
          <w:lang w:val="bg-BG"/>
        </w:rPr>
        <w:t>правната празнота, оставена от законодателя</w:t>
      </w:r>
      <w:r w:rsidR="0092612C" w:rsidRPr="00097EB8">
        <w:rPr>
          <w:lang w:val="bg-BG"/>
        </w:rPr>
        <w:t xml:space="preserve"> (</w:t>
      </w:r>
      <w:r w:rsidR="00DC7E18">
        <w:rPr>
          <w:lang w:val="bg-BG"/>
        </w:rPr>
        <w:t>параграф</w:t>
      </w:r>
      <w:r w:rsidR="0092612C" w:rsidRPr="00097EB8">
        <w:rPr>
          <w:lang w:val="bg-BG"/>
        </w:rPr>
        <w:t xml:space="preserve"> 47, 69 </w:t>
      </w:r>
      <w:r w:rsidR="00DC7E18">
        <w:rPr>
          <w:lang w:val="bg-BG"/>
        </w:rPr>
        <w:t>и</w:t>
      </w:r>
      <w:r w:rsidR="0092612C" w:rsidRPr="00097EB8">
        <w:rPr>
          <w:lang w:val="bg-BG"/>
        </w:rPr>
        <w:t xml:space="preserve"> 70 </w:t>
      </w:r>
      <w:r w:rsidR="00DC7E18">
        <w:rPr>
          <w:lang w:val="bg-BG"/>
        </w:rPr>
        <w:t>по-горе</w:t>
      </w:r>
      <w:r w:rsidR="0092612C" w:rsidRPr="00097EB8">
        <w:rPr>
          <w:lang w:val="bg-BG"/>
        </w:rPr>
        <w:t xml:space="preserve">). </w:t>
      </w:r>
      <w:r w:rsidR="00DC7E18">
        <w:rPr>
          <w:lang w:val="bg-BG"/>
        </w:rPr>
        <w:t>И така, въпросните 18 избирателни списъци не са били единствените</w:t>
      </w:r>
      <w:r w:rsidR="003625F1">
        <w:rPr>
          <w:lang w:val="bg-BG"/>
        </w:rPr>
        <w:t>,</w:t>
      </w:r>
      <w:r w:rsidR="00DC7E18">
        <w:rPr>
          <w:lang w:val="bg-BG"/>
        </w:rPr>
        <w:t xml:space="preserve"> където са липсвали въпросните два подписа.  В действителност, се е касаело за повтарящ се пропуск във формата, тъй като допълнителните избирателни списъци, съставени в </w:t>
      </w:r>
      <w:r w:rsidR="0092612C" w:rsidRPr="00097EB8">
        <w:rPr>
          <w:lang w:val="bg-BG"/>
        </w:rPr>
        <w:t xml:space="preserve">116 </w:t>
      </w:r>
      <w:r w:rsidR="00DC7E18">
        <w:rPr>
          <w:lang w:val="bg-BG"/>
        </w:rPr>
        <w:t>от</w:t>
      </w:r>
      <w:r w:rsidR="0092612C" w:rsidRPr="00097EB8">
        <w:rPr>
          <w:lang w:val="bg-BG"/>
        </w:rPr>
        <w:t xml:space="preserve"> 123 </w:t>
      </w:r>
      <w:r w:rsidR="00DC7E18">
        <w:rPr>
          <w:lang w:val="bg-BG"/>
        </w:rPr>
        <w:t>избирателни секции, открити на територията на Турция</w:t>
      </w:r>
      <w:r w:rsidR="00EF1F95">
        <w:rPr>
          <w:lang w:val="bg-BG"/>
        </w:rPr>
        <w:t>,</w:t>
      </w:r>
      <w:r w:rsidR="00DC7E18">
        <w:rPr>
          <w:lang w:val="bg-BG"/>
        </w:rPr>
        <w:t xml:space="preserve"> не са били подписани от председателите и секретарите на избирателните комисии </w:t>
      </w:r>
      <w:r w:rsidR="0067641F" w:rsidRPr="00097EB8">
        <w:rPr>
          <w:lang w:val="bg-BG"/>
        </w:rPr>
        <w:t>(</w:t>
      </w:r>
      <w:r w:rsidR="00DC7E18">
        <w:rPr>
          <w:lang w:val="bg-BG"/>
        </w:rPr>
        <w:t>параграф</w:t>
      </w:r>
      <w:r w:rsidR="0067641F" w:rsidRPr="003643C5">
        <w:rPr>
          <w:lang w:val="fr-FR"/>
        </w:rPr>
        <w:t> </w:t>
      </w:r>
      <w:r w:rsidR="0092612C" w:rsidRPr="00097EB8">
        <w:rPr>
          <w:lang w:val="bg-BG"/>
        </w:rPr>
        <w:t xml:space="preserve">29 </w:t>
      </w:r>
      <w:r w:rsidR="00DC7E18">
        <w:rPr>
          <w:lang w:val="bg-BG"/>
        </w:rPr>
        <w:t>по-горе</w:t>
      </w:r>
      <w:r w:rsidR="0092612C" w:rsidRPr="00097EB8">
        <w:rPr>
          <w:lang w:val="bg-BG"/>
        </w:rPr>
        <w:t xml:space="preserve">), </w:t>
      </w:r>
      <w:r w:rsidR="002A6D96">
        <w:rPr>
          <w:lang w:val="bg-BG"/>
        </w:rPr>
        <w:t>което е представлявало около</w:t>
      </w:r>
      <w:r w:rsidR="0092612C" w:rsidRPr="00097EB8">
        <w:rPr>
          <w:lang w:val="bg-BG"/>
        </w:rPr>
        <w:t xml:space="preserve"> 42% </w:t>
      </w:r>
      <w:r w:rsidR="002A6D96">
        <w:rPr>
          <w:lang w:val="bg-BG"/>
        </w:rPr>
        <w:t>от всички избирателни секции, открити в чужбина</w:t>
      </w:r>
      <w:r w:rsidR="0092612C" w:rsidRPr="00097EB8">
        <w:rPr>
          <w:lang w:val="bg-BG"/>
        </w:rPr>
        <w:t xml:space="preserve"> (</w:t>
      </w:r>
      <w:r w:rsidR="002A6D96">
        <w:rPr>
          <w:lang w:val="bg-BG"/>
        </w:rPr>
        <w:t>параграф</w:t>
      </w:r>
      <w:r w:rsidR="0092612C" w:rsidRPr="00097EB8">
        <w:rPr>
          <w:lang w:val="bg-BG"/>
        </w:rPr>
        <w:t xml:space="preserve"> 13 </w:t>
      </w:r>
      <w:r w:rsidR="002A6D96">
        <w:rPr>
          <w:lang w:val="bg-BG"/>
        </w:rPr>
        <w:t>по-горе</w:t>
      </w:r>
      <w:r w:rsidR="0092612C" w:rsidRPr="00097EB8">
        <w:rPr>
          <w:lang w:val="bg-BG"/>
        </w:rPr>
        <w:t xml:space="preserve">). </w:t>
      </w:r>
      <w:r w:rsidR="006D6801">
        <w:rPr>
          <w:lang w:val="bg-BG"/>
        </w:rPr>
        <w:t xml:space="preserve">Съдът счита, че тези данни само потвърждават официалната му констатация, според която, националното законодателство не е било достатъчно ясно по този специален </w:t>
      </w:r>
      <w:r w:rsidR="00380C34">
        <w:rPr>
          <w:lang w:val="bg-BG"/>
        </w:rPr>
        <w:t>въпрос</w:t>
      </w:r>
      <w:r w:rsidR="006D6801">
        <w:rPr>
          <w:lang w:val="bg-BG"/>
        </w:rPr>
        <w:t xml:space="preserve">. При тези обстоятелства той счита, че този пропуск, който е от чисто техническо естество, не доказва сам по себе си, че изборният процес в тези 18 избирателни секции е бил опорочен </w:t>
      </w:r>
      <w:r w:rsidR="007B4E47">
        <w:rPr>
          <w:lang w:val="bg-BG"/>
        </w:rPr>
        <w:t xml:space="preserve">от нередности, които оправдават анулирането на изборните резултати. </w:t>
      </w:r>
      <w:r w:rsidR="0092612C" w:rsidRPr="00097EB8">
        <w:rPr>
          <w:lang w:val="bg-BG"/>
        </w:rPr>
        <w:t xml:space="preserve">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175</w:t>
      </w:r>
      <w:r w:rsidRPr="003643C5">
        <w:fldChar w:fldCharType="end"/>
      </w:r>
      <w:r w:rsidR="0092612C" w:rsidRPr="00097EB8">
        <w:rPr>
          <w:lang w:val="bg-BG"/>
        </w:rPr>
        <w:t>.</w:t>
      </w:r>
      <w:r w:rsidR="0092612C" w:rsidRPr="003643C5">
        <w:rPr>
          <w:lang w:val="fr-FR"/>
        </w:rPr>
        <w:t>  </w:t>
      </w:r>
      <w:r w:rsidR="000D07C1">
        <w:rPr>
          <w:lang w:val="bg-BG"/>
        </w:rPr>
        <w:t>Конституционният съд има предвид ед</w:t>
      </w:r>
      <w:r w:rsidR="00380C34">
        <w:rPr>
          <w:lang w:val="bg-BG"/>
        </w:rPr>
        <w:t>и</w:t>
      </w:r>
      <w:r w:rsidR="000D07C1">
        <w:rPr>
          <w:lang w:val="bg-BG"/>
        </w:rPr>
        <w:t xml:space="preserve">н допълнителен </w:t>
      </w:r>
      <w:r w:rsidR="00EF1F95">
        <w:rPr>
          <w:lang w:val="bg-BG"/>
        </w:rPr>
        <w:t xml:space="preserve">критерий </w:t>
      </w:r>
      <w:r w:rsidR="000D07C1">
        <w:rPr>
          <w:lang w:val="bg-BG"/>
        </w:rPr>
        <w:t xml:space="preserve">за анулиране на изборните резултати в тези 18 секции, а именно </w:t>
      </w:r>
      <w:r w:rsidR="00EF1F95">
        <w:rPr>
          <w:lang w:val="bg-BG"/>
        </w:rPr>
        <w:t>факта</w:t>
      </w:r>
      <w:r w:rsidR="000D07C1">
        <w:rPr>
          <w:lang w:val="bg-BG"/>
        </w:rPr>
        <w:t>, че нито един предварително вписан избирател н</w:t>
      </w:r>
      <w:r w:rsidR="00757A2B">
        <w:rPr>
          <w:lang w:val="bg-BG"/>
        </w:rPr>
        <w:t xml:space="preserve">е е упражнил правото си на </w:t>
      </w:r>
      <w:r w:rsidR="00380C34">
        <w:rPr>
          <w:lang w:val="bg-BG"/>
        </w:rPr>
        <w:t>глас</w:t>
      </w:r>
      <w:r w:rsidR="00757A2B">
        <w:rPr>
          <w:lang w:val="bg-BG"/>
        </w:rPr>
        <w:t xml:space="preserve">. </w:t>
      </w:r>
      <w:r w:rsidR="000D07C1">
        <w:rPr>
          <w:lang w:val="bg-BG"/>
        </w:rPr>
        <w:t xml:space="preserve">Съдът отбелязва, все пак, че националното законодателство не задължава българските граждани да гласуват в деня на изборите, дори ако предварително са изразили намерението си да упражнят правото си на </w:t>
      </w:r>
      <w:r w:rsidR="00380C34">
        <w:rPr>
          <w:lang w:val="bg-BG"/>
        </w:rPr>
        <w:t>глас</w:t>
      </w:r>
      <w:r w:rsidR="000D07C1">
        <w:rPr>
          <w:lang w:val="bg-BG"/>
        </w:rPr>
        <w:t xml:space="preserve">. </w:t>
      </w:r>
      <w:r w:rsidR="00757A2B">
        <w:rPr>
          <w:lang w:val="bg-BG"/>
        </w:rPr>
        <w:t>Следователно, става въпрос за допълнителен критери</w:t>
      </w:r>
      <w:r w:rsidR="00A315E3">
        <w:rPr>
          <w:lang w:val="bg-BG"/>
        </w:rPr>
        <w:t>й</w:t>
      </w:r>
      <w:r w:rsidR="00757A2B">
        <w:rPr>
          <w:lang w:val="bg-BG"/>
        </w:rPr>
        <w:t xml:space="preserve">, който сам по себе си не позволява разкриването на особена нередност в изборния процес. </w:t>
      </w:r>
      <w:r w:rsidR="00757A2B" w:rsidRPr="00380C34">
        <w:rPr>
          <w:lang w:val="bg-BG"/>
        </w:rPr>
        <w:t xml:space="preserve">Конституционният съд го е използвал, за да изключи </w:t>
      </w:r>
      <w:r w:rsidR="00380C34" w:rsidRPr="00380C34">
        <w:rPr>
          <w:lang w:val="bg-BG"/>
        </w:rPr>
        <w:t>само</w:t>
      </w:r>
      <w:r w:rsidR="00757A2B" w:rsidRPr="00380C34">
        <w:rPr>
          <w:lang w:val="bg-BG"/>
        </w:rPr>
        <w:t xml:space="preserve"> гласове</w:t>
      </w:r>
      <w:r w:rsidR="00380C34" w:rsidRPr="00380C34">
        <w:rPr>
          <w:lang w:val="bg-BG"/>
        </w:rPr>
        <w:t>те</w:t>
      </w:r>
      <w:r w:rsidR="00757A2B" w:rsidRPr="00380C34">
        <w:rPr>
          <w:lang w:val="bg-BG"/>
        </w:rPr>
        <w:t xml:space="preserve"> на избирателите, фигуриращи в допълнителните неподписани списъци.</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176</w:t>
      </w:r>
      <w:r w:rsidRPr="003643C5">
        <w:rPr>
          <w:lang w:val="fr-FR"/>
        </w:rPr>
        <w:fldChar w:fldCharType="end"/>
      </w:r>
      <w:r w:rsidR="0092612C" w:rsidRPr="00097EB8">
        <w:rPr>
          <w:lang w:val="bg-BG"/>
        </w:rPr>
        <w:t>.</w:t>
      </w:r>
      <w:r w:rsidR="0092612C" w:rsidRPr="003643C5">
        <w:rPr>
          <w:lang w:val="fr-FR"/>
        </w:rPr>
        <w:t>  </w:t>
      </w:r>
      <w:r w:rsidR="00AC0743">
        <w:rPr>
          <w:lang w:val="bg-BG"/>
        </w:rPr>
        <w:t>Тези данни са достатъчни за Съда да заключи, че процесът</w:t>
      </w:r>
      <w:r w:rsidR="00222F83">
        <w:rPr>
          <w:lang w:val="bg-BG"/>
        </w:rPr>
        <w:t>,</w:t>
      </w:r>
      <w:r w:rsidR="00AC0743">
        <w:rPr>
          <w:lang w:val="bg-BG"/>
        </w:rPr>
        <w:t xml:space="preserve"> свързан с решението, следван от българския Конституционният съд</w:t>
      </w:r>
      <w:r w:rsidR="00222F83">
        <w:rPr>
          <w:lang w:val="bg-BG"/>
        </w:rPr>
        <w:t>,</w:t>
      </w:r>
      <w:r w:rsidR="00AC0743">
        <w:rPr>
          <w:lang w:val="bg-BG"/>
        </w:rPr>
        <w:t xml:space="preserve"> не е съответен на стандартите, изработени в съдебната практика на Съда </w:t>
      </w:r>
      <w:r w:rsidR="0092612C" w:rsidRPr="00097EB8">
        <w:rPr>
          <w:lang w:val="bg-BG"/>
        </w:rPr>
        <w:t>(</w:t>
      </w:r>
      <w:r w:rsidR="00AC0743">
        <w:rPr>
          <w:lang w:val="bg-BG"/>
        </w:rPr>
        <w:t xml:space="preserve">параграф </w:t>
      </w:r>
      <w:r w:rsidR="0092612C" w:rsidRPr="00097EB8">
        <w:rPr>
          <w:lang w:val="bg-BG"/>
        </w:rPr>
        <w:t>143</w:t>
      </w:r>
      <w:r w:rsidR="0067641F" w:rsidRPr="00097EB8">
        <w:rPr>
          <w:lang w:val="bg-BG"/>
        </w:rPr>
        <w:t xml:space="preserve"> </w:t>
      </w:r>
      <w:r w:rsidR="00AC0743">
        <w:rPr>
          <w:lang w:val="bg-BG"/>
        </w:rPr>
        <w:t>по-горе</w:t>
      </w:r>
      <w:r w:rsidR="0092612C" w:rsidRPr="00097EB8">
        <w:rPr>
          <w:lang w:val="bg-BG"/>
        </w:rPr>
        <w:t>).</w:t>
      </w:r>
      <w:r w:rsidR="0092612C" w:rsidRPr="00097EB8">
        <w:rPr>
          <w:bCs/>
          <w:lang w:val="bg-BG"/>
        </w:rPr>
        <w:t xml:space="preserve"> </w:t>
      </w:r>
      <w:r w:rsidR="00AC0743">
        <w:rPr>
          <w:bCs/>
          <w:lang w:val="bg-BG"/>
        </w:rPr>
        <w:t xml:space="preserve">В частност, конституционната юрисдикция е изложила чисто формални </w:t>
      </w:r>
      <w:r w:rsidR="00222F83">
        <w:rPr>
          <w:bCs/>
          <w:lang w:val="bg-BG"/>
        </w:rPr>
        <w:t xml:space="preserve"> мотиви </w:t>
      </w:r>
      <w:r w:rsidR="00AC0743">
        <w:rPr>
          <w:bCs/>
          <w:lang w:val="bg-BG"/>
        </w:rPr>
        <w:t>за анулиране на избора в 22 избирателни секции. Освен това, данните</w:t>
      </w:r>
      <w:r w:rsidR="00222F83">
        <w:rPr>
          <w:bCs/>
          <w:lang w:val="bg-BG"/>
        </w:rPr>
        <w:t>,</w:t>
      </w:r>
      <w:r w:rsidR="00AC0743">
        <w:rPr>
          <w:bCs/>
          <w:lang w:val="bg-BG"/>
        </w:rPr>
        <w:t xml:space="preserve"> взети предвид от този съд, за да обоснове тази част от решението си</w:t>
      </w:r>
      <w:r w:rsidR="00EF1F95">
        <w:rPr>
          <w:bCs/>
          <w:lang w:val="bg-BG"/>
        </w:rPr>
        <w:t>,</w:t>
      </w:r>
      <w:r w:rsidR="00AC0743">
        <w:rPr>
          <w:bCs/>
          <w:lang w:val="bg-BG"/>
        </w:rPr>
        <w:t xml:space="preserve"> не фигурират достатъчно ясно и предвидимо във вътрешното право и не е било доказано, че са променили избора на избирателите и са фалшифицирали изборния резултат.</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177</w:t>
      </w:r>
      <w:r w:rsidRPr="003643C5">
        <w:fldChar w:fldCharType="end"/>
      </w:r>
      <w:r w:rsidR="0092612C" w:rsidRPr="00097EB8">
        <w:rPr>
          <w:lang w:val="bg-BG"/>
        </w:rPr>
        <w:t>.</w:t>
      </w:r>
      <w:r w:rsidR="0092612C" w:rsidRPr="003643C5">
        <w:rPr>
          <w:lang w:val="fr-FR"/>
        </w:rPr>
        <w:t>  </w:t>
      </w:r>
      <w:r w:rsidR="00A119E2">
        <w:rPr>
          <w:lang w:val="bg-BG"/>
        </w:rPr>
        <w:t>Що се отнася до последната избирателна секция</w:t>
      </w:r>
      <w:r w:rsidR="00222F83">
        <w:rPr>
          <w:lang w:val="bg-BG"/>
        </w:rPr>
        <w:t>,</w:t>
      </w:r>
      <w:r w:rsidR="00A119E2">
        <w:rPr>
          <w:lang w:val="bg-BG"/>
        </w:rPr>
        <w:t xml:space="preserve"> където резултатите са били анулирани поради липса на указване броя на гласувалите на първата страница от протокола </w:t>
      </w:r>
      <w:r w:rsidR="0092612C" w:rsidRPr="00097EB8">
        <w:rPr>
          <w:lang w:val="bg-BG"/>
        </w:rPr>
        <w:t>(</w:t>
      </w:r>
      <w:r w:rsidR="00A119E2">
        <w:rPr>
          <w:lang w:val="bg-BG"/>
        </w:rPr>
        <w:t>виж параграф</w:t>
      </w:r>
      <w:r w:rsidR="0092612C" w:rsidRPr="00097EB8">
        <w:rPr>
          <w:lang w:val="bg-BG"/>
        </w:rPr>
        <w:t xml:space="preserve"> 169 </w:t>
      </w:r>
      <w:r w:rsidR="00A119E2">
        <w:rPr>
          <w:lang w:val="bg-BG"/>
        </w:rPr>
        <w:t>и</w:t>
      </w:r>
      <w:r w:rsidR="0092612C" w:rsidRPr="00097EB8">
        <w:rPr>
          <w:lang w:val="bg-BG"/>
        </w:rPr>
        <w:t xml:space="preserve"> 170 </w:t>
      </w:r>
      <w:r w:rsidR="00A119E2">
        <w:rPr>
          <w:lang w:val="bg-BG"/>
        </w:rPr>
        <w:t>по-горе</w:t>
      </w:r>
      <w:r w:rsidR="0092612C" w:rsidRPr="00097EB8">
        <w:rPr>
          <w:lang w:val="bg-BG"/>
        </w:rPr>
        <w:t xml:space="preserve">), </w:t>
      </w:r>
      <w:r w:rsidR="00A119E2">
        <w:rPr>
          <w:lang w:val="bg-BG"/>
        </w:rPr>
        <w:t xml:space="preserve">Съдът отбелязва, че българският </w:t>
      </w:r>
      <w:r w:rsidR="00EF1F95">
        <w:rPr>
          <w:lang w:val="bg-BG"/>
        </w:rPr>
        <w:t xml:space="preserve">Закон за избиране на народни представители, </w:t>
      </w:r>
      <w:r w:rsidR="00A119E2">
        <w:rPr>
          <w:lang w:val="bg-BG"/>
        </w:rPr>
        <w:t xml:space="preserve">в сила по време на събитията, </w:t>
      </w:r>
      <w:r w:rsidR="00E0727A">
        <w:rPr>
          <w:lang w:val="bg-BG"/>
        </w:rPr>
        <w:t xml:space="preserve">абстрахирайки се от препоръките на Кодекса за добрата практика при избори на Венецианската комисия </w:t>
      </w:r>
      <w:r w:rsidR="0092612C" w:rsidRPr="00097EB8">
        <w:rPr>
          <w:lang w:val="bg-BG"/>
        </w:rPr>
        <w:t>(</w:t>
      </w:r>
      <w:r w:rsidR="00E0727A">
        <w:rPr>
          <w:lang w:val="bg-BG"/>
        </w:rPr>
        <w:t xml:space="preserve">параграф </w:t>
      </w:r>
      <w:r w:rsidR="0092612C" w:rsidRPr="00097EB8">
        <w:rPr>
          <w:lang w:val="bg-BG"/>
        </w:rPr>
        <w:t xml:space="preserve">92 </w:t>
      </w:r>
      <w:r w:rsidR="00E0727A">
        <w:rPr>
          <w:lang w:val="bg-BG"/>
        </w:rPr>
        <w:t>по-горе</w:t>
      </w:r>
      <w:r w:rsidR="0092612C" w:rsidRPr="00097EB8">
        <w:rPr>
          <w:lang w:val="bg-BG"/>
        </w:rPr>
        <w:t xml:space="preserve">), </w:t>
      </w:r>
      <w:r w:rsidR="00E0727A">
        <w:rPr>
          <w:lang w:val="bg-BG"/>
        </w:rPr>
        <w:t xml:space="preserve">не е предвиждал възможност за </w:t>
      </w:r>
      <w:r w:rsidR="007C0099">
        <w:rPr>
          <w:lang w:val="bg-BG"/>
        </w:rPr>
        <w:t>провеждане</w:t>
      </w:r>
      <w:r w:rsidR="00E0727A">
        <w:rPr>
          <w:lang w:val="bg-BG"/>
        </w:rPr>
        <w:t xml:space="preserve"> на нови избори в случай на анулирането им </w:t>
      </w:r>
      <w:r w:rsidR="0092612C" w:rsidRPr="00097EB8">
        <w:rPr>
          <w:lang w:val="bg-BG"/>
        </w:rPr>
        <w:t>(</w:t>
      </w:r>
      <w:r w:rsidR="00E0727A">
        <w:rPr>
          <w:lang w:val="bg-BG"/>
        </w:rPr>
        <w:t>параграф</w:t>
      </w:r>
      <w:r w:rsidR="0092612C" w:rsidRPr="00097EB8">
        <w:rPr>
          <w:lang w:val="bg-BG"/>
        </w:rPr>
        <w:t xml:space="preserve"> 85 </w:t>
      </w:r>
      <w:r w:rsidR="00E0727A">
        <w:rPr>
          <w:lang w:val="bg-BG"/>
        </w:rPr>
        <w:t>по-горе</w:t>
      </w:r>
      <w:r w:rsidR="0092612C" w:rsidRPr="00097EB8">
        <w:rPr>
          <w:lang w:val="bg-BG"/>
        </w:rPr>
        <w:t xml:space="preserve">). </w:t>
      </w:r>
      <w:r w:rsidR="005D4DF6">
        <w:rPr>
          <w:lang w:val="bg-BG"/>
        </w:rPr>
        <w:t xml:space="preserve">Такава възможност </w:t>
      </w:r>
      <w:r w:rsidR="00E0727A">
        <w:rPr>
          <w:lang w:val="bg-BG"/>
        </w:rPr>
        <w:t xml:space="preserve">е била </w:t>
      </w:r>
      <w:r w:rsidR="005D4DF6" w:rsidRPr="009D43CB">
        <w:rPr>
          <w:lang w:val="bg-BG"/>
        </w:rPr>
        <w:t>в</w:t>
      </w:r>
      <w:r w:rsidR="009D43CB" w:rsidRPr="009D43CB">
        <w:rPr>
          <w:lang w:val="bg-BG"/>
        </w:rPr>
        <w:t>ъведена</w:t>
      </w:r>
      <w:r w:rsidR="005D4DF6" w:rsidRPr="009D43CB">
        <w:rPr>
          <w:lang w:val="bg-BG"/>
        </w:rPr>
        <w:t xml:space="preserve"> в националното законодателство едва през </w:t>
      </w:r>
      <w:r w:rsidR="0092612C" w:rsidRPr="00097EB8">
        <w:rPr>
          <w:lang w:val="bg-BG"/>
        </w:rPr>
        <w:t xml:space="preserve">2011 </w:t>
      </w:r>
      <w:r w:rsidR="005D4DF6" w:rsidRPr="009D43CB">
        <w:rPr>
          <w:lang w:val="bg-BG"/>
        </w:rPr>
        <w:t>г.</w:t>
      </w:r>
      <w:r w:rsidR="009D43CB">
        <w:rPr>
          <w:lang w:val="bg-BG"/>
        </w:rPr>
        <w:t xml:space="preserve"> и</w:t>
      </w:r>
      <w:r w:rsidR="005D4DF6" w:rsidRPr="009D43CB">
        <w:rPr>
          <w:lang w:val="bg-BG"/>
        </w:rPr>
        <w:t xml:space="preserve"> правилото е можело</w:t>
      </w:r>
      <w:r w:rsidR="005D4DF6">
        <w:rPr>
          <w:lang w:val="bg-BG"/>
        </w:rPr>
        <w:t xml:space="preserve"> да бъде приложено само в случай</w:t>
      </w:r>
      <w:r w:rsidR="00EF1F95">
        <w:rPr>
          <w:lang w:val="bg-BG"/>
        </w:rPr>
        <w:t>,</w:t>
      </w:r>
      <w:r w:rsidR="005D4DF6">
        <w:rPr>
          <w:lang w:val="bg-BG"/>
        </w:rPr>
        <w:t xml:space="preserve"> когато изборните резултати са били анулирани </w:t>
      </w:r>
      <w:r w:rsidR="009D43CB">
        <w:rPr>
          <w:lang w:val="bg-BG"/>
        </w:rPr>
        <w:t xml:space="preserve">цялостно </w:t>
      </w:r>
      <w:r w:rsidR="0092612C" w:rsidRPr="00097EB8">
        <w:rPr>
          <w:lang w:val="bg-BG"/>
        </w:rPr>
        <w:t>(</w:t>
      </w:r>
      <w:r w:rsidR="0092612C" w:rsidRPr="003643C5">
        <w:rPr>
          <w:i/>
          <w:lang w:val="fr-FR"/>
        </w:rPr>
        <w:t>ibidem</w:t>
      </w:r>
      <w:r w:rsidR="0092612C" w:rsidRPr="00097EB8">
        <w:rPr>
          <w:lang w:val="bg-BG"/>
        </w:rPr>
        <w:t xml:space="preserve">). </w:t>
      </w:r>
      <w:r w:rsidR="00AA61F3">
        <w:rPr>
          <w:lang w:val="bg-BG"/>
        </w:rPr>
        <w:t xml:space="preserve">Нужно е да се отбележи, че невъзможността </w:t>
      </w:r>
      <w:r w:rsidR="00C524EF">
        <w:rPr>
          <w:lang w:val="bg-BG"/>
        </w:rPr>
        <w:t>за провеждане</w:t>
      </w:r>
      <w:r w:rsidR="00AA61F3">
        <w:rPr>
          <w:lang w:val="bg-BG"/>
        </w:rPr>
        <w:t xml:space="preserve"> на нови избори изобщо не е била взета предвид при определянето дали анулирането на изборните резултати, при особените обстоятелства в случая би било пропорционална </w:t>
      </w:r>
      <w:r w:rsidR="00C40A16">
        <w:rPr>
          <w:lang w:val="bg-BG"/>
        </w:rPr>
        <w:t>мярка с оглед чл. 3 от Протокол № 1, чиято цел е да гарантира свободното изразяване на волята на избирателите.</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178</w:t>
      </w:r>
      <w:r w:rsidRPr="003643C5">
        <w:rPr>
          <w:lang w:val="fr-FR"/>
        </w:rPr>
        <w:fldChar w:fldCharType="end"/>
      </w:r>
      <w:r w:rsidR="0092612C" w:rsidRPr="00097EB8">
        <w:rPr>
          <w:lang w:val="bg-BG"/>
        </w:rPr>
        <w:t>.</w:t>
      </w:r>
      <w:r w:rsidR="0092612C" w:rsidRPr="003643C5">
        <w:rPr>
          <w:lang w:val="fr-FR"/>
        </w:rPr>
        <w:t>  </w:t>
      </w:r>
      <w:r w:rsidR="00B83909">
        <w:rPr>
          <w:lang w:val="bg-BG"/>
        </w:rPr>
        <w:t xml:space="preserve">Съдът не забравя, че </w:t>
      </w:r>
      <w:r w:rsidR="00C524EF">
        <w:rPr>
          <w:lang w:val="bg-BG"/>
        </w:rPr>
        <w:t>провеждането</w:t>
      </w:r>
      <w:r w:rsidR="00B83909">
        <w:rPr>
          <w:lang w:val="bg-BG"/>
        </w:rPr>
        <w:t xml:space="preserve"> на нови избори на територията на друга суверенна държава, било то в ограничен брой избирателни секции, може да срещне сериозни дипломатически и оперативни пречки и да доведе до допълнителни разходи. Той счита, все пак, че произвеждането на нови избори в тази последна избирателна секция</w:t>
      </w:r>
      <w:r w:rsidR="00EF1F95">
        <w:rPr>
          <w:lang w:val="bg-BG"/>
        </w:rPr>
        <w:t>,</w:t>
      </w:r>
      <w:r w:rsidR="00B83909">
        <w:rPr>
          <w:lang w:val="bg-BG"/>
        </w:rPr>
        <w:t xml:space="preserve"> където е имало сериозни признаци за нередности в изборния процес, извършени от избирателната комисия в деня на изборите </w:t>
      </w:r>
      <w:r w:rsidR="0092612C" w:rsidRPr="00097EB8">
        <w:rPr>
          <w:lang w:val="bg-BG"/>
        </w:rPr>
        <w:t>(</w:t>
      </w:r>
      <w:r w:rsidR="00B83909">
        <w:rPr>
          <w:lang w:val="bg-BG"/>
        </w:rPr>
        <w:t>виж параграф</w:t>
      </w:r>
      <w:r w:rsidR="0092612C" w:rsidRPr="00097EB8">
        <w:rPr>
          <w:lang w:val="bg-BG"/>
        </w:rPr>
        <w:t xml:space="preserve"> 170 </w:t>
      </w:r>
      <w:r w:rsidR="00B83909">
        <w:rPr>
          <w:lang w:val="bg-BG"/>
        </w:rPr>
        <w:t>по-горе</w:t>
      </w:r>
      <w:r w:rsidR="0092612C" w:rsidRPr="00097EB8">
        <w:rPr>
          <w:lang w:val="bg-BG"/>
        </w:rPr>
        <w:t xml:space="preserve">), </w:t>
      </w:r>
      <w:r w:rsidR="00B83909">
        <w:rPr>
          <w:lang w:val="bg-BG"/>
        </w:rPr>
        <w:t xml:space="preserve">би позволило да се съгласува </w:t>
      </w:r>
      <w:r w:rsidR="00AA0C0A">
        <w:rPr>
          <w:lang w:val="bg-BG"/>
        </w:rPr>
        <w:t xml:space="preserve"> легитимната </w:t>
      </w:r>
      <w:r w:rsidR="00B83909">
        <w:rPr>
          <w:lang w:val="bg-BG"/>
        </w:rPr>
        <w:t>цел на анулирането на изборните резултати, а именно запазване законността на изборния процес, със субективните права на избирателите и кандидатите на парламентарните избори. Съдът счита, че този елемент също не е бил взет предвид в решението на българския Конституционен съд.</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179</w:t>
      </w:r>
      <w:r w:rsidRPr="003643C5">
        <w:rPr>
          <w:lang w:val="fr-FR"/>
        </w:rPr>
        <w:fldChar w:fldCharType="end"/>
      </w:r>
      <w:r w:rsidR="0092612C" w:rsidRPr="00097EB8">
        <w:rPr>
          <w:lang w:val="bg-BG"/>
        </w:rPr>
        <w:t>.</w:t>
      </w:r>
      <w:r w:rsidR="0092612C" w:rsidRPr="003643C5">
        <w:rPr>
          <w:lang w:val="fr-FR"/>
        </w:rPr>
        <w:t>  </w:t>
      </w:r>
      <w:r w:rsidR="00B83909">
        <w:rPr>
          <w:lang w:val="bg-BG"/>
        </w:rPr>
        <w:t xml:space="preserve">По тези съображения, Съдът счита, че анулирането на изборните резултати във въпросните избирателни секции от българския Конституционен съд, </w:t>
      </w:r>
      <w:r w:rsidR="004F14F0">
        <w:rPr>
          <w:lang w:val="bg-BG"/>
        </w:rPr>
        <w:t>прекратяването</w:t>
      </w:r>
      <w:r w:rsidR="00B83909">
        <w:rPr>
          <w:lang w:val="bg-BG"/>
        </w:rPr>
        <w:t xml:space="preserve"> на депутатския мандат на г-н Риза и загубата на един мандат в Парламента за ДПС</w:t>
      </w:r>
      <w:r w:rsidR="00EE0C8B">
        <w:rPr>
          <w:lang w:val="bg-BG"/>
        </w:rPr>
        <w:t xml:space="preserve">, </w:t>
      </w:r>
      <w:r w:rsidR="00187F06">
        <w:rPr>
          <w:lang w:val="bg-BG"/>
        </w:rPr>
        <w:t>даден според пропорционалната система</w:t>
      </w:r>
      <w:r w:rsidR="00EF1F95">
        <w:rPr>
          <w:lang w:val="bg-BG"/>
        </w:rPr>
        <w:t>,</w:t>
      </w:r>
      <w:r w:rsidR="00187F06">
        <w:rPr>
          <w:lang w:val="bg-BG"/>
        </w:rPr>
        <w:t xml:space="preserve"> представляват намеса в упражняването на активното избирателно право на 101 жалбоподатели и на пасивното избирателно право на г-н Риза и ДПС. Предвид установените пропуски във вътрешното право и липсата на всяка</w:t>
      </w:r>
      <w:r w:rsidR="00EF1F95">
        <w:rPr>
          <w:lang w:val="bg-BG"/>
        </w:rPr>
        <w:t>ква</w:t>
      </w:r>
      <w:r w:rsidR="00187F06">
        <w:rPr>
          <w:lang w:val="bg-BG"/>
        </w:rPr>
        <w:t xml:space="preserve"> възможност да се </w:t>
      </w:r>
      <w:r w:rsidR="004F14F0">
        <w:rPr>
          <w:lang w:val="bg-BG"/>
        </w:rPr>
        <w:t>проведат нови избори,</w:t>
      </w:r>
      <w:r w:rsidR="008B4783">
        <w:rPr>
          <w:lang w:val="bg-BG"/>
        </w:rPr>
        <w:t xml:space="preserve"> </w:t>
      </w:r>
      <w:r w:rsidR="00187F06">
        <w:rPr>
          <w:lang w:val="bg-BG"/>
        </w:rPr>
        <w:t>спорното решение, което е основано на чисто формални аргументи</w:t>
      </w:r>
      <w:r w:rsidR="00EF1F95">
        <w:rPr>
          <w:lang w:val="bg-BG"/>
        </w:rPr>
        <w:t>,</w:t>
      </w:r>
      <w:r w:rsidR="00187F06">
        <w:rPr>
          <w:lang w:val="bg-BG"/>
        </w:rPr>
        <w:t xml:space="preserve"> е накърнило неоправдано правата на 101 жалбоподатели и на г-н Риза и ДПС да участват в изборите за Народно събрание, съответно като избиратели и кандидати. Следователно, е имало </w:t>
      </w:r>
      <w:r w:rsidR="005249DD">
        <w:rPr>
          <w:lang w:val="bg-BG"/>
        </w:rPr>
        <w:t xml:space="preserve">две отделни </w:t>
      </w:r>
      <w:r w:rsidR="0036170A">
        <w:rPr>
          <w:lang w:val="bg-BG"/>
        </w:rPr>
        <w:t>нарушения на чл. 3 от Протокол № 1.</w:t>
      </w:r>
    </w:p>
    <w:p w:rsidR="0092612C" w:rsidRPr="00097EB8" w:rsidRDefault="0092612C" w:rsidP="003643C5">
      <w:pPr>
        <w:pStyle w:val="ECHRHeading1"/>
        <w:rPr>
          <w:lang w:val="bg-BG"/>
        </w:rPr>
      </w:pPr>
      <w:r w:rsidRPr="003643C5">
        <w:rPr>
          <w:lang w:val="fr-FR"/>
        </w:rPr>
        <w:t>II</w:t>
      </w:r>
      <w:r w:rsidRPr="00097EB8">
        <w:rPr>
          <w:lang w:val="bg-BG"/>
        </w:rPr>
        <w:t>.</w:t>
      </w:r>
      <w:r w:rsidRPr="003643C5">
        <w:rPr>
          <w:lang w:val="fr-FR"/>
        </w:rPr>
        <w:t>  </w:t>
      </w:r>
      <w:r w:rsidR="00AD0930">
        <w:rPr>
          <w:lang w:val="bg-BG"/>
        </w:rPr>
        <w:t xml:space="preserve">ОТНОСНО ТВЪРДЯНОТО НАРУШЕНИЕ НА ЧЛ. </w:t>
      </w:r>
      <w:r w:rsidRPr="00097EB8">
        <w:rPr>
          <w:lang w:val="bg-BG"/>
        </w:rPr>
        <w:t xml:space="preserve">6 § 1 </w:t>
      </w:r>
      <w:r w:rsidR="00AD0930">
        <w:rPr>
          <w:lang w:val="bg-BG"/>
        </w:rPr>
        <w:t>ОТ КОНВЕНЦИЯТА</w:t>
      </w:r>
    </w:p>
    <w:p w:rsidR="0092612C"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180</w:t>
      </w:r>
      <w:r w:rsidRPr="003643C5">
        <w:fldChar w:fldCharType="end"/>
      </w:r>
      <w:r w:rsidR="0092612C" w:rsidRPr="00097EB8">
        <w:rPr>
          <w:lang w:val="bg-BG"/>
        </w:rPr>
        <w:t>.</w:t>
      </w:r>
      <w:r w:rsidR="0092612C" w:rsidRPr="003643C5">
        <w:rPr>
          <w:lang w:val="fr-FR"/>
        </w:rPr>
        <w:t>  </w:t>
      </w:r>
      <w:r w:rsidR="00AD0930">
        <w:rPr>
          <w:lang w:val="bg-BG"/>
        </w:rPr>
        <w:t>ДПС твърд</w:t>
      </w:r>
      <w:r w:rsidR="008B4783">
        <w:rPr>
          <w:lang w:val="bg-BG"/>
        </w:rPr>
        <w:t>и</w:t>
      </w:r>
      <w:r w:rsidR="00AD0930">
        <w:rPr>
          <w:lang w:val="bg-BG"/>
        </w:rPr>
        <w:t xml:space="preserve">, че поради промяната на изборния резултат </w:t>
      </w:r>
      <w:r w:rsidR="00380F63">
        <w:rPr>
          <w:lang w:val="bg-BG"/>
        </w:rPr>
        <w:t xml:space="preserve"> е </w:t>
      </w:r>
      <w:r w:rsidR="00AD0930">
        <w:rPr>
          <w:lang w:val="bg-BG"/>
        </w:rPr>
        <w:t xml:space="preserve">загубил част от държавната субсидия, която </w:t>
      </w:r>
      <w:r w:rsidR="00FC05A7">
        <w:rPr>
          <w:lang w:val="bg-BG"/>
        </w:rPr>
        <w:t xml:space="preserve"> му се отпуска</w:t>
      </w:r>
      <w:r w:rsidR="00AD0930">
        <w:rPr>
          <w:lang w:val="bg-BG"/>
        </w:rPr>
        <w:t xml:space="preserve"> като партия, представена в Народното събрание. </w:t>
      </w:r>
      <w:proofErr w:type="spellStart"/>
      <w:r w:rsidR="00AD0930">
        <w:rPr>
          <w:lang w:val="bg-BG"/>
        </w:rPr>
        <w:t>Предвидтова</w:t>
      </w:r>
      <w:proofErr w:type="spellEnd"/>
      <w:r w:rsidR="00AD0930">
        <w:rPr>
          <w:lang w:val="bg-BG"/>
        </w:rPr>
        <w:t xml:space="preserve">, че не </w:t>
      </w:r>
      <w:r w:rsidR="00EE30BE">
        <w:rPr>
          <w:lang w:val="bg-BG"/>
        </w:rPr>
        <w:t xml:space="preserve"> е</w:t>
      </w:r>
      <w:r w:rsidR="00AD0930">
        <w:rPr>
          <w:lang w:val="bg-BG"/>
        </w:rPr>
        <w:t xml:space="preserve"> мог</w:t>
      </w:r>
      <w:r w:rsidR="00EA6C87">
        <w:rPr>
          <w:lang w:val="bg-BG"/>
        </w:rPr>
        <w:t>ъ</w:t>
      </w:r>
      <w:r w:rsidR="00AD0930">
        <w:rPr>
          <w:lang w:val="bg-BG"/>
        </w:rPr>
        <w:t>л да бъд</w:t>
      </w:r>
      <w:r w:rsidR="00EA6C87">
        <w:rPr>
          <w:lang w:val="bg-BG"/>
        </w:rPr>
        <w:t>е</w:t>
      </w:r>
      <w:r w:rsidR="00AD0930">
        <w:rPr>
          <w:lang w:val="bg-BG"/>
        </w:rPr>
        <w:t xml:space="preserve"> страна в производството пред Конституционния съд и че вътрешното право не е предвиждало никакво друго съдебно средство, за да обжалва намаляването на тази субсидия, ДПС с</w:t>
      </w:r>
      <w:r w:rsidR="008B4783">
        <w:rPr>
          <w:lang w:val="bg-BG"/>
        </w:rPr>
        <w:t>е оплаква, че не е имало достъп до</w:t>
      </w:r>
      <w:r w:rsidR="00AD0930">
        <w:rPr>
          <w:lang w:val="bg-BG"/>
        </w:rPr>
        <w:t xml:space="preserve"> съд, за да защит</w:t>
      </w:r>
      <w:r w:rsidR="00EA6C87">
        <w:rPr>
          <w:lang w:val="bg-BG"/>
        </w:rPr>
        <w:t>и</w:t>
      </w:r>
      <w:r w:rsidR="00AD0930">
        <w:rPr>
          <w:lang w:val="bg-BG"/>
        </w:rPr>
        <w:t xml:space="preserve"> това право, което  определя като </w:t>
      </w:r>
      <w:r w:rsidR="0092612C" w:rsidRPr="00097EB8">
        <w:rPr>
          <w:lang w:val="bg-BG"/>
        </w:rPr>
        <w:t>«</w:t>
      </w:r>
      <w:r w:rsidR="0092612C" w:rsidRPr="003643C5">
        <w:rPr>
          <w:lang w:val="fr-FR"/>
        </w:rPr>
        <w:t> </w:t>
      </w:r>
      <w:r w:rsidR="00AD0930">
        <w:rPr>
          <w:lang w:val="bg-BG"/>
        </w:rPr>
        <w:t>гражданско</w:t>
      </w:r>
      <w:r w:rsidR="0092612C" w:rsidRPr="003643C5">
        <w:rPr>
          <w:lang w:val="fr-FR"/>
        </w:rPr>
        <w:t> </w:t>
      </w:r>
      <w:r w:rsidR="0092612C" w:rsidRPr="00097EB8">
        <w:rPr>
          <w:lang w:val="bg-BG"/>
        </w:rPr>
        <w:t xml:space="preserve">». </w:t>
      </w:r>
      <w:r w:rsidR="00EA6C87">
        <w:rPr>
          <w:lang w:val="bg-BG"/>
        </w:rPr>
        <w:t>П</w:t>
      </w:r>
      <w:r w:rsidR="00AD0930">
        <w:rPr>
          <w:lang w:val="bg-BG"/>
        </w:rPr>
        <w:t>озовава</w:t>
      </w:r>
      <w:r w:rsidR="00EA6C87">
        <w:rPr>
          <w:lang w:val="bg-BG"/>
        </w:rPr>
        <w:t xml:space="preserve"> се</w:t>
      </w:r>
      <w:r w:rsidR="00AD0930">
        <w:rPr>
          <w:lang w:val="bg-BG"/>
        </w:rPr>
        <w:t xml:space="preserve"> на чл.</w:t>
      </w:r>
      <w:r w:rsidR="0092612C" w:rsidRPr="00097EB8">
        <w:rPr>
          <w:lang w:val="bg-BG"/>
        </w:rPr>
        <w:t xml:space="preserve"> 6 § 1 </w:t>
      </w:r>
      <w:r w:rsidR="00AD0930">
        <w:rPr>
          <w:lang w:val="bg-BG"/>
        </w:rPr>
        <w:t>от Конвенцията, който гласи</w:t>
      </w:r>
      <w:r w:rsidR="0092612C" w:rsidRPr="00097EB8">
        <w:rPr>
          <w:lang w:val="bg-BG"/>
        </w:rPr>
        <w:t>:</w:t>
      </w:r>
    </w:p>
    <w:p w:rsidR="00547198" w:rsidRPr="00097EB8" w:rsidRDefault="00547198" w:rsidP="003643C5">
      <w:pPr>
        <w:pStyle w:val="ECHRPara"/>
        <w:rPr>
          <w:lang w:val="bg-BG"/>
        </w:rPr>
      </w:pPr>
    </w:p>
    <w:p w:rsidR="00513278" w:rsidRPr="00513278" w:rsidRDefault="0092612C" w:rsidP="00513278">
      <w:pPr>
        <w:rPr>
          <w:rFonts w:ascii="Times New Roman" w:eastAsia="Times New Roman" w:hAnsi="Times New Roman" w:cs="Times New Roman"/>
          <w:sz w:val="20"/>
          <w:szCs w:val="20"/>
          <w:lang w:val="bg-BG" w:eastAsia="bg-BG"/>
        </w:rPr>
      </w:pPr>
      <w:r w:rsidRPr="00097EB8">
        <w:rPr>
          <w:lang w:val="bg-BG"/>
        </w:rPr>
        <w:t>«</w:t>
      </w:r>
      <w:r w:rsidRPr="003643C5">
        <w:rPr>
          <w:lang w:val="fr-FR"/>
        </w:rPr>
        <w:t> </w:t>
      </w:r>
      <w:proofErr w:type="spellStart"/>
      <w:r w:rsidR="00513278" w:rsidRPr="00513278">
        <w:rPr>
          <w:rFonts w:ascii="Times New Roman" w:eastAsia="Times New Roman" w:hAnsi="Times New Roman" w:cs="Times New Roman"/>
          <w:sz w:val="20"/>
          <w:szCs w:val="20"/>
          <w:lang w:val="bg-BG" w:eastAsia="bg-BG"/>
        </w:rPr>
        <w:t>Βсяко</w:t>
      </w:r>
      <w:proofErr w:type="spellEnd"/>
      <w:r w:rsidR="00513278" w:rsidRPr="00513278">
        <w:rPr>
          <w:rFonts w:ascii="Times New Roman" w:eastAsia="Times New Roman" w:hAnsi="Times New Roman" w:cs="Times New Roman"/>
          <w:sz w:val="20"/>
          <w:szCs w:val="20"/>
          <w:lang w:val="bg-BG" w:eastAsia="bg-BG"/>
        </w:rPr>
        <w:t xml:space="preserve"> лице, при решаването на правен спор относно неговите граждански права и задължения или основателността на каквото и да е наказателно обвинение срещу него, има право на справедливо и публично гледане на неговото дело в разумен срок, от независим и безпристрастен съд, създаден в съответствие със закона</w:t>
      </w:r>
      <w:r w:rsidR="00513278">
        <w:rPr>
          <w:rFonts w:ascii="Times New Roman" w:eastAsia="Times New Roman" w:hAnsi="Times New Roman" w:cs="Times New Roman"/>
          <w:sz w:val="20"/>
          <w:szCs w:val="20"/>
          <w:lang w:val="bg-BG" w:eastAsia="bg-BG"/>
        </w:rPr>
        <w:t xml:space="preserve"> </w:t>
      </w:r>
      <w:r w:rsidR="00513278" w:rsidRPr="00097EB8">
        <w:rPr>
          <w:rFonts w:ascii="Times New Roman" w:hAnsi="Times New Roman" w:cs="Times New Roman"/>
          <w:sz w:val="20"/>
          <w:szCs w:val="20"/>
          <w:lang w:val="bg-BG"/>
        </w:rPr>
        <w:t>(...).</w:t>
      </w:r>
      <w:r w:rsidR="00513278" w:rsidRPr="00097EB8">
        <w:rPr>
          <w:lang w:val="bg-BG"/>
        </w:rPr>
        <w:t>».</w:t>
      </w:r>
    </w:p>
    <w:p w:rsidR="005E7059" w:rsidRPr="005E7059" w:rsidRDefault="005E7059" w:rsidP="005E7059">
      <w:pPr>
        <w:jc w:val="left"/>
        <w:rPr>
          <w:rFonts w:ascii="Times New Roman" w:eastAsia="Times New Roman" w:hAnsi="Times New Roman" w:cs="Times New Roman"/>
          <w:sz w:val="20"/>
          <w:szCs w:val="20"/>
          <w:lang w:val="bg-BG" w:eastAsia="bg-BG"/>
        </w:rPr>
      </w:pP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181</w:t>
      </w:r>
      <w:r w:rsidRPr="003643C5">
        <w:fldChar w:fldCharType="end"/>
      </w:r>
      <w:r w:rsidR="0092612C" w:rsidRPr="00097EB8">
        <w:rPr>
          <w:lang w:val="bg-BG"/>
        </w:rPr>
        <w:t>.</w:t>
      </w:r>
      <w:r w:rsidR="0092612C" w:rsidRPr="003643C5">
        <w:rPr>
          <w:lang w:val="fr-FR"/>
        </w:rPr>
        <w:t>  </w:t>
      </w:r>
      <w:r w:rsidR="00513278">
        <w:rPr>
          <w:lang w:val="bg-BG"/>
        </w:rPr>
        <w:t>Правителството се противопоставя на тази теза и оспорва, в частност, прилагането на чл. 6 от Конвенцията в този случай. То поддържа, че правото на политическите партии да получат въпросната субсидия</w:t>
      </w:r>
      <w:r w:rsidR="005376E2">
        <w:rPr>
          <w:lang w:val="bg-BG"/>
        </w:rPr>
        <w:t>,</w:t>
      </w:r>
      <w:r w:rsidR="00513278">
        <w:rPr>
          <w:lang w:val="bg-BG"/>
        </w:rPr>
        <w:t xml:space="preserve"> не е </w:t>
      </w:r>
      <w:r w:rsidR="0092612C" w:rsidRPr="00097EB8">
        <w:rPr>
          <w:lang w:val="bg-BG"/>
        </w:rPr>
        <w:t>«</w:t>
      </w:r>
      <w:r w:rsidR="0092612C" w:rsidRPr="003643C5">
        <w:rPr>
          <w:lang w:val="fr-FR"/>
        </w:rPr>
        <w:t> </w:t>
      </w:r>
      <w:r w:rsidR="00513278">
        <w:rPr>
          <w:lang w:val="bg-BG"/>
        </w:rPr>
        <w:t>гражданско право</w:t>
      </w:r>
      <w:r w:rsidR="0092612C" w:rsidRPr="003643C5">
        <w:rPr>
          <w:lang w:val="fr-FR"/>
        </w:rPr>
        <w:t> </w:t>
      </w:r>
      <w:r w:rsidR="0092612C" w:rsidRPr="00097EB8">
        <w:rPr>
          <w:lang w:val="bg-BG"/>
        </w:rPr>
        <w:t xml:space="preserve">» </w:t>
      </w:r>
      <w:r w:rsidR="00513278">
        <w:rPr>
          <w:lang w:val="bg-BG"/>
        </w:rPr>
        <w:t xml:space="preserve">по чл. 6,  </w:t>
      </w:r>
      <w:r w:rsidR="005376E2">
        <w:rPr>
          <w:lang w:val="bg-BG"/>
        </w:rPr>
        <w:t xml:space="preserve">а </w:t>
      </w:r>
      <w:r w:rsidR="00513278">
        <w:rPr>
          <w:lang w:val="bg-BG"/>
        </w:rPr>
        <w:t>право с политически характер. Също така, твърдяното намаляване на субсидията, дължима на ДПС</w:t>
      </w:r>
      <w:r w:rsidR="005376E2">
        <w:rPr>
          <w:lang w:val="bg-BG"/>
        </w:rPr>
        <w:t>,</w:t>
      </w:r>
      <w:r w:rsidR="00513278">
        <w:rPr>
          <w:lang w:val="bg-BG"/>
        </w:rPr>
        <w:t xml:space="preserve"> е било в резултат на промяната, нанесена в изборния резултат на партията, вследствие на нередностите, установени в изборния процес. </w:t>
      </w:r>
      <w:r w:rsidR="005376E2">
        <w:rPr>
          <w:lang w:val="bg-BG"/>
        </w:rPr>
        <w:t xml:space="preserve">Така че </w:t>
      </w:r>
      <w:r w:rsidR="00D103FC">
        <w:rPr>
          <w:lang w:val="bg-BG"/>
        </w:rPr>
        <w:t xml:space="preserve">за Правителството </w:t>
      </w:r>
      <w:r w:rsidR="005376E2">
        <w:rPr>
          <w:lang w:val="bg-BG"/>
        </w:rPr>
        <w:t xml:space="preserve">е ясно, че </w:t>
      </w:r>
      <w:r w:rsidR="00D103FC">
        <w:rPr>
          <w:lang w:val="bg-BG"/>
        </w:rPr>
        <w:t>става въпрос за изборен спор, а не за спор относно право с граждански характер</w:t>
      </w:r>
      <w:r w:rsidR="0092612C" w:rsidRPr="00097EB8">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182</w:t>
      </w:r>
      <w:r w:rsidRPr="003643C5">
        <w:fldChar w:fldCharType="end"/>
      </w:r>
      <w:r w:rsidR="0092612C" w:rsidRPr="00097EB8">
        <w:rPr>
          <w:lang w:val="bg-BG"/>
        </w:rPr>
        <w:t>.</w:t>
      </w:r>
      <w:r w:rsidR="0092612C" w:rsidRPr="003643C5">
        <w:rPr>
          <w:lang w:val="fr-FR"/>
        </w:rPr>
        <w:t>  </w:t>
      </w:r>
      <w:r w:rsidR="00452A79">
        <w:rPr>
          <w:lang w:val="bg-BG"/>
        </w:rPr>
        <w:t xml:space="preserve">Съдът припомня, че чл. 6 от Конвенцията </w:t>
      </w:r>
      <w:r w:rsidR="00DB5493">
        <w:rPr>
          <w:lang w:val="bg-BG"/>
        </w:rPr>
        <w:t xml:space="preserve"> намира приложение </w:t>
      </w:r>
      <w:r w:rsidR="00452A79">
        <w:rPr>
          <w:lang w:val="bg-BG"/>
        </w:rPr>
        <w:t xml:space="preserve">само ако има </w:t>
      </w:r>
      <w:r w:rsidR="0092612C" w:rsidRPr="00097EB8">
        <w:rPr>
          <w:lang w:val="bg-BG"/>
        </w:rPr>
        <w:t>«</w:t>
      </w:r>
      <w:r w:rsidR="0092612C" w:rsidRPr="003643C5">
        <w:rPr>
          <w:lang w:val="fr-FR"/>
        </w:rPr>
        <w:t> </w:t>
      </w:r>
      <w:r w:rsidR="00452A79">
        <w:rPr>
          <w:lang w:val="bg-BG"/>
        </w:rPr>
        <w:t>спор относно граждански права и задължения</w:t>
      </w:r>
      <w:r w:rsidR="0092612C" w:rsidRPr="003643C5">
        <w:rPr>
          <w:lang w:val="fr-FR"/>
        </w:rPr>
        <w:t> </w:t>
      </w:r>
      <w:r w:rsidR="0092612C" w:rsidRPr="00097EB8">
        <w:rPr>
          <w:lang w:val="bg-BG"/>
        </w:rPr>
        <w:t xml:space="preserve">» </w:t>
      </w:r>
      <w:r w:rsidR="00452A79">
        <w:rPr>
          <w:lang w:val="bg-BG"/>
        </w:rPr>
        <w:t>или</w:t>
      </w:r>
      <w:r w:rsidR="0092612C" w:rsidRPr="00097EB8">
        <w:rPr>
          <w:lang w:val="bg-BG"/>
        </w:rPr>
        <w:t xml:space="preserve"> «</w:t>
      </w:r>
      <w:r w:rsidR="0092612C" w:rsidRPr="003643C5">
        <w:rPr>
          <w:lang w:val="fr-FR"/>
        </w:rPr>
        <w:t> </w:t>
      </w:r>
      <w:r w:rsidR="00452A79">
        <w:rPr>
          <w:lang w:val="bg-BG"/>
        </w:rPr>
        <w:t xml:space="preserve">наказателно обвинение </w:t>
      </w:r>
      <w:r w:rsidR="0092612C" w:rsidRPr="00097EB8">
        <w:rPr>
          <w:lang w:val="bg-BG"/>
        </w:rPr>
        <w:t xml:space="preserve">». </w:t>
      </w:r>
      <w:r w:rsidR="00452A79">
        <w:rPr>
          <w:lang w:val="bg-BG"/>
        </w:rPr>
        <w:t>В настоящото дело, политическата партия</w:t>
      </w:r>
      <w:r w:rsidR="0022370B">
        <w:rPr>
          <w:lang w:val="bg-BG"/>
        </w:rPr>
        <w:t xml:space="preserve"> </w:t>
      </w:r>
      <w:r w:rsidR="00452A79">
        <w:rPr>
          <w:lang w:val="bg-BG"/>
        </w:rPr>
        <w:t xml:space="preserve">жалбоподател, ДПС, се </w:t>
      </w:r>
      <w:r w:rsidR="003667DE">
        <w:rPr>
          <w:lang w:val="bg-BG"/>
        </w:rPr>
        <w:t>оплаква</w:t>
      </w:r>
      <w:r w:rsidR="00452A79">
        <w:rPr>
          <w:lang w:val="bg-BG"/>
        </w:rPr>
        <w:t>, че не е могла да отнесе спор</w:t>
      </w:r>
      <w:r w:rsidR="0022370B">
        <w:rPr>
          <w:lang w:val="bg-BG"/>
        </w:rPr>
        <w:t>а</w:t>
      </w:r>
      <w:r w:rsidR="00452A79">
        <w:rPr>
          <w:lang w:val="bg-BG"/>
        </w:rPr>
        <w:t>, ко</w:t>
      </w:r>
      <w:r w:rsidR="0022370B">
        <w:rPr>
          <w:lang w:val="bg-BG"/>
        </w:rPr>
        <w:t>й</w:t>
      </w:r>
      <w:r w:rsidR="00452A79">
        <w:rPr>
          <w:lang w:val="bg-BG"/>
        </w:rPr>
        <w:t>то е бил от решаващо значение за стойността на нейната държавна субсидия</w:t>
      </w:r>
      <w:r w:rsidR="0022370B">
        <w:rPr>
          <w:lang w:val="bg-BG"/>
        </w:rPr>
        <w:t>,</w:t>
      </w:r>
      <w:r w:rsidR="00452A79">
        <w:rPr>
          <w:lang w:val="bg-BG"/>
        </w:rPr>
        <w:t xml:space="preserve"> пред съд, предлагащ всички процесуални гаранции, утвърдени в чл. </w:t>
      </w:r>
      <w:r w:rsidR="0092612C" w:rsidRPr="00097EB8">
        <w:rPr>
          <w:lang w:val="bg-BG"/>
        </w:rPr>
        <w:t>6.</w:t>
      </w:r>
    </w:p>
    <w:p w:rsidR="003667DE"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183</w:t>
      </w:r>
      <w:r w:rsidRPr="003643C5">
        <w:fldChar w:fldCharType="end"/>
      </w:r>
      <w:r w:rsidR="0092612C" w:rsidRPr="00097EB8">
        <w:rPr>
          <w:lang w:val="bg-BG"/>
        </w:rPr>
        <w:t>.</w:t>
      </w:r>
      <w:r w:rsidR="0092612C" w:rsidRPr="003643C5">
        <w:rPr>
          <w:lang w:val="fr-FR"/>
        </w:rPr>
        <w:t>  </w:t>
      </w:r>
      <w:r w:rsidR="00F141E1">
        <w:rPr>
          <w:lang w:val="bg-BG"/>
        </w:rPr>
        <w:t xml:space="preserve">Съдът отбелязва, че въпросната държавна субсидия се </w:t>
      </w:r>
      <w:r w:rsidR="0022370B">
        <w:rPr>
          <w:lang w:val="bg-BG"/>
        </w:rPr>
        <w:t xml:space="preserve"> отпуска</w:t>
      </w:r>
      <w:r w:rsidR="00F141E1">
        <w:rPr>
          <w:lang w:val="bg-BG"/>
        </w:rPr>
        <w:t xml:space="preserve"> на политическите партии в зависимост от изборните им резултати на предходните парламентарни избори и че нейната стойност е пропорционална на броя на действителните изборни гласове, получени от партиите </w:t>
      </w:r>
      <w:r w:rsidR="0092612C" w:rsidRPr="00097EB8">
        <w:rPr>
          <w:lang w:val="bg-BG"/>
        </w:rPr>
        <w:t>(</w:t>
      </w:r>
      <w:r w:rsidR="00F141E1">
        <w:rPr>
          <w:lang w:val="bg-BG"/>
        </w:rPr>
        <w:t>параграф</w:t>
      </w:r>
      <w:r w:rsidR="0092612C" w:rsidRPr="00097EB8">
        <w:rPr>
          <w:lang w:val="bg-BG"/>
        </w:rPr>
        <w:t xml:space="preserve"> 88 </w:t>
      </w:r>
      <w:r w:rsidR="00F141E1">
        <w:rPr>
          <w:lang w:val="bg-BG"/>
        </w:rPr>
        <w:t>и</w:t>
      </w:r>
      <w:r w:rsidR="0092612C" w:rsidRPr="00097EB8">
        <w:rPr>
          <w:lang w:val="bg-BG"/>
        </w:rPr>
        <w:t xml:space="preserve"> 89 </w:t>
      </w:r>
      <w:r w:rsidR="00F141E1">
        <w:rPr>
          <w:lang w:val="bg-BG"/>
        </w:rPr>
        <w:t>по-горе</w:t>
      </w:r>
      <w:r w:rsidR="0092612C" w:rsidRPr="00097EB8">
        <w:rPr>
          <w:lang w:val="bg-BG"/>
        </w:rPr>
        <w:t xml:space="preserve">). </w:t>
      </w:r>
      <w:r w:rsidR="00F141E1">
        <w:rPr>
          <w:lang w:val="bg-BG"/>
        </w:rPr>
        <w:t>В случая, твърдяното намаляване на държавната субсидия, давана на ДПС</w:t>
      </w:r>
      <w:r w:rsidR="0022370B">
        <w:rPr>
          <w:lang w:val="bg-BG"/>
        </w:rPr>
        <w:t>,</w:t>
      </w:r>
      <w:r w:rsidR="00F141E1">
        <w:rPr>
          <w:lang w:val="bg-BG"/>
        </w:rPr>
        <w:t xml:space="preserve"> е пряко последствие от анулирането поради установени нередности в изборния процес на </w:t>
      </w:r>
      <w:r w:rsidR="0092612C" w:rsidRPr="00097EB8">
        <w:rPr>
          <w:lang w:val="bg-BG"/>
        </w:rPr>
        <w:t>18</w:t>
      </w:r>
      <w:r w:rsidR="0092612C" w:rsidRPr="003643C5">
        <w:rPr>
          <w:lang w:val="fr-FR"/>
        </w:rPr>
        <w:t> </w:t>
      </w:r>
      <w:r w:rsidR="0092612C" w:rsidRPr="00097EB8">
        <w:rPr>
          <w:lang w:val="bg-BG"/>
        </w:rPr>
        <w:t>140</w:t>
      </w:r>
      <w:r w:rsidR="00F141E1">
        <w:rPr>
          <w:lang w:val="bg-BG"/>
        </w:rPr>
        <w:t>-те гласа, получени от партията в 23 избирателни секции. Следователно, става въпрос за изборен спор, чи</w:t>
      </w:r>
      <w:r w:rsidR="0022370B">
        <w:rPr>
          <w:lang w:val="bg-BG"/>
        </w:rPr>
        <w:t>й</w:t>
      </w:r>
      <w:r w:rsidR="00F141E1">
        <w:rPr>
          <w:lang w:val="bg-BG"/>
        </w:rPr>
        <w:t xml:space="preserve">то </w:t>
      </w:r>
      <w:r w:rsidR="0092612C" w:rsidRPr="00097EB8">
        <w:rPr>
          <w:lang w:val="bg-BG"/>
        </w:rPr>
        <w:t xml:space="preserve"> </w:t>
      </w:r>
      <w:r w:rsidR="00F141E1">
        <w:rPr>
          <w:lang w:val="bg-BG"/>
        </w:rPr>
        <w:t xml:space="preserve">изход може да има последици върху имуществото на жалбоподателя. </w:t>
      </w:r>
      <w:r w:rsidR="0092612C" w:rsidRPr="00097EB8">
        <w:rPr>
          <w:lang w:val="bg-BG"/>
        </w:rPr>
        <w:t xml:space="preserve"> </w:t>
      </w:r>
    </w:p>
    <w:p w:rsidR="0092612C" w:rsidRPr="00097EB8" w:rsidRDefault="00DC3BA1" w:rsidP="003643C5">
      <w:pPr>
        <w:pStyle w:val="ECHRPara"/>
        <w:rPr>
          <w:b/>
          <w:sz w:val="32"/>
          <w:szCs w:val="32"/>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184</w:t>
      </w:r>
      <w:r w:rsidRPr="003643C5">
        <w:fldChar w:fldCharType="end"/>
      </w:r>
      <w:r w:rsidR="0092612C" w:rsidRPr="00097EB8">
        <w:rPr>
          <w:lang w:val="bg-BG"/>
        </w:rPr>
        <w:t>.</w:t>
      </w:r>
      <w:r w:rsidR="0092612C" w:rsidRPr="003643C5">
        <w:rPr>
          <w:lang w:val="fr-FR"/>
        </w:rPr>
        <w:t>  </w:t>
      </w:r>
      <w:r w:rsidR="007C5F2C">
        <w:rPr>
          <w:lang w:val="bg-BG"/>
        </w:rPr>
        <w:t>Според постоянната съдебна практика на Съда, изборните спорове, дори и да са от значение за имуществото на жалбоподателите, не влизат в сферата на приложение на чл. 6 от Конвенцията, тъй като не са свързани нито с</w:t>
      </w:r>
      <w:r w:rsidR="00424910">
        <w:rPr>
          <w:lang w:val="bg-BG"/>
        </w:rPr>
        <w:t>ъс</w:t>
      </w:r>
      <w:r w:rsidR="0092612C" w:rsidRPr="00097EB8">
        <w:rPr>
          <w:lang w:val="bg-BG"/>
        </w:rPr>
        <w:t xml:space="preserve"> «</w:t>
      </w:r>
      <w:r w:rsidR="0092612C" w:rsidRPr="003643C5">
        <w:rPr>
          <w:lang w:val="fr-FR"/>
        </w:rPr>
        <w:t> </w:t>
      </w:r>
      <w:r w:rsidR="004A5CAB">
        <w:rPr>
          <w:lang w:val="bg-BG"/>
        </w:rPr>
        <w:t>спор относно гражданско право</w:t>
      </w:r>
      <w:r w:rsidR="0092612C" w:rsidRPr="003643C5">
        <w:rPr>
          <w:lang w:val="fr-FR"/>
        </w:rPr>
        <w:t> </w:t>
      </w:r>
      <w:r w:rsidR="0092612C" w:rsidRPr="00097EB8">
        <w:rPr>
          <w:lang w:val="bg-BG"/>
        </w:rPr>
        <w:t xml:space="preserve">» </w:t>
      </w:r>
      <w:r w:rsidR="004A5CAB">
        <w:rPr>
          <w:lang w:val="bg-BG"/>
        </w:rPr>
        <w:t>нито с</w:t>
      </w:r>
      <w:r w:rsidR="0092612C" w:rsidRPr="00097EB8">
        <w:rPr>
          <w:lang w:val="bg-BG"/>
        </w:rPr>
        <w:t xml:space="preserve"> «</w:t>
      </w:r>
      <w:r w:rsidR="0092612C" w:rsidRPr="003643C5">
        <w:rPr>
          <w:lang w:val="fr-FR"/>
        </w:rPr>
        <w:t> </w:t>
      </w:r>
      <w:r w:rsidR="004A5CAB">
        <w:rPr>
          <w:lang w:val="bg-BG"/>
        </w:rPr>
        <w:t>наказателно обвинение</w:t>
      </w:r>
      <w:r w:rsidR="0092612C" w:rsidRPr="003643C5">
        <w:rPr>
          <w:lang w:val="fr-FR"/>
        </w:rPr>
        <w:t> </w:t>
      </w:r>
      <w:r w:rsidR="0092612C" w:rsidRPr="00097EB8">
        <w:rPr>
          <w:lang w:val="bg-BG"/>
        </w:rPr>
        <w:t>» (</w:t>
      </w:r>
      <w:r w:rsidR="001424DD">
        <w:rPr>
          <w:i/>
          <w:lang w:val="bg-BG"/>
        </w:rPr>
        <w:t>Пиер-Блок срещу Франция,</w:t>
      </w:r>
      <w:r w:rsidR="0092612C" w:rsidRPr="00097EB8">
        <w:rPr>
          <w:lang w:val="bg-BG"/>
        </w:rPr>
        <w:t xml:space="preserve"> 21 </w:t>
      </w:r>
      <w:r w:rsidR="001424DD">
        <w:rPr>
          <w:lang w:val="bg-BG"/>
        </w:rPr>
        <w:t>октомври</w:t>
      </w:r>
      <w:r w:rsidR="0092612C" w:rsidRPr="00097EB8">
        <w:rPr>
          <w:lang w:val="bg-BG"/>
        </w:rPr>
        <w:t xml:space="preserve"> 1997</w:t>
      </w:r>
      <w:r w:rsidR="001424DD">
        <w:rPr>
          <w:lang w:val="bg-BG"/>
        </w:rPr>
        <w:t xml:space="preserve"> г.</w:t>
      </w:r>
      <w:r w:rsidR="0092612C" w:rsidRPr="00097EB8">
        <w:rPr>
          <w:lang w:val="bg-BG"/>
        </w:rPr>
        <w:t>, §§</w:t>
      </w:r>
      <w:r w:rsidR="0092612C" w:rsidRPr="003643C5">
        <w:rPr>
          <w:lang w:val="fr-FR"/>
        </w:rPr>
        <w:t> </w:t>
      </w:r>
      <w:r w:rsidR="0092612C" w:rsidRPr="00097EB8">
        <w:rPr>
          <w:lang w:val="bg-BG"/>
        </w:rPr>
        <w:t xml:space="preserve">51 </w:t>
      </w:r>
      <w:r w:rsidR="001424DD">
        <w:rPr>
          <w:lang w:val="bg-BG"/>
        </w:rPr>
        <w:t>и</w:t>
      </w:r>
      <w:r w:rsidR="0092612C" w:rsidRPr="00097EB8">
        <w:rPr>
          <w:lang w:val="bg-BG"/>
        </w:rPr>
        <w:t xml:space="preserve"> 53-59, </w:t>
      </w:r>
      <w:r w:rsidR="001424DD">
        <w:rPr>
          <w:i/>
          <w:lang w:val="bg-BG"/>
        </w:rPr>
        <w:t>Сборник</w:t>
      </w:r>
      <w:r w:rsidR="0092612C" w:rsidRPr="00097EB8">
        <w:rPr>
          <w:i/>
          <w:lang w:val="bg-BG"/>
        </w:rPr>
        <w:t xml:space="preserve"> </w:t>
      </w:r>
      <w:r w:rsidR="001424DD" w:rsidRPr="00097EB8">
        <w:rPr>
          <w:lang w:val="bg-BG"/>
        </w:rPr>
        <w:t>1997</w:t>
      </w:r>
      <w:r w:rsidR="001424DD" w:rsidRPr="00097EB8">
        <w:rPr>
          <w:lang w:val="bg-BG"/>
        </w:rPr>
        <w:noBreakHyphen/>
      </w:r>
      <w:r w:rsidR="001424DD">
        <w:rPr>
          <w:lang w:val="fr-FR"/>
        </w:rPr>
        <w:t>VI</w:t>
      </w:r>
      <w:r w:rsidR="0092612C" w:rsidRPr="00097EB8">
        <w:rPr>
          <w:lang w:val="bg-BG"/>
        </w:rPr>
        <w:t xml:space="preserve">; </w:t>
      </w:r>
      <w:proofErr w:type="spellStart"/>
      <w:r w:rsidR="001424DD">
        <w:rPr>
          <w:i/>
          <w:lang w:val="bg-BG"/>
        </w:rPr>
        <w:t>Шминад</w:t>
      </w:r>
      <w:proofErr w:type="spellEnd"/>
      <w:r w:rsidR="001424DD">
        <w:rPr>
          <w:i/>
          <w:lang w:val="bg-BG"/>
        </w:rPr>
        <w:t xml:space="preserve"> срещу Франция</w:t>
      </w:r>
      <w:r w:rsidR="0092612C" w:rsidRPr="00097EB8">
        <w:rPr>
          <w:lang w:val="bg-BG"/>
        </w:rPr>
        <w:t xml:space="preserve"> (</w:t>
      </w:r>
      <w:r w:rsidR="0092612C" w:rsidRPr="003643C5">
        <w:rPr>
          <w:lang w:val="fr-FR"/>
        </w:rPr>
        <w:t>d</w:t>
      </w:r>
      <w:r w:rsidR="0092612C" w:rsidRPr="00097EB8">
        <w:rPr>
          <w:lang w:val="bg-BG"/>
        </w:rPr>
        <w:t>é</w:t>
      </w:r>
      <w:r w:rsidR="0092612C" w:rsidRPr="003643C5">
        <w:rPr>
          <w:lang w:val="fr-FR"/>
        </w:rPr>
        <w:t>c</w:t>
      </w:r>
      <w:r w:rsidR="0092612C" w:rsidRPr="00097EB8">
        <w:rPr>
          <w:lang w:val="bg-BG"/>
        </w:rPr>
        <w:t xml:space="preserve">.), </w:t>
      </w:r>
      <w:r w:rsidR="00424910">
        <w:rPr>
          <w:lang w:val="bg-BG"/>
        </w:rPr>
        <w:t xml:space="preserve">№ </w:t>
      </w:r>
      <w:r w:rsidR="0092612C" w:rsidRPr="00097EB8">
        <w:rPr>
          <w:lang w:val="bg-BG"/>
        </w:rPr>
        <w:t xml:space="preserve">31599/96, </w:t>
      </w:r>
      <w:r w:rsidR="00424910">
        <w:rPr>
          <w:lang w:val="bg-BG"/>
        </w:rPr>
        <w:t>ЕСПЧ</w:t>
      </w:r>
      <w:r w:rsidR="0092612C" w:rsidRPr="00097EB8">
        <w:rPr>
          <w:lang w:val="bg-BG"/>
        </w:rPr>
        <w:t xml:space="preserve"> 1999</w:t>
      </w:r>
      <w:r w:rsidR="0092612C" w:rsidRPr="00097EB8">
        <w:rPr>
          <w:lang w:val="bg-BG"/>
        </w:rPr>
        <w:noBreakHyphen/>
      </w:r>
      <w:r w:rsidR="0092612C" w:rsidRPr="003643C5">
        <w:rPr>
          <w:lang w:val="fr-FR"/>
        </w:rPr>
        <w:t>II</w:t>
      </w:r>
      <w:r w:rsidR="0092612C" w:rsidRPr="00097EB8">
        <w:rPr>
          <w:lang w:val="bg-BG"/>
        </w:rPr>
        <w:t xml:space="preserve">). </w:t>
      </w:r>
      <w:r w:rsidR="00424910">
        <w:rPr>
          <w:lang w:val="bg-BG"/>
        </w:rPr>
        <w:t xml:space="preserve">Следователно, </w:t>
      </w:r>
      <w:r w:rsidR="0022370B">
        <w:rPr>
          <w:lang w:val="bg-BG"/>
        </w:rPr>
        <w:t xml:space="preserve"> </w:t>
      </w:r>
      <w:r w:rsidR="00991E50">
        <w:rPr>
          <w:lang w:val="bg-BG"/>
        </w:rPr>
        <w:t xml:space="preserve">това </w:t>
      </w:r>
      <w:r w:rsidR="0022370B">
        <w:rPr>
          <w:lang w:val="bg-BG"/>
        </w:rPr>
        <w:t>оплакване</w:t>
      </w:r>
      <w:r w:rsidR="00424910">
        <w:rPr>
          <w:lang w:val="bg-BG"/>
        </w:rPr>
        <w:t xml:space="preserve"> е несъвместим</w:t>
      </w:r>
      <w:r w:rsidR="0022370B">
        <w:rPr>
          <w:lang w:val="bg-BG"/>
        </w:rPr>
        <w:t>о</w:t>
      </w:r>
      <w:r w:rsidR="00424910">
        <w:rPr>
          <w:lang w:val="bg-BG"/>
        </w:rPr>
        <w:t xml:space="preserve"> </w:t>
      </w:r>
      <w:proofErr w:type="spellStart"/>
      <w:r w:rsidR="00424910" w:rsidRPr="003643C5">
        <w:rPr>
          <w:i/>
          <w:lang w:val="fr-FR"/>
        </w:rPr>
        <w:t>ratione</w:t>
      </w:r>
      <w:proofErr w:type="spellEnd"/>
      <w:r w:rsidR="00424910" w:rsidRPr="00097EB8">
        <w:rPr>
          <w:i/>
          <w:lang w:val="bg-BG"/>
        </w:rPr>
        <w:t xml:space="preserve"> </w:t>
      </w:r>
      <w:r w:rsidR="00424910" w:rsidRPr="003643C5">
        <w:rPr>
          <w:i/>
          <w:lang w:val="fr-FR"/>
        </w:rPr>
        <w:t>materiae</w:t>
      </w:r>
      <w:r w:rsidR="00424910" w:rsidRPr="00097EB8">
        <w:rPr>
          <w:lang w:val="bg-BG"/>
        </w:rPr>
        <w:t xml:space="preserve"> </w:t>
      </w:r>
      <w:r w:rsidR="00424910">
        <w:rPr>
          <w:lang w:val="bg-BG"/>
        </w:rPr>
        <w:t xml:space="preserve">с разпоредбите на Конвенцията по смисъла на чл. </w:t>
      </w:r>
      <w:r w:rsidR="0092612C" w:rsidRPr="00097EB8">
        <w:rPr>
          <w:lang w:val="bg-BG"/>
        </w:rPr>
        <w:t xml:space="preserve">35 § 3 </w:t>
      </w:r>
      <w:r w:rsidR="0092612C" w:rsidRPr="003643C5">
        <w:rPr>
          <w:lang w:val="fr-FR"/>
        </w:rPr>
        <w:t>a</w:t>
      </w:r>
      <w:r w:rsidR="0092612C" w:rsidRPr="00097EB8">
        <w:rPr>
          <w:lang w:val="bg-BG"/>
        </w:rPr>
        <w:t xml:space="preserve">) </w:t>
      </w:r>
      <w:r w:rsidR="00424910">
        <w:rPr>
          <w:lang w:val="bg-BG"/>
        </w:rPr>
        <w:t xml:space="preserve">и трябва да бъде отхвърлена в приложение на чл. </w:t>
      </w:r>
      <w:r w:rsidR="0092612C" w:rsidRPr="00097EB8">
        <w:rPr>
          <w:lang w:val="bg-BG"/>
        </w:rPr>
        <w:t>35§4.</w:t>
      </w:r>
    </w:p>
    <w:p w:rsidR="0092612C" w:rsidRPr="00097EB8" w:rsidRDefault="0092612C" w:rsidP="003643C5">
      <w:pPr>
        <w:pStyle w:val="ECHRHeading1"/>
        <w:rPr>
          <w:lang w:val="bg-BG"/>
        </w:rPr>
      </w:pPr>
      <w:r w:rsidRPr="003643C5">
        <w:rPr>
          <w:lang w:val="fr-FR"/>
        </w:rPr>
        <w:t>III</w:t>
      </w:r>
      <w:r w:rsidRPr="00097EB8">
        <w:rPr>
          <w:lang w:val="bg-BG"/>
        </w:rPr>
        <w:t>.</w:t>
      </w:r>
      <w:r w:rsidRPr="003643C5">
        <w:rPr>
          <w:lang w:val="fr-FR"/>
        </w:rPr>
        <w:t>  </w:t>
      </w:r>
      <w:r w:rsidR="00CA3901">
        <w:rPr>
          <w:lang w:val="bg-BG"/>
        </w:rPr>
        <w:t xml:space="preserve"> </w:t>
      </w:r>
      <w:r w:rsidR="0061599E">
        <w:rPr>
          <w:lang w:val="bg-BG"/>
        </w:rPr>
        <w:t>О</w:t>
      </w:r>
      <w:r w:rsidR="00CA3901">
        <w:rPr>
          <w:lang w:val="bg-BG"/>
        </w:rPr>
        <w:t>Т</w:t>
      </w:r>
      <w:r w:rsidR="0061599E">
        <w:rPr>
          <w:lang w:val="bg-BG"/>
        </w:rPr>
        <w:t>НО</w:t>
      </w:r>
      <w:r w:rsidR="00CA3901">
        <w:rPr>
          <w:lang w:val="bg-BG"/>
        </w:rPr>
        <w:t>С</w:t>
      </w:r>
      <w:r w:rsidR="0061599E">
        <w:rPr>
          <w:lang w:val="bg-BG"/>
        </w:rPr>
        <w:t>НО ПРИЛОЖЕНИЕТО НА ЧЛ.</w:t>
      </w:r>
      <w:r w:rsidRPr="00097EB8">
        <w:rPr>
          <w:lang w:val="bg-BG"/>
        </w:rPr>
        <w:t xml:space="preserve"> 41 </w:t>
      </w:r>
      <w:r w:rsidR="0061599E">
        <w:rPr>
          <w:lang w:val="bg-BG"/>
        </w:rPr>
        <w:t>ОТ КОНВЕНЦИЯТА</w:t>
      </w:r>
    </w:p>
    <w:p w:rsidR="0092612C" w:rsidRDefault="00DC3BA1" w:rsidP="003643C5">
      <w:pPr>
        <w:pStyle w:val="ECHRPara"/>
        <w:keepNext/>
        <w:keepLines/>
        <w:outlineLvl w:val="0"/>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185</w:t>
      </w:r>
      <w:r w:rsidRPr="003643C5">
        <w:fldChar w:fldCharType="end"/>
      </w:r>
      <w:r w:rsidR="0092612C" w:rsidRPr="00097EB8">
        <w:rPr>
          <w:lang w:val="bg-BG"/>
        </w:rPr>
        <w:t>.</w:t>
      </w:r>
      <w:r w:rsidR="0092612C" w:rsidRPr="003643C5">
        <w:rPr>
          <w:lang w:val="fr-FR"/>
        </w:rPr>
        <w:t>  </w:t>
      </w:r>
      <w:r w:rsidR="0061599E">
        <w:rPr>
          <w:lang w:val="bg-BG"/>
        </w:rPr>
        <w:t>Според формулировката на чл.</w:t>
      </w:r>
      <w:r w:rsidR="0092612C" w:rsidRPr="00097EB8">
        <w:rPr>
          <w:lang w:val="bg-BG"/>
        </w:rPr>
        <w:t xml:space="preserve"> 41 </w:t>
      </w:r>
      <w:r w:rsidR="0061599E">
        <w:rPr>
          <w:lang w:val="bg-BG"/>
        </w:rPr>
        <w:t>от Конвенцията</w:t>
      </w:r>
      <w:r w:rsidR="0092612C" w:rsidRPr="00097EB8">
        <w:rPr>
          <w:lang w:val="bg-BG"/>
        </w:rPr>
        <w:t>,</w:t>
      </w:r>
    </w:p>
    <w:p w:rsidR="003A1BC0" w:rsidRPr="003A1BC0" w:rsidRDefault="003A1BC0" w:rsidP="003643C5">
      <w:pPr>
        <w:pStyle w:val="ECHRPara"/>
        <w:keepNext/>
        <w:keepLines/>
        <w:outlineLvl w:val="0"/>
        <w:rPr>
          <w:lang w:val="bg-BG"/>
        </w:rPr>
      </w:pPr>
    </w:p>
    <w:p w:rsidR="003A1BC0" w:rsidRPr="003A1BC0" w:rsidRDefault="0092612C" w:rsidP="003A1BC0">
      <w:pPr>
        <w:rPr>
          <w:rFonts w:ascii="Times New Roman" w:hAnsi="Times New Roman" w:cs="Times New Roman"/>
          <w:sz w:val="20"/>
          <w:szCs w:val="20"/>
          <w:lang w:val="bg-BG"/>
        </w:rPr>
      </w:pPr>
      <w:r w:rsidRPr="00097EB8">
        <w:rPr>
          <w:lang w:val="bg-BG"/>
        </w:rPr>
        <w:t>«</w:t>
      </w:r>
      <w:r w:rsidRPr="003643C5">
        <w:rPr>
          <w:lang w:val="fr-FR"/>
        </w:rPr>
        <w:t> </w:t>
      </w:r>
      <w:r w:rsidR="003A1BC0" w:rsidRPr="00097EB8">
        <w:rPr>
          <w:rFonts w:ascii="Times New Roman" w:hAnsi="Times New Roman" w:cs="Times New Roman"/>
          <w:sz w:val="20"/>
          <w:szCs w:val="20"/>
          <w:lang w:val="bg-BG"/>
        </w:rPr>
        <w:t xml:space="preserve">Ако Съдът установи нарушение на Конвенцията или на Протоколите към нея и ако вътрешното право на съответната </w:t>
      </w:r>
      <w:r w:rsidR="003A1BC0" w:rsidRPr="003A1BC0">
        <w:rPr>
          <w:rFonts w:ascii="Times New Roman" w:hAnsi="Times New Roman" w:cs="Times New Roman"/>
          <w:sz w:val="20"/>
          <w:szCs w:val="20"/>
        </w:rPr>
        <w:t>Β</w:t>
      </w:r>
      <w:proofErr w:type="spellStart"/>
      <w:r w:rsidR="003A1BC0" w:rsidRPr="00097EB8">
        <w:rPr>
          <w:rFonts w:ascii="Times New Roman" w:hAnsi="Times New Roman" w:cs="Times New Roman"/>
          <w:sz w:val="20"/>
          <w:szCs w:val="20"/>
          <w:lang w:val="bg-BG"/>
        </w:rPr>
        <w:t>исокодоговаряща</w:t>
      </w:r>
      <w:proofErr w:type="spellEnd"/>
      <w:r w:rsidR="003A1BC0" w:rsidRPr="00097EB8">
        <w:rPr>
          <w:rFonts w:ascii="Times New Roman" w:hAnsi="Times New Roman" w:cs="Times New Roman"/>
          <w:sz w:val="20"/>
          <w:szCs w:val="20"/>
          <w:lang w:val="bg-BG"/>
        </w:rP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003A1BC0">
        <w:rPr>
          <w:rFonts w:ascii="Times New Roman" w:hAnsi="Times New Roman" w:cs="Times New Roman"/>
          <w:sz w:val="20"/>
          <w:szCs w:val="20"/>
          <w:lang w:val="bg-BG"/>
        </w:rPr>
        <w:t>.</w:t>
      </w:r>
      <w:r w:rsidR="003A1BC0" w:rsidRPr="00097EB8">
        <w:rPr>
          <w:lang w:val="bg-BG"/>
        </w:rPr>
        <w:t xml:space="preserve"> ».</w:t>
      </w:r>
    </w:p>
    <w:p w:rsidR="0092612C" w:rsidRPr="00097EB8" w:rsidRDefault="0092612C" w:rsidP="003643C5">
      <w:pPr>
        <w:pStyle w:val="ECHRHeading2"/>
        <w:rPr>
          <w:lang w:val="bg-BG"/>
        </w:rPr>
      </w:pPr>
      <w:r w:rsidRPr="003643C5">
        <w:rPr>
          <w:lang w:val="fr-FR"/>
        </w:rPr>
        <w:t>A</w:t>
      </w:r>
      <w:r w:rsidRPr="00097EB8">
        <w:rPr>
          <w:lang w:val="bg-BG"/>
        </w:rPr>
        <w:t>.</w:t>
      </w:r>
      <w:r w:rsidRPr="003643C5">
        <w:rPr>
          <w:lang w:val="fr-FR"/>
        </w:rPr>
        <w:t>  </w:t>
      </w:r>
      <w:r w:rsidR="003A1BC0">
        <w:rPr>
          <w:lang w:val="bg-BG"/>
        </w:rPr>
        <w:t>Вреда</w:t>
      </w:r>
    </w:p>
    <w:p w:rsidR="006B321A" w:rsidRPr="00097EB8" w:rsidRDefault="00DC3BA1" w:rsidP="0016526B">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186</w:t>
      </w:r>
      <w:r w:rsidRPr="003643C5">
        <w:fldChar w:fldCharType="end"/>
      </w:r>
      <w:r w:rsidR="0092612C" w:rsidRPr="00097EB8">
        <w:rPr>
          <w:lang w:val="bg-BG"/>
        </w:rPr>
        <w:t>.</w:t>
      </w:r>
      <w:r w:rsidR="0092612C" w:rsidRPr="003643C5">
        <w:rPr>
          <w:lang w:val="fr-FR"/>
        </w:rPr>
        <w:t>  </w:t>
      </w:r>
      <w:r w:rsidR="003A1BC0">
        <w:rPr>
          <w:lang w:val="bg-BG"/>
        </w:rPr>
        <w:t xml:space="preserve">Първият жалбоподател, г-н Риза, претендира </w:t>
      </w:r>
      <w:r w:rsidR="0092612C" w:rsidRPr="00097EB8">
        <w:rPr>
          <w:lang w:val="bg-BG"/>
        </w:rPr>
        <w:t xml:space="preserve"> 60</w:t>
      </w:r>
      <w:r w:rsidR="0092612C" w:rsidRPr="003643C5">
        <w:rPr>
          <w:lang w:val="fr-FR"/>
        </w:rPr>
        <w:t> </w:t>
      </w:r>
      <w:r w:rsidR="0092612C" w:rsidRPr="00097EB8">
        <w:rPr>
          <w:lang w:val="bg-BG"/>
        </w:rPr>
        <w:t xml:space="preserve">155 </w:t>
      </w:r>
      <w:r w:rsidR="006B321A">
        <w:rPr>
          <w:lang w:val="bg-BG"/>
        </w:rPr>
        <w:t xml:space="preserve">евро </w:t>
      </w:r>
      <w:r w:rsidR="003A1BC0">
        <w:rPr>
          <w:lang w:val="bg-BG"/>
        </w:rPr>
        <w:t>за имуществен</w:t>
      </w:r>
      <w:r w:rsidR="0010512E">
        <w:rPr>
          <w:lang w:val="bg-BG"/>
        </w:rPr>
        <w:t>и</w:t>
      </w:r>
      <w:r w:rsidR="003A1BC0">
        <w:rPr>
          <w:lang w:val="bg-BG"/>
        </w:rPr>
        <w:t xml:space="preserve"> вред</w:t>
      </w:r>
      <w:r w:rsidR="0010512E">
        <w:rPr>
          <w:lang w:val="bg-BG"/>
        </w:rPr>
        <w:t>и</w:t>
      </w:r>
      <w:r w:rsidR="003A1BC0">
        <w:rPr>
          <w:lang w:val="bg-BG"/>
        </w:rPr>
        <w:t xml:space="preserve">, като уточнява, че тази сума е равна на заплатата му на народен представител в Народното събрание, която би получил за четири години. Той иска също 15 000 </w:t>
      </w:r>
      <w:r w:rsidR="006B321A">
        <w:rPr>
          <w:lang w:val="bg-BG"/>
        </w:rPr>
        <w:t>евро</w:t>
      </w:r>
      <w:r w:rsidR="006B321A" w:rsidDel="006B321A">
        <w:rPr>
          <w:lang w:val="bg-BG"/>
        </w:rPr>
        <w:t xml:space="preserve"> </w:t>
      </w:r>
      <w:r w:rsidR="003A1BC0">
        <w:rPr>
          <w:lang w:val="bg-BG"/>
        </w:rPr>
        <w:t xml:space="preserve">за </w:t>
      </w:r>
      <w:r w:rsidR="00EC0123">
        <w:rPr>
          <w:lang w:val="bg-BG"/>
        </w:rPr>
        <w:t>неимуществен</w:t>
      </w:r>
      <w:r w:rsidR="0010512E">
        <w:rPr>
          <w:lang w:val="bg-BG"/>
        </w:rPr>
        <w:t>и</w:t>
      </w:r>
      <w:r w:rsidR="00EC0123">
        <w:rPr>
          <w:lang w:val="bg-BG"/>
        </w:rPr>
        <w:t xml:space="preserve"> вред</w:t>
      </w:r>
      <w:r w:rsidR="0010512E">
        <w:rPr>
          <w:lang w:val="bg-BG"/>
        </w:rPr>
        <w:t>и</w:t>
      </w:r>
      <w:r w:rsidR="0092612C" w:rsidRPr="00097EB8">
        <w:rPr>
          <w:lang w:val="bg-BG"/>
        </w:rPr>
        <w:t>.</w:t>
      </w:r>
    </w:p>
    <w:p w:rsidR="0092612C" w:rsidRPr="00097EB8" w:rsidRDefault="00DC3BA1" w:rsidP="003643C5">
      <w:pPr>
        <w:pStyle w:val="ECHRPara"/>
        <w:outlineLvl w:val="0"/>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187</w:t>
      </w:r>
      <w:r w:rsidRPr="003643C5">
        <w:fldChar w:fldCharType="end"/>
      </w:r>
      <w:r w:rsidR="0092612C" w:rsidRPr="00097EB8">
        <w:rPr>
          <w:lang w:val="bg-BG"/>
        </w:rPr>
        <w:t>.</w:t>
      </w:r>
      <w:r w:rsidR="0092612C" w:rsidRPr="003643C5">
        <w:rPr>
          <w:lang w:val="fr-FR"/>
        </w:rPr>
        <w:t>  </w:t>
      </w:r>
      <w:r w:rsidR="00EC0123">
        <w:rPr>
          <w:lang w:val="bg-BG"/>
        </w:rPr>
        <w:t>За имуществен</w:t>
      </w:r>
      <w:r w:rsidR="00E27773">
        <w:rPr>
          <w:lang w:val="bg-BG"/>
        </w:rPr>
        <w:t>и</w:t>
      </w:r>
      <w:r w:rsidR="00EC0123">
        <w:rPr>
          <w:lang w:val="bg-BG"/>
        </w:rPr>
        <w:t xml:space="preserve"> вред</w:t>
      </w:r>
      <w:r w:rsidR="00E27773">
        <w:rPr>
          <w:lang w:val="bg-BG"/>
        </w:rPr>
        <w:t>и</w:t>
      </w:r>
      <w:r w:rsidR="00EC0123">
        <w:rPr>
          <w:lang w:val="bg-BG"/>
        </w:rPr>
        <w:t>, вторият жалбоподател, ДПС, иска сума</w:t>
      </w:r>
      <w:r w:rsidR="00BA4EFA">
        <w:rPr>
          <w:lang w:val="bg-BG"/>
        </w:rPr>
        <w:t>,</w:t>
      </w:r>
      <w:r w:rsidR="00EC0123">
        <w:rPr>
          <w:lang w:val="bg-BG"/>
        </w:rPr>
        <w:t xml:space="preserve"> равна на стойността, която би получило като държавна субсидия за четири години, ако </w:t>
      </w:r>
      <w:r w:rsidR="0092612C" w:rsidRPr="00097EB8">
        <w:rPr>
          <w:lang w:val="bg-BG"/>
        </w:rPr>
        <w:t>18</w:t>
      </w:r>
      <w:r w:rsidR="0092612C" w:rsidRPr="003643C5">
        <w:rPr>
          <w:lang w:val="fr-FR"/>
        </w:rPr>
        <w:t> </w:t>
      </w:r>
      <w:r w:rsidR="0092612C" w:rsidRPr="00097EB8">
        <w:rPr>
          <w:lang w:val="bg-BG"/>
        </w:rPr>
        <w:t>140</w:t>
      </w:r>
      <w:r w:rsidR="00EC0123">
        <w:rPr>
          <w:lang w:val="bg-BG"/>
        </w:rPr>
        <w:t>-те гласа, събрани от партията във въпросните</w:t>
      </w:r>
      <w:r w:rsidR="00EC2E60">
        <w:rPr>
          <w:lang w:val="bg-BG"/>
        </w:rPr>
        <w:t xml:space="preserve"> 23 избирателни секции</w:t>
      </w:r>
      <w:r w:rsidR="006B321A">
        <w:rPr>
          <w:lang w:val="bg-BG"/>
        </w:rPr>
        <w:t>,</w:t>
      </w:r>
      <w:r w:rsidR="00EC2E60">
        <w:rPr>
          <w:lang w:val="bg-BG"/>
        </w:rPr>
        <w:t xml:space="preserve"> не са били изключени от нейния изборен резултат</w:t>
      </w:r>
      <w:r w:rsidR="0092612C" w:rsidRPr="00097EB8">
        <w:rPr>
          <w:lang w:val="bg-BG"/>
        </w:rPr>
        <w:t xml:space="preserve">. </w:t>
      </w:r>
      <w:r w:rsidR="00EC2E60">
        <w:rPr>
          <w:lang w:val="bg-BG"/>
        </w:rPr>
        <w:t xml:space="preserve">То представя две оценки на </w:t>
      </w:r>
      <w:r w:rsidR="000D71AB">
        <w:rPr>
          <w:lang w:val="bg-BG"/>
        </w:rPr>
        <w:t xml:space="preserve">тази сума, извършени </w:t>
      </w:r>
      <w:r w:rsidR="0092612C" w:rsidRPr="00097EB8">
        <w:rPr>
          <w:lang w:val="bg-BG"/>
        </w:rPr>
        <w:t xml:space="preserve"> </w:t>
      </w:r>
      <w:r w:rsidR="000D71AB">
        <w:rPr>
          <w:lang w:val="bg-BG"/>
        </w:rPr>
        <w:t xml:space="preserve">по два различни метода на </w:t>
      </w:r>
      <w:r w:rsidR="003D3E54">
        <w:rPr>
          <w:lang w:val="bg-BG"/>
        </w:rPr>
        <w:t xml:space="preserve">изчисление, които са по негово мнение, </w:t>
      </w:r>
      <w:r w:rsidR="00CA3901">
        <w:rPr>
          <w:lang w:val="bg-BG"/>
        </w:rPr>
        <w:t xml:space="preserve">вследствие на промените в националното законодателство във връзка с изчислението и плащането на държавна субсидия, </w:t>
      </w:r>
      <w:r w:rsidR="00057955">
        <w:rPr>
          <w:lang w:val="bg-BG"/>
        </w:rPr>
        <w:t xml:space="preserve"> отпускана</w:t>
      </w:r>
      <w:r w:rsidR="00CA3901">
        <w:rPr>
          <w:lang w:val="bg-BG"/>
        </w:rPr>
        <w:t xml:space="preserve"> на политическите партии </w:t>
      </w:r>
      <w:r w:rsidR="0092612C" w:rsidRPr="00097EB8">
        <w:rPr>
          <w:lang w:val="bg-BG"/>
        </w:rPr>
        <w:t>(</w:t>
      </w:r>
      <w:r w:rsidR="00CA3901">
        <w:rPr>
          <w:lang w:val="bg-BG"/>
        </w:rPr>
        <w:t>параграф</w:t>
      </w:r>
      <w:r w:rsidR="0092612C" w:rsidRPr="00097EB8">
        <w:rPr>
          <w:lang w:val="bg-BG"/>
        </w:rPr>
        <w:t xml:space="preserve"> 88-90 </w:t>
      </w:r>
      <w:r w:rsidR="00CA3901">
        <w:rPr>
          <w:lang w:val="bg-BG"/>
        </w:rPr>
        <w:t>по-горе</w:t>
      </w:r>
      <w:r w:rsidR="0092612C" w:rsidRPr="00097EB8">
        <w:rPr>
          <w:lang w:val="bg-BG"/>
        </w:rPr>
        <w:t>)</w:t>
      </w:r>
      <w:r w:rsidR="0092612C" w:rsidRPr="003643C5">
        <w:rPr>
          <w:lang w:val="fr-FR"/>
        </w:rPr>
        <w:t> </w:t>
      </w:r>
      <w:r w:rsidR="0092612C" w:rsidRPr="00097EB8">
        <w:rPr>
          <w:lang w:val="bg-BG"/>
        </w:rPr>
        <w:t>: 395</w:t>
      </w:r>
      <w:r w:rsidR="00B92241" w:rsidRPr="003643C5">
        <w:rPr>
          <w:lang w:val="fr-FR"/>
        </w:rPr>
        <w:t> </w:t>
      </w:r>
      <w:r w:rsidR="0092612C" w:rsidRPr="00097EB8">
        <w:rPr>
          <w:lang w:val="bg-BG"/>
        </w:rPr>
        <w:t>507</w:t>
      </w:r>
      <w:r w:rsidR="00CA3901">
        <w:rPr>
          <w:lang w:val="bg-BG"/>
        </w:rPr>
        <w:t xml:space="preserve"> </w:t>
      </w:r>
      <w:r w:rsidR="006B321A">
        <w:rPr>
          <w:lang w:val="bg-BG"/>
        </w:rPr>
        <w:t>евро</w:t>
      </w:r>
      <w:r w:rsidR="0092612C" w:rsidRPr="00097EB8">
        <w:rPr>
          <w:lang w:val="bg-BG"/>
        </w:rPr>
        <w:t xml:space="preserve">, </w:t>
      </w:r>
      <w:r w:rsidR="00CA3901">
        <w:rPr>
          <w:lang w:val="bg-BG"/>
        </w:rPr>
        <w:t>по първия метод</w:t>
      </w:r>
      <w:r w:rsidR="0092612C" w:rsidRPr="00097EB8">
        <w:rPr>
          <w:lang w:val="bg-BG"/>
        </w:rPr>
        <w:t>; 335</w:t>
      </w:r>
      <w:r w:rsidR="0092612C" w:rsidRPr="003643C5">
        <w:rPr>
          <w:lang w:val="fr-FR"/>
        </w:rPr>
        <w:t> </w:t>
      </w:r>
      <w:r w:rsidR="0092612C" w:rsidRPr="00097EB8">
        <w:rPr>
          <w:lang w:val="bg-BG"/>
        </w:rPr>
        <w:t xml:space="preserve">740 </w:t>
      </w:r>
      <w:r w:rsidR="006B321A">
        <w:rPr>
          <w:lang w:val="bg-BG"/>
        </w:rPr>
        <w:t>евро</w:t>
      </w:r>
      <w:r w:rsidR="00CA3901">
        <w:rPr>
          <w:lang w:val="bg-BG"/>
        </w:rPr>
        <w:t>, по втория</w:t>
      </w:r>
      <w:r w:rsidR="0092612C" w:rsidRPr="00097EB8">
        <w:rPr>
          <w:lang w:val="bg-BG"/>
        </w:rPr>
        <w:t>.</w:t>
      </w:r>
    </w:p>
    <w:p w:rsidR="0092612C" w:rsidRPr="00097EB8" w:rsidRDefault="00DC3BA1" w:rsidP="003643C5">
      <w:pPr>
        <w:pStyle w:val="ECHRPara"/>
        <w:outlineLvl w:val="0"/>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188</w:t>
      </w:r>
      <w:r w:rsidRPr="003643C5">
        <w:rPr>
          <w:lang w:val="fr-FR"/>
        </w:rPr>
        <w:fldChar w:fldCharType="end"/>
      </w:r>
      <w:r w:rsidR="0092612C" w:rsidRPr="00097EB8">
        <w:rPr>
          <w:lang w:val="bg-BG"/>
        </w:rPr>
        <w:t>.</w:t>
      </w:r>
      <w:r w:rsidR="0092612C" w:rsidRPr="003643C5">
        <w:rPr>
          <w:lang w:val="fr-FR"/>
        </w:rPr>
        <w:t>  </w:t>
      </w:r>
      <w:r w:rsidR="0092612C" w:rsidRPr="00097EB8">
        <w:rPr>
          <w:lang w:val="bg-BG"/>
        </w:rPr>
        <w:t xml:space="preserve">101 </w:t>
      </w:r>
      <w:r w:rsidR="00CA3901">
        <w:rPr>
          <w:lang w:val="bg-BG"/>
        </w:rPr>
        <w:t>други жалбоподатели считат, че констатация</w:t>
      </w:r>
      <w:r w:rsidR="00161F31">
        <w:rPr>
          <w:lang w:val="bg-BG"/>
        </w:rPr>
        <w:t>та</w:t>
      </w:r>
      <w:r w:rsidR="00CA3901">
        <w:rPr>
          <w:lang w:val="bg-BG"/>
        </w:rPr>
        <w:t xml:space="preserve"> за нарушение на тяхното право, гарантирано в чл. </w:t>
      </w:r>
      <w:r w:rsidR="0092612C" w:rsidRPr="00097EB8">
        <w:rPr>
          <w:lang w:val="bg-BG"/>
        </w:rPr>
        <w:t xml:space="preserve">3 </w:t>
      </w:r>
      <w:r w:rsidR="00CA3901">
        <w:rPr>
          <w:lang w:val="bg-BG"/>
        </w:rPr>
        <w:t>от Протокол № 1</w:t>
      </w:r>
      <w:r w:rsidR="00057955">
        <w:rPr>
          <w:lang w:val="bg-BG"/>
        </w:rPr>
        <w:t>,</w:t>
      </w:r>
      <w:r w:rsidR="00CA3901">
        <w:rPr>
          <w:lang w:val="bg-BG"/>
        </w:rPr>
        <w:t xml:space="preserve"> сама по себе си би </w:t>
      </w:r>
      <w:r w:rsidR="004C2CBE">
        <w:rPr>
          <w:lang w:val="bg-BG"/>
        </w:rPr>
        <w:t xml:space="preserve">представлявала </w:t>
      </w:r>
      <w:r w:rsidR="00CA3901">
        <w:rPr>
          <w:lang w:val="bg-BG"/>
        </w:rPr>
        <w:t>достатъчн</w:t>
      </w:r>
      <w:r w:rsidR="003667DE">
        <w:rPr>
          <w:lang w:val="bg-BG"/>
        </w:rPr>
        <w:t>о</w:t>
      </w:r>
      <w:r w:rsidR="00CA3901">
        <w:rPr>
          <w:lang w:val="bg-BG"/>
        </w:rPr>
        <w:t xml:space="preserve"> справедлив</w:t>
      </w:r>
      <w:r w:rsidR="000B49BD">
        <w:rPr>
          <w:lang w:val="bg-BG"/>
        </w:rPr>
        <w:t>о обезщетение</w:t>
      </w:r>
      <w:r w:rsidR="0038095A">
        <w:rPr>
          <w:lang w:val="bg-BG"/>
        </w:rPr>
        <w:t>.</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189</w:t>
      </w:r>
      <w:r w:rsidRPr="003643C5">
        <w:fldChar w:fldCharType="end"/>
      </w:r>
      <w:r w:rsidR="0092612C" w:rsidRPr="00097EB8">
        <w:rPr>
          <w:lang w:val="bg-BG"/>
        </w:rPr>
        <w:t>.</w:t>
      </w:r>
      <w:r w:rsidR="0092612C" w:rsidRPr="003643C5">
        <w:rPr>
          <w:lang w:val="fr-FR"/>
        </w:rPr>
        <w:t>  </w:t>
      </w:r>
      <w:r w:rsidR="003A2DF7">
        <w:rPr>
          <w:lang w:val="bg-BG"/>
        </w:rPr>
        <w:t xml:space="preserve">Правителството се противопоставя на претенциите на г-н Риза и ДПС. То приканва Съда да </w:t>
      </w:r>
      <w:r w:rsidR="004C2CBE">
        <w:rPr>
          <w:lang w:val="bg-BG"/>
        </w:rPr>
        <w:t>постанови, че  констатация</w:t>
      </w:r>
      <w:r w:rsidR="001A401F">
        <w:rPr>
          <w:lang w:val="bg-BG"/>
        </w:rPr>
        <w:t>т</w:t>
      </w:r>
      <w:r w:rsidR="00FA55F2">
        <w:rPr>
          <w:lang w:val="bg-BG"/>
        </w:rPr>
        <w:t>а</w:t>
      </w:r>
      <w:r w:rsidR="004C2CBE">
        <w:rPr>
          <w:lang w:val="bg-BG"/>
        </w:rPr>
        <w:t xml:space="preserve"> за нарушение би </w:t>
      </w:r>
      <w:proofErr w:type="spellStart"/>
      <w:r w:rsidR="004C2CBE">
        <w:rPr>
          <w:lang w:val="bg-BG"/>
        </w:rPr>
        <w:t>предостав</w:t>
      </w:r>
      <w:r w:rsidR="00FA55F2">
        <w:rPr>
          <w:lang w:val="bg-BG"/>
        </w:rPr>
        <w:t>явала</w:t>
      </w:r>
      <w:proofErr w:type="spellEnd"/>
      <w:r w:rsidR="004C2CBE">
        <w:rPr>
          <w:lang w:val="bg-BG"/>
        </w:rPr>
        <w:t xml:space="preserve"> достатъчно справедлив </w:t>
      </w:r>
      <w:r w:rsidR="00FA55F2">
        <w:rPr>
          <w:lang w:val="bg-BG"/>
        </w:rPr>
        <w:t xml:space="preserve"> обезщетение</w:t>
      </w:r>
      <w:r w:rsidR="004C2CBE">
        <w:rPr>
          <w:lang w:val="bg-BG"/>
        </w:rPr>
        <w:t>.</w:t>
      </w:r>
      <w:r w:rsidR="00FA55F2">
        <w:rPr>
          <w:lang w:val="bg-BG"/>
        </w:rPr>
        <w:t xml:space="preserve"> При условията на субсидиарност</w:t>
      </w:r>
      <w:r w:rsidR="000319AB">
        <w:rPr>
          <w:lang w:val="bg-BG"/>
        </w:rPr>
        <w:t xml:space="preserve">, то твърди, че предявените </w:t>
      </w:r>
      <w:r w:rsidR="00843BCC">
        <w:rPr>
          <w:lang w:val="bg-BG"/>
        </w:rPr>
        <w:t xml:space="preserve">искания </w:t>
      </w:r>
      <w:r w:rsidR="000319AB">
        <w:rPr>
          <w:lang w:val="bg-BG"/>
        </w:rPr>
        <w:t xml:space="preserve">на първите двама жалбоподатели са прекомерни и </w:t>
      </w:r>
      <w:r w:rsidR="00794A08">
        <w:rPr>
          <w:lang w:val="bg-BG"/>
        </w:rPr>
        <w:t>не</w:t>
      </w:r>
      <w:r w:rsidR="009A13C2">
        <w:rPr>
          <w:lang w:val="bg-BG"/>
        </w:rPr>
        <w:t>основателни</w:t>
      </w:r>
      <w:r w:rsidR="00794A08">
        <w:rPr>
          <w:lang w:val="bg-BG"/>
        </w:rPr>
        <w:t xml:space="preserve">. </w:t>
      </w:r>
    </w:p>
    <w:p w:rsidR="0092612C" w:rsidRPr="00097EB8" w:rsidRDefault="00DC3BA1" w:rsidP="003643C5">
      <w:pPr>
        <w:pStyle w:val="ECHRPara"/>
        <w:rPr>
          <w:lang w:val="bg-BG"/>
        </w:rPr>
      </w:pPr>
      <w:r w:rsidRPr="003643C5">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fldChar w:fldCharType="separate"/>
      </w:r>
      <w:r w:rsidR="00A531FE" w:rsidRPr="00097EB8">
        <w:rPr>
          <w:noProof/>
          <w:lang w:val="bg-BG"/>
        </w:rPr>
        <w:t>190</w:t>
      </w:r>
      <w:r w:rsidRPr="003643C5">
        <w:fldChar w:fldCharType="end"/>
      </w:r>
      <w:r w:rsidR="0092612C" w:rsidRPr="00097EB8">
        <w:rPr>
          <w:lang w:val="bg-BG"/>
        </w:rPr>
        <w:t>.</w:t>
      </w:r>
      <w:r w:rsidR="0092612C" w:rsidRPr="003643C5">
        <w:rPr>
          <w:lang w:val="fr-FR"/>
        </w:rPr>
        <w:t>  </w:t>
      </w:r>
      <w:r w:rsidR="009C1DC7">
        <w:rPr>
          <w:lang w:val="bg-BG"/>
        </w:rPr>
        <w:t>Що се отнася до имуществен</w:t>
      </w:r>
      <w:r w:rsidR="000E0F7F">
        <w:rPr>
          <w:lang w:val="bg-BG"/>
        </w:rPr>
        <w:t>и</w:t>
      </w:r>
      <w:r w:rsidR="009C1DC7">
        <w:rPr>
          <w:lang w:val="bg-BG"/>
        </w:rPr>
        <w:t>т</w:t>
      </w:r>
      <w:r w:rsidR="000E0F7F">
        <w:rPr>
          <w:lang w:val="bg-BG"/>
        </w:rPr>
        <w:t>е</w:t>
      </w:r>
      <w:r w:rsidR="009C1DC7">
        <w:rPr>
          <w:lang w:val="bg-BG"/>
        </w:rPr>
        <w:t xml:space="preserve"> вред</w:t>
      </w:r>
      <w:r w:rsidR="000E0F7F">
        <w:rPr>
          <w:lang w:val="bg-BG"/>
        </w:rPr>
        <w:t>и</w:t>
      </w:r>
      <w:r w:rsidR="009C1DC7">
        <w:rPr>
          <w:lang w:val="bg-BG"/>
        </w:rPr>
        <w:t xml:space="preserve">, Съдът отбелязва, че г-н Риза и ДПС претендират в тази връзка за суми, </w:t>
      </w:r>
      <w:r w:rsidR="005544F2">
        <w:rPr>
          <w:lang w:val="bg-BG"/>
        </w:rPr>
        <w:t xml:space="preserve">които </w:t>
      </w:r>
      <w:r w:rsidR="009C1DC7">
        <w:rPr>
          <w:lang w:val="bg-BG"/>
        </w:rPr>
        <w:t xml:space="preserve">според тях </w:t>
      </w:r>
      <w:r w:rsidR="005544F2">
        <w:rPr>
          <w:lang w:val="bg-BG"/>
        </w:rPr>
        <w:t>ще пропуснат да спечелят за период от четири години или общо мандата на 41-то народно събрание, поради спорното решение на българския Конституционен съд. Съдът счита, че тези претенции не са достатъчно подкрепени, по-специално поради следните обстоятелства.</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191</w:t>
      </w:r>
      <w:r w:rsidRPr="003643C5">
        <w:rPr>
          <w:lang w:val="fr-FR"/>
        </w:rPr>
        <w:fldChar w:fldCharType="end"/>
      </w:r>
      <w:r w:rsidR="0092612C" w:rsidRPr="00097EB8">
        <w:rPr>
          <w:lang w:val="bg-BG"/>
        </w:rPr>
        <w:t>.</w:t>
      </w:r>
      <w:r w:rsidR="0092612C" w:rsidRPr="003643C5">
        <w:rPr>
          <w:lang w:val="fr-FR"/>
        </w:rPr>
        <w:t>  </w:t>
      </w:r>
      <w:r w:rsidR="005544F2">
        <w:rPr>
          <w:lang w:val="bg-BG"/>
        </w:rPr>
        <w:t xml:space="preserve">Той отбелязва на първо място, че тези двама жалбоподатели основават оценките си на предположението, че 41-то Народно събрание ще функционира до края на четиригодишния си мандат. Но, това Народно събрание е разпуснато с указ на Президента преди края на своя мандат </w:t>
      </w:r>
      <w:r w:rsidR="0092612C" w:rsidRPr="00097EB8">
        <w:rPr>
          <w:lang w:val="bg-BG"/>
        </w:rPr>
        <w:t>(</w:t>
      </w:r>
      <w:r w:rsidR="005544F2">
        <w:rPr>
          <w:lang w:val="bg-BG"/>
        </w:rPr>
        <w:t>параграф</w:t>
      </w:r>
      <w:r w:rsidR="0092612C" w:rsidRPr="00097EB8">
        <w:rPr>
          <w:lang w:val="bg-BG"/>
        </w:rPr>
        <w:t xml:space="preserve"> 52 </w:t>
      </w:r>
      <w:r w:rsidR="005544F2">
        <w:rPr>
          <w:lang w:val="bg-BG"/>
        </w:rPr>
        <w:t>по-горе</w:t>
      </w:r>
      <w:r w:rsidR="0092612C" w:rsidRPr="00097EB8">
        <w:rPr>
          <w:lang w:val="bg-BG"/>
        </w:rPr>
        <w:t xml:space="preserve">). </w:t>
      </w:r>
      <w:r w:rsidR="005544F2">
        <w:rPr>
          <w:lang w:val="bg-BG"/>
        </w:rPr>
        <w:t>Той отбелязва, на второ място, че е нямало гаранция, че г-н Риза, както и всеки друг депутат в Парламента, ще изкара пълния си четиригодишен мандат</w:t>
      </w:r>
      <w:r w:rsidR="00FA55F2">
        <w:rPr>
          <w:lang w:val="bg-BG"/>
        </w:rPr>
        <w:t>,</w:t>
      </w:r>
      <w:r w:rsidR="005544F2">
        <w:rPr>
          <w:lang w:val="bg-BG"/>
        </w:rPr>
        <w:t xml:space="preserve"> и </w:t>
      </w:r>
      <w:r w:rsidR="00A01F91">
        <w:rPr>
          <w:lang w:val="bg-BG"/>
        </w:rPr>
        <w:t xml:space="preserve">не е уточнил каква е </w:t>
      </w:r>
      <w:r w:rsidR="00611599">
        <w:rPr>
          <w:lang w:val="bg-BG"/>
        </w:rPr>
        <w:t xml:space="preserve">заместващата </w:t>
      </w:r>
      <w:r w:rsidR="00A01F91">
        <w:rPr>
          <w:lang w:val="bg-BG"/>
        </w:rPr>
        <w:t xml:space="preserve">стойност на доходите му </w:t>
      </w:r>
      <w:r w:rsidR="00611599">
        <w:rPr>
          <w:lang w:val="bg-BG"/>
        </w:rPr>
        <w:t>за периода между оттеглянето на мандата му и края на 41-то Народно събрание.</w:t>
      </w:r>
      <w:r w:rsidR="0092612C" w:rsidRPr="00097EB8">
        <w:rPr>
          <w:lang w:val="bg-BG"/>
        </w:rPr>
        <w:t xml:space="preserve"> </w:t>
      </w:r>
      <w:r w:rsidR="00E0496B">
        <w:rPr>
          <w:lang w:val="bg-BG"/>
        </w:rPr>
        <w:t>На трето място, Съдът отбелязва, че констатация</w:t>
      </w:r>
      <w:r w:rsidR="00FA55F2">
        <w:rPr>
          <w:lang w:val="bg-BG"/>
        </w:rPr>
        <w:t>та</w:t>
      </w:r>
      <w:r w:rsidR="00E0496B">
        <w:rPr>
          <w:lang w:val="bg-BG"/>
        </w:rPr>
        <w:t xml:space="preserve"> за нарушение в настоящото дело произтича не само от анулирането на изборите във въпросните избирателни секции, но също и от липсата на всякаква възможност да се организират нови избори </w:t>
      </w:r>
      <w:r w:rsidR="0092612C" w:rsidRPr="00097EB8">
        <w:rPr>
          <w:lang w:val="bg-BG"/>
        </w:rPr>
        <w:t>(</w:t>
      </w:r>
      <w:r w:rsidR="00E0496B">
        <w:rPr>
          <w:lang w:val="bg-BG"/>
        </w:rPr>
        <w:t>параграф</w:t>
      </w:r>
      <w:r w:rsidR="0092612C" w:rsidRPr="00097EB8">
        <w:rPr>
          <w:lang w:val="bg-BG"/>
        </w:rPr>
        <w:t xml:space="preserve"> 176-178 </w:t>
      </w:r>
      <w:r w:rsidR="00E0496B">
        <w:rPr>
          <w:lang w:val="bg-BG"/>
        </w:rPr>
        <w:t>по-горе</w:t>
      </w:r>
      <w:r w:rsidR="0092612C" w:rsidRPr="00097EB8">
        <w:rPr>
          <w:lang w:val="bg-BG"/>
        </w:rPr>
        <w:t xml:space="preserve">). </w:t>
      </w:r>
      <w:r w:rsidR="00E0496B">
        <w:rPr>
          <w:lang w:val="bg-BG"/>
        </w:rPr>
        <w:t>Така, Съдът не е в състояние да изчисли каква сума ДПС е пропуснало да спечели</w:t>
      </w:r>
      <w:r w:rsidR="00FA55F2">
        <w:rPr>
          <w:lang w:val="bg-BG"/>
        </w:rPr>
        <w:t>,</w:t>
      </w:r>
      <w:r w:rsidR="00E0496B">
        <w:rPr>
          <w:lang w:val="bg-BG"/>
        </w:rPr>
        <w:t xml:space="preserve"> като се основава на разликата между анулираните гласове и гласовете, </w:t>
      </w:r>
      <w:r w:rsidR="00671C2E">
        <w:rPr>
          <w:lang w:val="bg-BG"/>
        </w:rPr>
        <w:t xml:space="preserve">с </w:t>
      </w:r>
      <w:r w:rsidR="00E0496B">
        <w:rPr>
          <w:lang w:val="bg-BG"/>
        </w:rPr>
        <w:t>които партията би се ползвала в края на евентуални нови избори.</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192</w:t>
      </w:r>
      <w:r w:rsidRPr="003643C5">
        <w:rPr>
          <w:lang w:val="fr-FR"/>
        </w:rPr>
        <w:fldChar w:fldCharType="end"/>
      </w:r>
      <w:r w:rsidR="0092612C" w:rsidRPr="00097EB8">
        <w:rPr>
          <w:lang w:val="bg-BG"/>
        </w:rPr>
        <w:t>.</w:t>
      </w:r>
      <w:r w:rsidR="0092612C" w:rsidRPr="003643C5">
        <w:rPr>
          <w:lang w:val="fr-FR"/>
        </w:rPr>
        <w:t>  </w:t>
      </w:r>
      <w:r w:rsidR="00823CB9">
        <w:rPr>
          <w:lang w:val="bg-BG"/>
        </w:rPr>
        <w:t xml:space="preserve">Поради това, Съдът счита, че има основание </w:t>
      </w:r>
      <w:r w:rsidR="000E0F7F">
        <w:rPr>
          <w:lang w:val="bg-BG"/>
        </w:rPr>
        <w:t>д</w:t>
      </w:r>
      <w:r w:rsidR="00823CB9">
        <w:rPr>
          <w:lang w:val="bg-BG"/>
        </w:rPr>
        <w:t xml:space="preserve">а отхвърли претенциите на тези двама жалбоподатели относно </w:t>
      </w:r>
      <w:r w:rsidR="006B321A">
        <w:rPr>
          <w:lang w:val="bg-BG"/>
        </w:rPr>
        <w:t xml:space="preserve">обезщетение </w:t>
      </w:r>
      <w:r w:rsidR="00823CB9">
        <w:rPr>
          <w:lang w:val="bg-BG"/>
        </w:rPr>
        <w:t>за имуществен</w:t>
      </w:r>
      <w:r w:rsidR="009E5B03">
        <w:rPr>
          <w:lang w:val="bg-BG"/>
        </w:rPr>
        <w:t>и</w:t>
      </w:r>
      <w:r w:rsidR="00823CB9">
        <w:rPr>
          <w:lang w:val="bg-BG"/>
        </w:rPr>
        <w:t xml:space="preserve"> вред</w:t>
      </w:r>
      <w:r w:rsidR="009E5B03">
        <w:rPr>
          <w:lang w:val="bg-BG"/>
        </w:rPr>
        <w:t>и</w:t>
      </w:r>
      <w:r w:rsidR="00823CB9">
        <w:rPr>
          <w:lang w:val="bg-BG"/>
        </w:rPr>
        <w:t xml:space="preserve">. </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193</w:t>
      </w:r>
      <w:r w:rsidRPr="003643C5">
        <w:rPr>
          <w:lang w:val="fr-FR"/>
        </w:rPr>
        <w:fldChar w:fldCharType="end"/>
      </w:r>
      <w:r w:rsidR="0092612C" w:rsidRPr="00097EB8">
        <w:rPr>
          <w:lang w:val="bg-BG"/>
        </w:rPr>
        <w:t>.</w:t>
      </w:r>
      <w:r w:rsidR="0092612C" w:rsidRPr="003643C5">
        <w:rPr>
          <w:lang w:val="fr-FR"/>
        </w:rPr>
        <w:t>  </w:t>
      </w:r>
      <w:r w:rsidR="00922919">
        <w:rPr>
          <w:lang w:val="bg-BG"/>
        </w:rPr>
        <w:t xml:space="preserve">Що се отнася до </w:t>
      </w:r>
      <w:r w:rsidR="006B321A">
        <w:rPr>
          <w:lang w:val="bg-BG"/>
        </w:rPr>
        <w:t xml:space="preserve">обезщетението </w:t>
      </w:r>
      <w:r w:rsidR="00922919">
        <w:rPr>
          <w:lang w:val="bg-BG"/>
        </w:rPr>
        <w:t xml:space="preserve">за </w:t>
      </w:r>
      <w:proofErr w:type="spellStart"/>
      <w:r w:rsidR="00922919">
        <w:rPr>
          <w:lang w:val="bg-BG"/>
        </w:rPr>
        <w:t>твърдн</w:t>
      </w:r>
      <w:r w:rsidR="00C443DD">
        <w:rPr>
          <w:lang w:val="bg-BG"/>
        </w:rPr>
        <w:t>и</w:t>
      </w:r>
      <w:r w:rsidR="00922919">
        <w:rPr>
          <w:lang w:val="bg-BG"/>
        </w:rPr>
        <w:t>т</w:t>
      </w:r>
      <w:r w:rsidR="00C443DD">
        <w:rPr>
          <w:lang w:val="bg-BG"/>
        </w:rPr>
        <w:t>е</w:t>
      </w:r>
      <w:proofErr w:type="spellEnd"/>
      <w:r w:rsidR="00922919">
        <w:rPr>
          <w:lang w:val="bg-BG"/>
        </w:rPr>
        <w:t xml:space="preserve"> неимуществен</w:t>
      </w:r>
      <w:r w:rsidR="00C443DD">
        <w:rPr>
          <w:lang w:val="bg-BG"/>
        </w:rPr>
        <w:t>и</w:t>
      </w:r>
      <w:r w:rsidR="00922919">
        <w:rPr>
          <w:lang w:val="bg-BG"/>
        </w:rPr>
        <w:t xml:space="preserve"> вред</w:t>
      </w:r>
      <w:r w:rsidR="00C443DD">
        <w:rPr>
          <w:lang w:val="bg-BG"/>
        </w:rPr>
        <w:t>и</w:t>
      </w:r>
      <w:r w:rsidR="00922919">
        <w:rPr>
          <w:lang w:val="bg-BG"/>
        </w:rPr>
        <w:t>, предвид особените обстоятелства в дадения случай, Съдът счита, че  констатация</w:t>
      </w:r>
      <w:r w:rsidR="00FE6556">
        <w:rPr>
          <w:lang w:val="bg-BG"/>
        </w:rPr>
        <w:t>та</w:t>
      </w:r>
      <w:r w:rsidR="00922919">
        <w:rPr>
          <w:lang w:val="bg-BG"/>
        </w:rPr>
        <w:t xml:space="preserve"> за нарушение на правото на </w:t>
      </w:r>
      <w:r w:rsidR="009A13C2">
        <w:rPr>
          <w:lang w:val="bg-BG"/>
        </w:rPr>
        <w:t>глас</w:t>
      </w:r>
      <w:r w:rsidR="00922919">
        <w:rPr>
          <w:lang w:val="bg-BG"/>
        </w:rPr>
        <w:t xml:space="preserve"> на 101 жалбоподатели</w:t>
      </w:r>
      <w:r w:rsidR="00FE6556">
        <w:rPr>
          <w:lang w:val="bg-BG"/>
        </w:rPr>
        <w:t>,</w:t>
      </w:r>
      <w:r w:rsidR="00922919">
        <w:rPr>
          <w:lang w:val="bg-BG"/>
        </w:rPr>
        <w:t xml:space="preserve"> фигуриращи в приложението</w:t>
      </w:r>
      <w:r w:rsidR="00FE6556">
        <w:rPr>
          <w:lang w:val="bg-BG"/>
        </w:rPr>
        <w:t>,</w:t>
      </w:r>
      <w:r w:rsidR="00922919">
        <w:rPr>
          <w:lang w:val="bg-BG"/>
        </w:rPr>
        <w:t xml:space="preserve"> и</w:t>
      </w:r>
      <w:r w:rsidR="0092612C" w:rsidRPr="00097EB8">
        <w:rPr>
          <w:lang w:val="bg-BG"/>
        </w:rPr>
        <w:t xml:space="preserve"> </w:t>
      </w:r>
      <w:r w:rsidR="00922919">
        <w:rPr>
          <w:lang w:val="bg-BG"/>
        </w:rPr>
        <w:t>констатация</w:t>
      </w:r>
      <w:r w:rsidR="00FE6556">
        <w:rPr>
          <w:lang w:val="bg-BG"/>
        </w:rPr>
        <w:t>та</w:t>
      </w:r>
      <w:r w:rsidR="00922919">
        <w:rPr>
          <w:lang w:val="bg-BG"/>
        </w:rPr>
        <w:t xml:space="preserve"> за нарушение на правото на г-н Риза да участва в изборите като кандидат</w:t>
      </w:r>
      <w:r w:rsidR="00AE1297">
        <w:rPr>
          <w:lang w:val="bg-BG"/>
        </w:rPr>
        <w:t>,</w:t>
      </w:r>
      <w:r w:rsidR="00922919">
        <w:rPr>
          <w:lang w:val="bg-BG"/>
        </w:rPr>
        <w:t xml:space="preserve"> представляват достатъчно справедлив</w:t>
      </w:r>
      <w:r w:rsidR="00FE6556">
        <w:rPr>
          <w:lang w:val="bg-BG"/>
        </w:rPr>
        <w:t>о</w:t>
      </w:r>
      <w:r w:rsidR="00922919">
        <w:rPr>
          <w:lang w:val="bg-BG"/>
        </w:rPr>
        <w:t xml:space="preserve"> </w:t>
      </w:r>
      <w:r w:rsidR="00FE6556">
        <w:rPr>
          <w:lang w:val="bg-BG"/>
        </w:rPr>
        <w:t xml:space="preserve"> обезщетение </w:t>
      </w:r>
      <w:r w:rsidR="00841FBD">
        <w:rPr>
          <w:lang w:val="bg-BG"/>
        </w:rPr>
        <w:t>за неимуществен</w:t>
      </w:r>
      <w:r w:rsidR="00B176FE">
        <w:rPr>
          <w:lang w:val="bg-BG"/>
        </w:rPr>
        <w:t>и</w:t>
      </w:r>
      <w:r w:rsidR="00841FBD">
        <w:rPr>
          <w:lang w:val="bg-BG"/>
        </w:rPr>
        <w:t>т</w:t>
      </w:r>
      <w:r w:rsidR="00B176FE">
        <w:rPr>
          <w:lang w:val="bg-BG"/>
        </w:rPr>
        <w:t>е</w:t>
      </w:r>
      <w:r w:rsidR="00841FBD">
        <w:rPr>
          <w:lang w:val="bg-BG"/>
        </w:rPr>
        <w:t xml:space="preserve"> вред</w:t>
      </w:r>
      <w:r w:rsidR="00B176FE">
        <w:rPr>
          <w:lang w:val="bg-BG"/>
        </w:rPr>
        <w:t>и</w:t>
      </w:r>
      <w:r w:rsidR="00841FBD">
        <w:rPr>
          <w:lang w:val="bg-BG"/>
        </w:rPr>
        <w:t>, претърп</w:t>
      </w:r>
      <w:r w:rsidR="00B176FE">
        <w:rPr>
          <w:lang w:val="bg-BG"/>
        </w:rPr>
        <w:t>е</w:t>
      </w:r>
      <w:r w:rsidR="00FE6556">
        <w:rPr>
          <w:lang w:val="bg-BG"/>
        </w:rPr>
        <w:t>н</w:t>
      </w:r>
      <w:r w:rsidR="00B176FE">
        <w:rPr>
          <w:lang w:val="bg-BG"/>
        </w:rPr>
        <w:t>и</w:t>
      </w:r>
      <w:r w:rsidR="00FE6556">
        <w:rPr>
          <w:lang w:val="bg-BG"/>
        </w:rPr>
        <w:t xml:space="preserve"> от тях</w:t>
      </w:r>
      <w:r w:rsidR="00841FBD">
        <w:rPr>
          <w:lang w:val="bg-BG"/>
        </w:rPr>
        <w:t xml:space="preserve">. </w:t>
      </w:r>
    </w:p>
    <w:p w:rsidR="0092612C" w:rsidRPr="00097EB8" w:rsidRDefault="00D06FCE" w:rsidP="003643C5">
      <w:pPr>
        <w:pStyle w:val="ECHRHeading2"/>
        <w:rPr>
          <w:lang w:val="bg-BG"/>
        </w:rPr>
      </w:pPr>
      <w:r>
        <w:rPr>
          <w:lang w:val="bg-BG"/>
        </w:rPr>
        <w:t>Б</w:t>
      </w:r>
      <w:r w:rsidR="0092612C" w:rsidRPr="00097EB8">
        <w:rPr>
          <w:lang w:val="bg-BG"/>
        </w:rPr>
        <w:t>.</w:t>
      </w:r>
      <w:r w:rsidR="0092612C" w:rsidRPr="003643C5">
        <w:rPr>
          <w:lang w:val="fr-FR"/>
        </w:rPr>
        <w:t>  </w:t>
      </w:r>
      <w:r>
        <w:rPr>
          <w:lang w:val="bg-BG"/>
        </w:rPr>
        <w:t>Разходи и разноски</w:t>
      </w:r>
    </w:p>
    <w:p w:rsidR="0092612C" w:rsidRPr="00D06FCE"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194</w:t>
      </w:r>
      <w:r w:rsidRPr="003643C5">
        <w:rPr>
          <w:lang w:val="fr-FR"/>
        </w:rPr>
        <w:fldChar w:fldCharType="end"/>
      </w:r>
      <w:r w:rsidR="0092612C" w:rsidRPr="00097EB8">
        <w:rPr>
          <w:lang w:val="bg-BG"/>
        </w:rPr>
        <w:t>.</w:t>
      </w:r>
      <w:r w:rsidR="0092612C" w:rsidRPr="003643C5">
        <w:rPr>
          <w:lang w:val="fr-FR"/>
        </w:rPr>
        <w:t>  </w:t>
      </w:r>
      <w:r w:rsidR="00D06FCE">
        <w:rPr>
          <w:lang w:val="bg-BG"/>
        </w:rPr>
        <w:t xml:space="preserve">ДПС </w:t>
      </w:r>
      <w:r w:rsidR="00B82041">
        <w:rPr>
          <w:lang w:val="bg-BG"/>
        </w:rPr>
        <w:t xml:space="preserve"> претендира</w:t>
      </w:r>
      <w:r w:rsidR="00D06FCE">
        <w:rPr>
          <w:lang w:val="bg-BG"/>
        </w:rPr>
        <w:t xml:space="preserve"> още</w:t>
      </w:r>
      <w:r w:rsidR="0092612C" w:rsidRPr="00097EB8">
        <w:rPr>
          <w:lang w:val="bg-BG"/>
        </w:rPr>
        <w:t xml:space="preserve"> 5</w:t>
      </w:r>
      <w:r w:rsidR="0092612C" w:rsidRPr="003643C5">
        <w:rPr>
          <w:lang w:val="fr-FR"/>
        </w:rPr>
        <w:t> </w:t>
      </w:r>
      <w:r w:rsidR="0092612C" w:rsidRPr="00097EB8">
        <w:rPr>
          <w:lang w:val="bg-BG"/>
        </w:rPr>
        <w:t xml:space="preserve">300 </w:t>
      </w:r>
      <w:r w:rsidR="006B321A">
        <w:rPr>
          <w:lang w:val="bg-BG"/>
        </w:rPr>
        <w:t>евро</w:t>
      </w:r>
      <w:r w:rsidR="00D06FCE">
        <w:rPr>
          <w:lang w:val="bg-BG"/>
        </w:rPr>
        <w:t xml:space="preserve"> за разходи и разноски, сума, която би била съответна на хонорарите на адвоката, ангажиран за производството пред Съда. </w:t>
      </w:r>
      <w:r w:rsidR="0092612C" w:rsidRPr="00097EB8">
        <w:rPr>
          <w:lang w:val="bg-BG"/>
        </w:rPr>
        <w:t xml:space="preserve">101 </w:t>
      </w:r>
      <w:r w:rsidR="00D06FCE">
        <w:rPr>
          <w:lang w:val="bg-BG"/>
        </w:rPr>
        <w:t>други жалбоподатели претендират за</w:t>
      </w:r>
      <w:r w:rsidR="0092612C" w:rsidRPr="00097EB8">
        <w:rPr>
          <w:lang w:val="bg-BG"/>
        </w:rPr>
        <w:t xml:space="preserve"> 3</w:t>
      </w:r>
      <w:r w:rsidR="0092612C" w:rsidRPr="003643C5">
        <w:rPr>
          <w:lang w:val="fr-FR"/>
        </w:rPr>
        <w:t> </w:t>
      </w:r>
      <w:r w:rsidR="0092612C" w:rsidRPr="00097EB8">
        <w:rPr>
          <w:lang w:val="bg-BG"/>
        </w:rPr>
        <w:t xml:space="preserve">400 </w:t>
      </w:r>
      <w:r w:rsidR="006B321A">
        <w:rPr>
          <w:lang w:val="bg-BG"/>
        </w:rPr>
        <w:t>евро</w:t>
      </w:r>
      <w:r w:rsidR="006B321A" w:rsidDel="006B321A">
        <w:rPr>
          <w:lang w:val="bg-BG"/>
        </w:rPr>
        <w:t xml:space="preserve"> </w:t>
      </w:r>
      <w:r w:rsidR="00D06FCE">
        <w:rPr>
          <w:lang w:val="bg-BG"/>
        </w:rPr>
        <w:t>за разходи и разноски, сума съответстваща, според тях, на хонорарите на адвоката, ангажиран за производството пред Съда.</w:t>
      </w:r>
    </w:p>
    <w:p w:rsidR="001655AD"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195</w:t>
      </w:r>
      <w:r w:rsidRPr="003643C5">
        <w:rPr>
          <w:lang w:val="fr-FR"/>
        </w:rPr>
        <w:fldChar w:fldCharType="end"/>
      </w:r>
      <w:r w:rsidR="0092612C" w:rsidRPr="00097EB8">
        <w:rPr>
          <w:lang w:val="bg-BG"/>
        </w:rPr>
        <w:t>.</w:t>
      </w:r>
      <w:r w:rsidR="0092612C" w:rsidRPr="003643C5">
        <w:rPr>
          <w:lang w:val="fr-FR"/>
        </w:rPr>
        <w:t>  </w:t>
      </w:r>
      <w:r w:rsidR="001655AD">
        <w:rPr>
          <w:lang w:val="bg-BG"/>
        </w:rPr>
        <w:t xml:space="preserve">Правителството е на мнение, че </w:t>
      </w:r>
      <w:r w:rsidR="001D0163">
        <w:rPr>
          <w:lang w:val="bg-BG"/>
        </w:rPr>
        <w:t xml:space="preserve"> претендираните </w:t>
      </w:r>
      <w:r w:rsidR="001655AD">
        <w:rPr>
          <w:lang w:val="bg-BG"/>
        </w:rPr>
        <w:t>от жалбоподателите суми в тази връзка са прекомерни и не</w:t>
      </w:r>
      <w:r w:rsidR="009A13C2">
        <w:rPr>
          <w:lang w:val="bg-BG"/>
        </w:rPr>
        <w:t>основателни</w:t>
      </w:r>
      <w:r w:rsidR="001655AD">
        <w:rPr>
          <w:lang w:val="bg-BG"/>
        </w:rPr>
        <w:t xml:space="preserve">. </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196</w:t>
      </w:r>
      <w:r w:rsidRPr="003643C5">
        <w:rPr>
          <w:lang w:val="fr-FR"/>
        </w:rPr>
        <w:fldChar w:fldCharType="end"/>
      </w:r>
      <w:r w:rsidR="0092612C" w:rsidRPr="00097EB8">
        <w:rPr>
          <w:lang w:val="bg-BG"/>
        </w:rPr>
        <w:t>.</w:t>
      </w:r>
      <w:r w:rsidR="0092612C" w:rsidRPr="003643C5">
        <w:rPr>
          <w:lang w:val="fr-FR"/>
        </w:rPr>
        <w:t>  </w:t>
      </w:r>
      <w:r w:rsidR="00655617">
        <w:rPr>
          <w:lang w:val="bg-BG"/>
        </w:rPr>
        <w:t>Според практика</w:t>
      </w:r>
      <w:r w:rsidR="00D37009">
        <w:rPr>
          <w:lang w:val="bg-BG"/>
        </w:rPr>
        <w:t>та</w:t>
      </w:r>
      <w:r w:rsidR="00655617">
        <w:rPr>
          <w:lang w:val="bg-BG"/>
        </w:rPr>
        <w:t xml:space="preserve"> на Съда, жалбоподател може да получи з</w:t>
      </w:r>
      <w:r w:rsidR="009F21F5">
        <w:rPr>
          <w:lang w:val="bg-BG"/>
        </w:rPr>
        <w:t>а</w:t>
      </w:r>
      <w:r w:rsidR="00655617">
        <w:rPr>
          <w:lang w:val="bg-BG"/>
        </w:rPr>
        <w:t xml:space="preserve">плащане на </w:t>
      </w:r>
      <w:r w:rsidR="00D37009">
        <w:rPr>
          <w:lang w:val="bg-BG"/>
        </w:rPr>
        <w:t xml:space="preserve">своите </w:t>
      </w:r>
      <w:r w:rsidR="00655617">
        <w:rPr>
          <w:lang w:val="bg-BG"/>
        </w:rPr>
        <w:t>разходи и разноски</w:t>
      </w:r>
      <w:r w:rsidR="00D37009">
        <w:rPr>
          <w:lang w:val="bg-BG"/>
        </w:rPr>
        <w:t xml:space="preserve"> само доколкото бъде установен техният реален, необходим и разумен размер.</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197</w:t>
      </w:r>
      <w:r w:rsidRPr="003643C5">
        <w:rPr>
          <w:lang w:val="fr-FR"/>
        </w:rPr>
        <w:fldChar w:fldCharType="end"/>
      </w:r>
      <w:r w:rsidR="0092612C" w:rsidRPr="00097EB8">
        <w:rPr>
          <w:lang w:val="bg-BG"/>
        </w:rPr>
        <w:t>.</w:t>
      </w:r>
      <w:r w:rsidR="0092612C" w:rsidRPr="003643C5">
        <w:rPr>
          <w:lang w:val="fr-FR"/>
        </w:rPr>
        <w:t>  </w:t>
      </w:r>
      <w:r w:rsidR="00616A22">
        <w:rPr>
          <w:lang w:val="bg-BG"/>
        </w:rPr>
        <w:t>По дадения случай, Съдът счита, че всички жалбоподатели са били представлявани от един адвокат и че аргументите, п</w:t>
      </w:r>
      <w:r w:rsidR="00657061">
        <w:rPr>
          <w:lang w:val="bg-BG"/>
        </w:rPr>
        <w:t>риведени</w:t>
      </w:r>
      <w:r w:rsidR="00616A22">
        <w:rPr>
          <w:lang w:val="bg-BG"/>
        </w:rPr>
        <w:t xml:space="preserve"> от тях, в по-голямата си част, са идентични. Предвид тези обстоятелства, документите</w:t>
      </w:r>
      <w:r w:rsidR="00313163">
        <w:rPr>
          <w:lang w:val="bg-BG"/>
        </w:rPr>
        <w:t>,</w:t>
      </w:r>
      <w:r w:rsidR="00616A22">
        <w:rPr>
          <w:lang w:val="bg-BG"/>
        </w:rPr>
        <w:t xml:space="preserve"> с които разполага</w:t>
      </w:r>
      <w:r w:rsidR="00313163">
        <w:rPr>
          <w:lang w:val="bg-BG"/>
        </w:rPr>
        <w:t>,</w:t>
      </w:r>
      <w:r w:rsidR="00616A22">
        <w:rPr>
          <w:lang w:val="bg-BG"/>
        </w:rPr>
        <w:t xml:space="preserve"> и своята практика в тази област,  Съдът счита, че сумата от </w:t>
      </w:r>
      <w:r w:rsidR="00616A22" w:rsidRPr="00097EB8">
        <w:rPr>
          <w:lang w:val="bg-BG"/>
        </w:rPr>
        <w:t>6</w:t>
      </w:r>
      <w:r w:rsidR="00616A22" w:rsidRPr="003643C5">
        <w:rPr>
          <w:lang w:val="fr-FR"/>
        </w:rPr>
        <w:t> </w:t>
      </w:r>
      <w:r w:rsidR="00616A22" w:rsidRPr="00097EB8">
        <w:rPr>
          <w:lang w:val="bg-BG"/>
        </w:rPr>
        <w:t xml:space="preserve">000 </w:t>
      </w:r>
      <w:r w:rsidR="006B321A">
        <w:rPr>
          <w:lang w:val="bg-BG"/>
        </w:rPr>
        <w:t>евро</w:t>
      </w:r>
      <w:r w:rsidR="00616A22">
        <w:rPr>
          <w:lang w:val="bg-BG"/>
        </w:rPr>
        <w:t xml:space="preserve"> е разумна и я присъжда </w:t>
      </w:r>
      <w:r w:rsidR="00313163">
        <w:rPr>
          <w:lang w:val="bg-BG"/>
        </w:rPr>
        <w:t xml:space="preserve"> съвместно</w:t>
      </w:r>
      <w:r w:rsidR="00616A22">
        <w:rPr>
          <w:lang w:val="bg-BG"/>
        </w:rPr>
        <w:t xml:space="preserve"> на ДПС и 101 други жалбоподатели.</w:t>
      </w:r>
    </w:p>
    <w:p w:rsidR="0092612C" w:rsidRPr="00097EB8" w:rsidRDefault="0012233F" w:rsidP="003643C5">
      <w:pPr>
        <w:pStyle w:val="ECHRHeading2"/>
        <w:rPr>
          <w:lang w:val="bg-BG"/>
        </w:rPr>
      </w:pPr>
      <w:r>
        <w:rPr>
          <w:lang w:val="bg-BG"/>
        </w:rPr>
        <w:t>Б</w:t>
      </w:r>
      <w:r w:rsidR="0092612C" w:rsidRPr="00097EB8">
        <w:rPr>
          <w:lang w:val="bg-BG"/>
        </w:rPr>
        <w:t>.</w:t>
      </w:r>
      <w:r w:rsidR="0092612C" w:rsidRPr="003643C5">
        <w:rPr>
          <w:lang w:val="fr-FR"/>
        </w:rPr>
        <w:t>  </w:t>
      </w:r>
      <w:r>
        <w:rPr>
          <w:lang w:val="bg-BG"/>
        </w:rPr>
        <w:t>Лихви за забава</w:t>
      </w:r>
    </w:p>
    <w:p w:rsidR="0092612C" w:rsidRPr="00097EB8" w:rsidRDefault="00DC3BA1" w:rsidP="003643C5">
      <w:pPr>
        <w:pStyle w:val="ECHRPara"/>
        <w:rPr>
          <w:lang w:val="bg-BG"/>
        </w:rPr>
      </w:pPr>
      <w:r w:rsidRPr="003643C5">
        <w:rPr>
          <w:lang w:val="fr-FR"/>
        </w:rPr>
        <w:fldChar w:fldCharType="begin"/>
      </w:r>
      <w:r w:rsidR="0092612C" w:rsidRPr="00097EB8">
        <w:rPr>
          <w:lang w:val="bg-BG"/>
        </w:rPr>
        <w:instrText xml:space="preserve"> </w:instrText>
      </w:r>
      <w:r w:rsidR="0092612C" w:rsidRPr="003643C5">
        <w:rPr>
          <w:lang w:val="fr-FR"/>
        </w:rPr>
        <w:instrText>SEQ</w:instrText>
      </w:r>
      <w:r w:rsidR="0092612C" w:rsidRPr="00097EB8">
        <w:rPr>
          <w:lang w:val="bg-BG"/>
        </w:rPr>
        <w:instrText xml:space="preserve"> </w:instrText>
      </w:r>
      <w:r w:rsidR="0092612C" w:rsidRPr="003643C5">
        <w:rPr>
          <w:lang w:val="fr-FR"/>
        </w:rPr>
        <w:instrText>level</w:instrText>
      </w:r>
      <w:r w:rsidR="0092612C" w:rsidRPr="00097EB8">
        <w:rPr>
          <w:lang w:val="bg-BG"/>
        </w:rPr>
        <w:instrText>0 \*</w:instrText>
      </w:r>
      <w:r w:rsidR="0092612C" w:rsidRPr="003643C5">
        <w:rPr>
          <w:lang w:val="fr-FR"/>
        </w:rPr>
        <w:instrText>arabic</w:instrText>
      </w:r>
      <w:r w:rsidR="0092612C" w:rsidRPr="00097EB8">
        <w:rPr>
          <w:lang w:val="bg-BG"/>
        </w:rPr>
        <w:instrText xml:space="preserve"> </w:instrText>
      </w:r>
      <w:r w:rsidRPr="003643C5">
        <w:rPr>
          <w:lang w:val="fr-FR"/>
        </w:rPr>
        <w:fldChar w:fldCharType="separate"/>
      </w:r>
      <w:r w:rsidR="00A531FE" w:rsidRPr="00097EB8">
        <w:rPr>
          <w:noProof/>
          <w:lang w:val="bg-BG"/>
        </w:rPr>
        <w:t>198</w:t>
      </w:r>
      <w:r w:rsidRPr="003643C5">
        <w:rPr>
          <w:lang w:val="fr-FR"/>
        </w:rPr>
        <w:fldChar w:fldCharType="end"/>
      </w:r>
      <w:r w:rsidR="0092612C" w:rsidRPr="00097EB8">
        <w:rPr>
          <w:lang w:val="bg-BG"/>
        </w:rPr>
        <w:t>.</w:t>
      </w:r>
      <w:r w:rsidR="0092612C" w:rsidRPr="003643C5">
        <w:rPr>
          <w:lang w:val="fr-FR"/>
        </w:rPr>
        <w:t>  </w:t>
      </w:r>
      <w:r w:rsidR="009B3D22">
        <w:rPr>
          <w:lang w:val="bg-BG"/>
        </w:rPr>
        <w:t>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r w:rsidR="0092612C" w:rsidRPr="00097EB8">
        <w:rPr>
          <w:lang w:val="bg-BG"/>
        </w:rPr>
        <w:t>.</w:t>
      </w:r>
    </w:p>
    <w:p w:rsidR="008F4980" w:rsidRPr="00097EB8" w:rsidRDefault="00137C8A" w:rsidP="003643C5">
      <w:pPr>
        <w:pStyle w:val="ECHRTitle1"/>
        <w:rPr>
          <w:lang w:val="bg-BG"/>
        </w:rPr>
      </w:pPr>
      <w:r>
        <w:rPr>
          <w:lang w:val="bg-BG"/>
        </w:rPr>
        <w:t>ПО ТЕЗИ СЪОБРАЖЕНИЯ, СЪДЪТ</w:t>
      </w:r>
    </w:p>
    <w:p w:rsidR="0092612C" w:rsidRPr="00097EB8" w:rsidRDefault="0092612C" w:rsidP="003643C5">
      <w:pPr>
        <w:pStyle w:val="JuList"/>
        <w:rPr>
          <w:lang w:val="bg-BG"/>
        </w:rPr>
      </w:pPr>
      <w:r w:rsidRPr="00097EB8">
        <w:rPr>
          <w:lang w:val="bg-BG"/>
        </w:rPr>
        <w:t xml:space="preserve">1. </w:t>
      </w:r>
      <w:r w:rsidR="0012233F">
        <w:rPr>
          <w:i/>
          <w:lang w:val="bg-BG"/>
        </w:rPr>
        <w:t xml:space="preserve">Решава </w:t>
      </w:r>
      <w:r w:rsidR="0012233F">
        <w:rPr>
          <w:lang w:val="bg-BG"/>
        </w:rPr>
        <w:t xml:space="preserve">да присъедини към съществото възражението на Правителството относно качеството на жалбоподателите на жертви с оглед </w:t>
      </w:r>
      <w:r w:rsidR="004064DE">
        <w:rPr>
          <w:lang w:val="bg-BG"/>
        </w:rPr>
        <w:t xml:space="preserve"> оплакванията </w:t>
      </w:r>
      <w:r w:rsidR="0012233F">
        <w:rPr>
          <w:lang w:val="bg-BG"/>
        </w:rPr>
        <w:t>по чл. 3 от Протокол № 1 към Конвенцията и го отхвърля</w:t>
      </w:r>
      <w:r w:rsidRPr="00097EB8">
        <w:rPr>
          <w:lang w:val="bg-BG"/>
        </w:rPr>
        <w:t>;</w:t>
      </w:r>
    </w:p>
    <w:p w:rsidR="0092612C" w:rsidRPr="00097EB8" w:rsidRDefault="0092612C" w:rsidP="003643C5">
      <w:pPr>
        <w:pStyle w:val="JuList"/>
        <w:rPr>
          <w:lang w:val="bg-BG"/>
        </w:rPr>
      </w:pPr>
    </w:p>
    <w:p w:rsidR="0092612C" w:rsidRPr="00097EB8" w:rsidRDefault="0092612C" w:rsidP="003643C5">
      <w:pPr>
        <w:pStyle w:val="JuList"/>
        <w:rPr>
          <w:lang w:val="bg-BG"/>
        </w:rPr>
      </w:pPr>
      <w:r w:rsidRPr="00097EB8">
        <w:rPr>
          <w:lang w:val="bg-BG"/>
        </w:rPr>
        <w:t>2.</w:t>
      </w:r>
      <w:r w:rsidRPr="003643C5">
        <w:rPr>
          <w:lang w:val="fr-FR"/>
        </w:rPr>
        <w:t>  </w:t>
      </w:r>
      <w:r w:rsidR="003441EE">
        <w:rPr>
          <w:i/>
          <w:lang w:val="bg-BG"/>
        </w:rPr>
        <w:t xml:space="preserve">Обявява, </w:t>
      </w:r>
      <w:r w:rsidR="003441EE">
        <w:rPr>
          <w:lang w:val="bg-BG"/>
        </w:rPr>
        <w:t xml:space="preserve">единодушно, жалбата за допустима </w:t>
      </w:r>
      <w:r w:rsidR="00B10EDA">
        <w:rPr>
          <w:lang w:val="bg-BG"/>
        </w:rPr>
        <w:t xml:space="preserve"> </w:t>
      </w:r>
      <w:r w:rsidR="00471C4A">
        <w:rPr>
          <w:lang w:val="bg-BG"/>
        </w:rPr>
        <w:t xml:space="preserve">по </w:t>
      </w:r>
      <w:r w:rsidR="00B10EDA">
        <w:rPr>
          <w:lang w:val="bg-BG"/>
        </w:rPr>
        <w:t>отно</w:t>
      </w:r>
      <w:r w:rsidR="00471C4A">
        <w:rPr>
          <w:lang w:val="bg-BG"/>
        </w:rPr>
        <w:t>шение на</w:t>
      </w:r>
      <w:r w:rsidR="00B10EDA">
        <w:rPr>
          <w:lang w:val="bg-BG"/>
        </w:rPr>
        <w:t xml:space="preserve">  оплакванията </w:t>
      </w:r>
      <w:r w:rsidR="003441EE">
        <w:rPr>
          <w:lang w:val="bg-BG"/>
        </w:rPr>
        <w:t xml:space="preserve">по чл. 3 от Протокол № 1 и за недопустима </w:t>
      </w:r>
      <w:r w:rsidR="00471C4A">
        <w:rPr>
          <w:lang w:val="bg-BG"/>
        </w:rPr>
        <w:t xml:space="preserve"> в останалата част</w:t>
      </w:r>
      <w:r w:rsidRPr="00097EB8">
        <w:rPr>
          <w:lang w:val="bg-BG"/>
        </w:rPr>
        <w:t>;</w:t>
      </w:r>
    </w:p>
    <w:p w:rsidR="0092612C" w:rsidRPr="00097EB8" w:rsidRDefault="0092612C" w:rsidP="003643C5">
      <w:pPr>
        <w:pStyle w:val="JuList"/>
        <w:ind w:left="0" w:firstLine="0"/>
        <w:rPr>
          <w:lang w:val="bg-BG"/>
        </w:rPr>
      </w:pPr>
    </w:p>
    <w:p w:rsidR="0092612C" w:rsidRPr="00097EB8" w:rsidRDefault="0092612C" w:rsidP="003643C5">
      <w:pPr>
        <w:pStyle w:val="JuList"/>
        <w:rPr>
          <w:lang w:val="bg-BG"/>
        </w:rPr>
      </w:pPr>
      <w:r w:rsidRPr="00097EB8">
        <w:rPr>
          <w:lang w:val="bg-BG"/>
        </w:rPr>
        <w:t>3.</w:t>
      </w:r>
      <w:r w:rsidRPr="003643C5">
        <w:rPr>
          <w:lang w:val="fr-FR"/>
        </w:rPr>
        <w:t>  </w:t>
      </w:r>
      <w:r w:rsidR="003441EE">
        <w:rPr>
          <w:i/>
          <w:lang w:val="bg-BG"/>
        </w:rPr>
        <w:t xml:space="preserve">Постановява, </w:t>
      </w:r>
      <w:r w:rsidR="003441EE">
        <w:rPr>
          <w:lang w:val="bg-BG"/>
        </w:rPr>
        <w:t xml:space="preserve">единодушно, че има нарушение на чл. 3 от Протокол № 1 по отношение на правото на </w:t>
      </w:r>
      <w:r w:rsidR="001D56FD">
        <w:rPr>
          <w:lang w:val="bg-BG"/>
        </w:rPr>
        <w:t xml:space="preserve"> гласуване </w:t>
      </w:r>
      <w:r w:rsidR="003441EE">
        <w:rPr>
          <w:lang w:val="bg-BG"/>
        </w:rPr>
        <w:t>на 101 жалбоподатели, чиито имена фигурират в анекса на решението</w:t>
      </w:r>
      <w:r w:rsidRPr="00097EB8">
        <w:rPr>
          <w:lang w:val="bg-BG"/>
        </w:rPr>
        <w:t>;</w:t>
      </w:r>
    </w:p>
    <w:p w:rsidR="0092612C" w:rsidRPr="00097EB8" w:rsidRDefault="0092612C" w:rsidP="003643C5">
      <w:pPr>
        <w:pStyle w:val="JuList"/>
        <w:rPr>
          <w:lang w:val="bg-BG"/>
        </w:rPr>
      </w:pPr>
    </w:p>
    <w:p w:rsidR="0092612C" w:rsidRPr="00097EB8" w:rsidRDefault="0092612C" w:rsidP="003643C5">
      <w:pPr>
        <w:pStyle w:val="JuList"/>
        <w:rPr>
          <w:lang w:val="bg-BG"/>
        </w:rPr>
      </w:pPr>
      <w:r w:rsidRPr="00097EB8">
        <w:rPr>
          <w:lang w:val="bg-BG"/>
        </w:rPr>
        <w:t>4.</w:t>
      </w:r>
      <w:r w:rsidRPr="003643C5">
        <w:rPr>
          <w:lang w:val="fr-FR"/>
        </w:rPr>
        <w:t>  </w:t>
      </w:r>
      <w:r w:rsidR="00CE5A4C">
        <w:rPr>
          <w:i/>
          <w:lang w:val="bg-BG"/>
        </w:rPr>
        <w:t xml:space="preserve">Постановява, </w:t>
      </w:r>
      <w:r w:rsidR="00CE5A4C">
        <w:rPr>
          <w:lang w:val="bg-BG"/>
        </w:rPr>
        <w:t xml:space="preserve">с шест гласа срещу един, че има нарушение на чл. 3 от Протокол № 1 по отношение правото на г-н Риза и ДПС да </w:t>
      </w:r>
      <w:r w:rsidR="00327153">
        <w:rPr>
          <w:lang w:val="bg-BG"/>
        </w:rPr>
        <w:t xml:space="preserve"> участват в </w:t>
      </w:r>
      <w:r w:rsidR="00CE5A4C">
        <w:rPr>
          <w:lang w:val="bg-BG"/>
        </w:rPr>
        <w:t>изборите</w:t>
      </w:r>
      <w:r w:rsidRPr="00097EB8">
        <w:rPr>
          <w:lang w:val="bg-BG"/>
        </w:rPr>
        <w:t>;</w:t>
      </w:r>
    </w:p>
    <w:p w:rsidR="0092612C" w:rsidRPr="00097EB8" w:rsidRDefault="0092612C" w:rsidP="003643C5">
      <w:pPr>
        <w:pStyle w:val="JuList"/>
        <w:ind w:left="0" w:firstLine="0"/>
        <w:rPr>
          <w:lang w:val="bg-BG"/>
        </w:rPr>
      </w:pPr>
    </w:p>
    <w:p w:rsidR="0092612C" w:rsidRPr="00097EB8" w:rsidRDefault="0092612C" w:rsidP="003643C5">
      <w:pPr>
        <w:pStyle w:val="JuList"/>
        <w:rPr>
          <w:lang w:val="bg-BG"/>
        </w:rPr>
      </w:pPr>
      <w:r w:rsidRPr="00097EB8">
        <w:rPr>
          <w:lang w:val="bg-BG"/>
        </w:rPr>
        <w:t>5.</w:t>
      </w:r>
      <w:r w:rsidRPr="003643C5">
        <w:rPr>
          <w:lang w:val="fr-FR"/>
        </w:rPr>
        <w:t>  </w:t>
      </w:r>
      <w:r w:rsidR="00CC7DE5" w:rsidRPr="00CC7DE5">
        <w:rPr>
          <w:i/>
          <w:lang w:val="bg-BG"/>
        </w:rPr>
        <w:t>Постановява</w:t>
      </w:r>
      <w:r w:rsidR="00CC7DE5">
        <w:rPr>
          <w:i/>
          <w:lang w:val="bg-BG"/>
        </w:rPr>
        <w:t xml:space="preserve">, </w:t>
      </w:r>
      <w:r w:rsidR="00CC7DE5">
        <w:rPr>
          <w:lang w:val="bg-BG"/>
        </w:rPr>
        <w:t>единодушно</w:t>
      </w:r>
      <w:r w:rsidRPr="00097EB8">
        <w:rPr>
          <w:lang w:val="bg-BG"/>
        </w:rPr>
        <w:t>,</w:t>
      </w:r>
    </w:p>
    <w:p w:rsidR="008F4980" w:rsidRPr="00097EB8" w:rsidRDefault="0092612C" w:rsidP="003643C5">
      <w:pPr>
        <w:pStyle w:val="JuLista"/>
        <w:rPr>
          <w:lang w:val="bg-BG"/>
        </w:rPr>
      </w:pPr>
      <w:r w:rsidRPr="003643C5">
        <w:rPr>
          <w:lang w:val="fr-FR"/>
        </w:rPr>
        <w:t>a</w:t>
      </w:r>
      <w:r w:rsidRPr="00097EB8">
        <w:rPr>
          <w:lang w:val="bg-BG"/>
        </w:rPr>
        <w:t>)</w:t>
      </w:r>
      <w:r w:rsidRPr="003643C5">
        <w:rPr>
          <w:lang w:val="fr-FR"/>
        </w:rPr>
        <w:t>  </w:t>
      </w:r>
      <w:proofErr w:type="gramStart"/>
      <w:r w:rsidR="00CC7DE5">
        <w:rPr>
          <w:lang w:val="bg-BG"/>
        </w:rPr>
        <w:t xml:space="preserve">че </w:t>
      </w:r>
      <w:r w:rsidR="00327153">
        <w:rPr>
          <w:lang w:val="bg-BG"/>
        </w:rPr>
        <w:t xml:space="preserve"> установяването</w:t>
      </w:r>
      <w:proofErr w:type="gramEnd"/>
      <w:r w:rsidR="00327153">
        <w:rPr>
          <w:lang w:val="bg-BG"/>
        </w:rPr>
        <w:t xml:space="preserve"> на </w:t>
      </w:r>
      <w:r w:rsidR="00CC7DE5">
        <w:rPr>
          <w:lang w:val="bg-BG"/>
        </w:rPr>
        <w:t>нарушение представлява достатъчн</w:t>
      </w:r>
      <w:r w:rsidR="00327153">
        <w:rPr>
          <w:lang w:val="bg-BG"/>
        </w:rPr>
        <w:t>о</w:t>
      </w:r>
      <w:r w:rsidR="00CC7DE5">
        <w:rPr>
          <w:lang w:val="bg-BG"/>
        </w:rPr>
        <w:t xml:space="preserve"> справедлив</w:t>
      </w:r>
      <w:r w:rsidR="00327153">
        <w:rPr>
          <w:lang w:val="bg-BG"/>
        </w:rPr>
        <w:t>о</w:t>
      </w:r>
      <w:r w:rsidR="00CC7DE5">
        <w:rPr>
          <w:lang w:val="bg-BG"/>
        </w:rPr>
        <w:t xml:space="preserve"> </w:t>
      </w:r>
      <w:r w:rsidR="00327153">
        <w:rPr>
          <w:lang w:val="bg-BG"/>
        </w:rPr>
        <w:t xml:space="preserve"> обезщетение</w:t>
      </w:r>
      <w:r w:rsidR="00CC7DE5">
        <w:rPr>
          <w:lang w:val="bg-BG"/>
        </w:rPr>
        <w:t xml:space="preserve"> за нарушаване на правото на </w:t>
      </w:r>
      <w:r w:rsidR="00657061">
        <w:rPr>
          <w:lang w:val="bg-BG"/>
        </w:rPr>
        <w:t>глас</w:t>
      </w:r>
      <w:r w:rsidR="008F0456">
        <w:rPr>
          <w:lang w:val="bg-BG"/>
        </w:rPr>
        <w:t>уване</w:t>
      </w:r>
      <w:r w:rsidR="00CC7DE5">
        <w:rPr>
          <w:lang w:val="bg-BG"/>
        </w:rPr>
        <w:t xml:space="preserve"> на </w:t>
      </w:r>
      <w:r w:rsidRPr="00097EB8">
        <w:rPr>
          <w:lang w:val="bg-BG"/>
        </w:rPr>
        <w:t xml:space="preserve">101 </w:t>
      </w:r>
      <w:r w:rsidR="00CC7DE5">
        <w:rPr>
          <w:lang w:val="bg-BG"/>
        </w:rPr>
        <w:t xml:space="preserve">жалбоподатели, чиито имена фигурират в </w:t>
      </w:r>
      <w:r w:rsidR="00657061">
        <w:rPr>
          <w:lang w:val="bg-BG"/>
        </w:rPr>
        <w:t>приложението</w:t>
      </w:r>
      <w:r w:rsidR="008F0456">
        <w:rPr>
          <w:lang w:val="bg-BG"/>
        </w:rPr>
        <w:t>,</w:t>
      </w:r>
      <w:r w:rsidR="00CC7DE5">
        <w:rPr>
          <w:lang w:val="bg-BG"/>
        </w:rPr>
        <w:t xml:space="preserve"> и за нарушаване </w:t>
      </w:r>
      <w:r w:rsidR="008F0456">
        <w:rPr>
          <w:lang w:val="bg-BG"/>
        </w:rPr>
        <w:t xml:space="preserve">на </w:t>
      </w:r>
      <w:r w:rsidR="00CC7DE5">
        <w:rPr>
          <w:lang w:val="bg-BG"/>
        </w:rPr>
        <w:t xml:space="preserve">правото на г-н Риза да </w:t>
      </w:r>
      <w:r w:rsidR="008F0456">
        <w:rPr>
          <w:lang w:val="bg-BG"/>
        </w:rPr>
        <w:t xml:space="preserve"> участва в</w:t>
      </w:r>
      <w:r w:rsidR="000614D7">
        <w:rPr>
          <w:lang w:val="bg-BG"/>
        </w:rPr>
        <w:t xml:space="preserve"> изборите</w:t>
      </w:r>
      <w:r w:rsidRPr="00097EB8">
        <w:rPr>
          <w:lang w:val="bg-BG"/>
        </w:rPr>
        <w:t>;</w:t>
      </w:r>
    </w:p>
    <w:p w:rsidR="000614D7" w:rsidRDefault="004A3BAB" w:rsidP="003643C5">
      <w:pPr>
        <w:pStyle w:val="JuLista"/>
        <w:rPr>
          <w:lang w:val="bg-BG"/>
        </w:rPr>
      </w:pPr>
      <w:r>
        <w:rPr>
          <w:lang w:val="bg-BG"/>
        </w:rPr>
        <w:t>б</w:t>
      </w:r>
      <w:r w:rsidR="0092612C" w:rsidRPr="00097EB8">
        <w:rPr>
          <w:lang w:val="bg-BG"/>
        </w:rPr>
        <w:t>)</w:t>
      </w:r>
      <w:r w:rsidR="0092612C" w:rsidRPr="003643C5">
        <w:rPr>
          <w:lang w:val="fr-FR"/>
        </w:rPr>
        <w:t>  </w:t>
      </w:r>
      <w:r w:rsidR="000614D7">
        <w:rPr>
          <w:lang w:val="bg-BG"/>
        </w:rPr>
        <w:t>че държавата</w:t>
      </w:r>
      <w:r w:rsidR="00FB5243">
        <w:rPr>
          <w:lang w:val="bg-BG"/>
        </w:rPr>
        <w:t xml:space="preserve"> </w:t>
      </w:r>
      <w:r w:rsidR="000614D7">
        <w:rPr>
          <w:lang w:val="bg-BG"/>
        </w:rPr>
        <w:t xml:space="preserve">ответник следва да заплати </w:t>
      </w:r>
      <w:r w:rsidR="00C10D7E">
        <w:rPr>
          <w:lang w:val="bg-BG"/>
        </w:rPr>
        <w:t>в срок от три месеца от датата, на която решението става окончателно в съответствие с чл. 44</w:t>
      </w:r>
      <w:r w:rsidR="00C10D7E">
        <w:rPr>
          <w:lang w:val="fr-FR"/>
        </w:rPr>
        <w:t> </w:t>
      </w:r>
      <w:r w:rsidR="00C10D7E">
        <w:rPr>
          <w:lang w:val="bg-BG"/>
        </w:rPr>
        <w:t>§</w:t>
      </w:r>
      <w:r w:rsidR="00C10D7E">
        <w:rPr>
          <w:lang w:val="fr-FR"/>
        </w:rPr>
        <w:t> </w:t>
      </w:r>
      <w:r w:rsidR="00C10D7E">
        <w:rPr>
          <w:lang w:val="bg-BG"/>
        </w:rPr>
        <w:t xml:space="preserve">2 от Конвенцията,  общо </w:t>
      </w:r>
      <w:r w:rsidR="000614D7">
        <w:rPr>
          <w:lang w:val="bg-BG"/>
        </w:rPr>
        <w:t xml:space="preserve">на ДПС и 101 жалбоподатели, чиито имена фигурират в </w:t>
      </w:r>
      <w:r w:rsidR="00657061">
        <w:rPr>
          <w:lang w:val="bg-BG"/>
        </w:rPr>
        <w:t>приложението</w:t>
      </w:r>
      <w:r w:rsidR="000614D7">
        <w:rPr>
          <w:lang w:val="bg-BG"/>
        </w:rPr>
        <w:t xml:space="preserve">, </w:t>
      </w:r>
      <w:r w:rsidR="000614D7" w:rsidRPr="00097EB8">
        <w:rPr>
          <w:lang w:val="bg-BG"/>
        </w:rPr>
        <w:t>6</w:t>
      </w:r>
      <w:r w:rsidR="000614D7" w:rsidRPr="003643C5">
        <w:rPr>
          <w:lang w:val="fr-FR"/>
        </w:rPr>
        <w:t> </w:t>
      </w:r>
      <w:r w:rsidR="000614D7" w:rsidRPr="00097EB8">
        <w:rPr>
          <w:lang w:val="bg-BG"/>
        </w:rPr>
        <w:t xml:space="preserve">000 </w:t>
      </w:r>
      <w:r w:rsidR="006B321A">
        <w:rPr>
          <w:lang w:val="bg-BG"/>
        </w:rPr>
        <w:t>евро</w:t>
      </w:r>
      <w:r w:rsidR="006B321A" w:rsidRPr="00097EB8">
        <w:rPr>
          <w:lang w:val="bg-BG"/>
        </w:rPr>
        <w:t xml:space="preserve"> </w:t>
      </w:r>
      <w:r w:rsidR="000614D7" w:rsidRPr="00097EB8">
        <w:rPr>
          <w:lang w:val="bg-BG"/>
        </w:rPr>
        <w:t>(</w:t>
      </w:r>
      <w:r w:rsidR="000614D7">
        <w:rPr>
          <w:lang w:val="bg-BG"/>
        </w:rPr>
        <w:t>шест хиляди евро</w:t>
      </w:r>
      <w:r w:rsidR="000614D7" w:rsidRPr="00097EB8">
        <w:rPr>
          <w:lang w:val="bg-BG"/>
        </w:rPr>
        <w:t xml:space="preserve">), </w:t>
      </w:r>
      <w:r w:rsidR="000614D7">
        <w:rPr>
          <w:lang w:val="bg-BG"/>
        </w:rPr>
        <w:t>плюс</w:t>
      </w:r>
      <w:r>
        <w:rPr>
          <w:lang w:val="bg-BG"/>
        </w:rPr>
        <w:t xml:space="preserve"> </w:t>
      </w:r>
      <w:r w:rsidR="000614D7">
        <w:rPr>
          <w:lang w:val="bg-BG"/>
        </w:rPr>
        <w:t xml:space="preserve">всякакви данъци, с които тази сума би могла да бъде обложена, за разходи и разноски, </w:t>
      </w:r>
      <w:r w:rsidR="00C10D7E">
        <w:rPr>
          <w:lang w:val="bg-BG"/>
        </w:rPr>
        <w:t xml:space="preserve"> конвертирани </w:t>
      </w:r>
      <w:r w:rsidR="000614D7">
        <w:rPr>
          <w:lang w:val="bg-BG"/>
        </w:rPr>
        <w:t>в български лева по курса, приложим към датата на плащането</w:t>
      </w:r>
      <w:r w:rsidR="000614D7" w:rsidRPr="00097EB8">
        <w:rPr>
          <w:lang w:val="bg-BG"/>
        </w:rPr>
        <w:t>;</w:t>
      </w:r>
    </w:p>
    <w:p w:rsidR="004A3BAB" w:rsidRDefault="004A3BAB" w:rsidP="004A3BAB">
      <w:pPr>
        <w:pStyle w:val="JuLista"/>
        <w:rPr>
          <w:lang w:val="bg-BG"/>
        </w:rPr>
      </w:pPr>
      <w:r>
        <w:rPr>
          <w:lang w:val="bg-BG"/>
        </w:rPr>
        <w:t>в</w:t>
      </w:r>
      <w:r w:rsidR="0092612C" w:rsidRPr="00097EB8">
        <w:rPr>
          <w:lang w:val="bg-BG"/>
        </w:rPr>
        <w:t>)</w:t>
      </w:r>
      <w:r w:rsidR="0092612C" w:rsidRPr="003643C5">
        <w:rPr>
          <w:lang w:val="fr-FR"/>
        </w:rPr>
        <w:t>  </w:t>
      </w:r>
      <w:r>
        <w:rPr>
          <w:lang w:val="bg-BG"/>
        </w:rPr>
        <w:t>че след изтичането на горепосочените три месеца до изплащането на определените суми, върху тях се начислява проста лихва, равна на пределната ставка по заеми на Европейската централна банка за срока на неизпълнение, увеличена с три процентни пункта;</w:t>
      </w:r>
    </w:p>
    <w:p w:rsidR="0092612C" w:rsidRPr="00097EB8" w:rsidRDefault="0092612C" w:rsidP="003643C5">
      <w:pPr>
        <w:pStyle w:val="JuList"/>
        <w:rPr>
          <w:lang w:val="bg-BG"/>
        </w:rPr>
      </w:pPr>
    </w:p>
    <w:p w:rsidR="0002425B" w:rsidRPr="00097EB8" w:rsidRDefault="0092612C" w:rsidP="003643C5">
      <w:pPr>
        <w:pStyle w:val="JuList"/>
        <w:rPr>
          <w:lang w:val="bg-BG"/>
        </w:rPr>
      </w:pPr>
      <w:r w:rsidRPr="00097EB8">
        <w:rPr>
          <w:lang w:val="bg-BG"/>
        </w:rPr>
        <w:t>6.</w:t>
      </w:r>
      <w:r w:rsidRPr="003643C5">
        <w:rPr>
          <w:lang w:val="fr-FR"/>
        </w:rPr>
        <w:t>  </w:t>
      </w:r>
      <w:r w:rsidR="004A3BAB" w:rsidRPr="004A3BAB">
        <w:rPr>
          <w:i/>
          <w:lang w:val="bg-BG"/>
        </w:rPr>
        <w:t>Отхвърля</w:t>
      </w:r>
      <w:r w:rsidR="004A3BAB">
        <w:rPr>
          <w:lang w:val="bg-BG"/>
        </w:rPr>
        <w:t xml:space="preserve">, единодушно, </w:t>
      </w:r>
      <w:r w:rsidR="00C50B8B">
        <w:rPr>
          <w:lang w:val="bg-BG"/>
        </w:rPr>
        <w:t xml:space="preserve"> молбата</w:t>
      </w:r>
      <w:r w:rsidR="004A3BAB">
        <w:rPr>
          <w:lang w:val="bg-BG"/>
        </w:rPr>
        <w:t xml:space="preserve"> за справедлив</w:t>
      </w:r>
      <w:r w:rsidR="00C50B8B">
        <w:rPr>
          <w:lang w:val="bg-BG"/>
        </w:rPr>
        <w:t>о</w:t>
      </w:r>
      <w:r w:rsidR="004A3BAB">
        <w:rPr>
          <w:lang w:val="bg-BG"/>
        </w:rPr>
        <w:t xml:space="preserve"> </w:t>
      </w:r>
      <w:r w:rsidR="00C50B8B">
        <w:rPr>
          <w:lang w:val="bg-BG"/>
        </w:rPr>
        <w:t xml:space="preserve"> обезщетение  в останалата част</w:t>
      </w:r>
      <w:r w:rsidR="004A3BAB">
        <w:rPr>
          <w:lang w:val="bg-BG"/>
        </w:rPr>
        <w:t>.</w:t>
      </w:r>
    </w:p>
    <w:p w:rsidR="0002425B" w:rsidRDefault="0002425B" w:rsidP="0002425B">
      <w:pPr>
        <w:pStyle w:val="JuParaLast"/>
        <w:ind w:right="-297"/>
        <w:rPr>
          <w:lang w:val="bg-BG"/>
        </w:rPr>
      </w:pPr>
      <w:r>
        <w:rPr>
          <w:lang w:val="bg-BG"/>
        </w:rPr>
        <w:t xml:space="preserve">Изготвено на френски език и оповестено писмено на </w:t>
      </w:r>
      <w:r w:rsidRPr="00097EB8">
        <w:rPr>
          <w:lang w:val="bg-BG"/>
        </w:rPr>
        <w:t xml:space="preserve">13 </w:t>
      </w:r>
      <w:r>
        <w:rPr>
          <w:lang w:val="bg-BG"/>
        </w:rPr>
        <w:t>октомври 2015 г., в съответствие с Правило 77, §§ 2 и 3 от Правилника на Съда.</w:t>
      </w:r>
    </w:p>
    <w:p w:rsidR="0092612C" w:rsidRPr="00EC726D" w:rsidRDefault="0092612C" w:rsidP="00EC726D">
      <w:pPr>
        <w:pStyle w:val="JuSigned"/>
        <w:keepNext/>
        <w:keepLines/>
        <w:tabs>
          <w:tab w:val="clear" w:pos="6407"/>
          <w:tab w:val="center" w:pos="4962"/>
        </w:tabs>
        <w:rPr>
          <w:lang w:val="bg-BG"/>
        </w:rPr>
      </w:pPr>
      <w:r w:rsidRPr="00097EB8">
        <w:rPr>
          <w:lang w:val="bg-BG"/>
        </w:rPr>
        <w:tab/>
      </w:r>
      <w:proofErr w:type="spellStart"/>
      <w:r w:rsidR="00EC726D">
        <w:rPr>
          <w:lang w:val="bg-BG"/>
        </w:rPr>
        <w:t>Франсоаз</w:t>
      </w:r>
      <w:proofErr w:type="spellEnd"/>
      <w:r w:rsidR="00EC726D">
        <w:rPr>
          <w:lang w:val="bg-BG"/>
        </w:rPr>
        <w:t xml:space="preserve"> Елен-</w:t>
      </w:r>
      <w:proofErr w:type="spellStart"/>
      <w:r w:rsidR="00EC726D">
        <w:rPr>
          <w:lang w:val="bg-BG"/>
        </w:rPr>
        <w:t>Пасо</w:t>
      </w:r>
      <w:proofErr w:type="spellEnd"/>
      <w:r w:rsidRPr="00097EB8">
        <w:rPr>
          <w:lang w:val="bg-BG"/>
        </w:rPr>
        <w:tab/>
      </w:r>
      <w:r w:rsidR="00EC726D">
        <w:rPr>
          <w:lang w:val="bg-BG"/>
        </w:rPr>
        <w:tab/>
      </w:r>
      <w:proofErr w:type="spellStart"/>
      <w:r w:rsidR="00EC726D">
        <w:rPr>
          <w:lang w:val="bg-BG"/>
        </w:rPr>
        <w:t>Гуидо</w:t>
      </w:r>
      <w:proofErr w:type="spellEnd"/>
      <w:r w:rsidR="00EC726D">
        <w:rPr>
          <w:lang w:val="bg-BG"/>
        </w:rPr>
        <w:t xml:space="preserve"> </w:t>
      </w:r>
      <w:proofErr w:type="spellStart"/>
      <w:r w:rsidR="00EC726D">
        <w:rPr>
          <w:lang w:val="bg-BG"/>
        </w:rPr>
        <w:t>Раймонди</w:t>
      </w:r>
      <w:proofErr w:type="spellEnd"/>
      <w:r w:rsidRPr="00097EB8">
        <w:rPr>
          <w:lang w:val="bg-BG"/>
        </w:rPr>
        <w:br/>
      </w:r>
      <w:r w:rsidRPr="00097EB8">
        <w:rPr>
          <w:lang w:val="bg-BG"/>
        </w:rPr>
        <w:tab/>
      </w:r>
      <w:r w:rsidR="00EC726D">
        <w:rPr>
          <w:lang w:val="bg-BG"/>
        </w:rPr>
        <w:t>Секретар</w:t>
      </w:r>
      <w:r w:rsidR="00EC726D">
        <w:rPr>
          <w:lang w:val="bg-BG"/>
        </w:rPr>
        <w:tab/>
      </w:r>
      <w:r w:rsidR="00EC726D">
        <w:rPr>
          <w:lang w:val="bg-BG"/>
        </w:rPr>
        <w:tab/>
        <w:t xml:space="preserve">    Председател</w:t>
      </w:r>
    </w:p>
    <w:p w:rsidR="008F4980" w:rsidRPr="00097EB8" w:rsidRDefault="008F4980" w:rsidP="003643C5">
      <w:pPr>
        <w:pStyle w:val="ECHRPara"/>
        <w:rPr>
          <w:lang w:val="bg-BG"/>
        </w:rPr>
      </w:pPr>
    </w:p>
    <w:p w:rsidR="008F4980" w:rsidRPr="00097EB8" w:rsidRDefault="00F75F6A" w:rsidP="003643C5">
      <w:pPr>
        <w:pStyle w:val="JuParaLast"/>
        <w:rPr>
          <w:lang w:val="bg-BG"/>
        </w:rPr>
      </w:pPr>
      <w:r>
        <w:rPr>
          <w:lang w:val="bg-BG"/>
        </w:rPr>
        <w:t xml:space="preserve">Към настоящото решение, </w:t>
      </w:r>
      <w:r w:rsidR="00D51ADD">
        <w:rPr>
          <w:lang w:val="bg-BG"/>
        </w:rPr>
        <w:t xml:space="preserve"> в съответствие с </w:t>
      </w:r>
      <w:proofErr w:type="spellStart"/>
      <w:r>
        <w:rPr>
          <w:lang w:val="bg-BG"/>
        </w:rPr>
        <w:t>чл.</w:t>
      </w:r>
      <w:r w:rsidR="00D51ADD">
        <w:rPr>
          <w:lang w:val="bg-BG"/>
        </w:rPr>
        <w:t>чл</w:t>
      </w:r>
      <w:proofErr w:type="spellEnd"/>
      <w:r w:rsidR="00D51ADD">
        <w:rPr>
          <w:lang w:val="bg-BG"/>
        </w:rPr>
        <w:t>.</w:t>
      </w:r>
      <w:r>
        <w:rPr>
          <w:lang w:val="bg-BG"/>
        </w:rPr>
        <w:t xml:space="preserve"> 45 </w:t>
      </w:r>
      <w:r w:rsidRPr="00097EB8">
        <w:rPr>
          <w:lang w:val="bg-BG"/>
        </w:rPr>
        <w:t xml:space="preserve">§ 2 </w:t>
      </w:r>
      <w:r>
        <w:rPr>
          <w:lang w:val="bg-BG"/>
        </w:rPr>
        <w:t>от Конвенцията и</w:t>
      </w:r>
      <w:r w:rsidRPr="00097EB8">
        <w:rPr>
          <w:lang w:val="bg-BG"/>
        </w:rPr>
        <w:t xml:space="preserve"> 74 § 2 </w:t>
      </w:r>
      <w:r>
        <w:rPr>
          <w:lang w:val="bg-BG"/>
        </w:rPr>
        <w:t>от Правилника, са приложени следните о</w:t>
      </w:r>
      <w:r w:rsidR="00657061">
        <w:rPr>
          <w:lang w:val="bg-BG"/>
        </w:rPr>
        <w:t>собени</w:t>
      </w:r>
      <w:r>
        <w:rPr>
          <w:lang w:val="bg-BG"/>
        </w:rPr>
        <w:t xml:space="preserve"> мнения</w:t>
      </w:r>
      <w:r w:rsidR="008F4980" w:rsidRPr="00097EB8">
        <w:rPr>
          <w:lang w:val="bg-BG"/>
        </w:rPr>
        <w:t>:</w:t>
      </w:r>
    </w:p>
    <w:p w:rsidR="008F4980" w:rsidRPr="00097EB8" w:rsidRDefault="008F4980" w:rsidP="003643C5">
      <w:pPr>
        <w:pStyle w:val="ECHRPara"/>
        <w:rPr>
          <w:lang w:val="bg-BG"/>
        </w:rPr>
      </w:pPr>
      <w:r w:rsidRPr="00097EB8">
        <w:rPr>
          <w:lang w:val="bg-BG"/>
        </w:rPr>
        <w:t>–</w:t>
      </w:r>
      <w:r w:rsidRPr="003643C5">
        <w:rPr>
          <w:lang w:val="fr-FR"/>
        </w:rPr>
        <w:t>  </w:t>
      </w:r>
      <w:r w:rsidR="00D51ADD">
        <w:rPr>
          <w:lang w:val="bg-BG"/>
        </w:rPr>
        <w:t xml:space="preserve"> съвпадащо </w:t>
      </w:r>
      <w:r w:rsidR="00A91576">
        <w:rPr>
          <w:lang w:val="bg-BG"/>
        </w:rPr>
        <w:t xml:space="preserve">мнение на съдия </w:t>
      </w:r>
      <w:proofErr w:type="spellStart"/>
      <w:r w:rsidR="00A91576">
        <w:rPr>
          <w:lang w:val="bg-BG"/>
        </w:rPr>
        <w:t>Войтичек</w:t>
      </w:r>
      <w:proofErr w:type="spellEnd"/>
      <w:r w:rsidR="00A91576">
        <w:rPr>
          <w:lang w:val="bg-BG"/>
        </w:rPr>
        <w:t xml:space="preserve"> (</w:t>
      </w:r>
      <w:proofErr w:type="spellStart"/>
      <w:r w:rsidR="007A5B68" w:rsidRPr="003643C5">
        <w:rPr>
          <w:lang w:val="fr-FR"/>
        </w:rPr>
        <w:t>Wojtyczek</w:t>
      </w:r>
      <w:proofErr w:type="spellEnd"/>
      <w:r w:rsidR="00A91576">
        <w:rPr>
          <w:lang w:val="bg-BG"/>
        </w:rPr>
        <w:t>)</w:t>
      </w:r>
      <w:r w:rsidRPr="00097EB8">
        <w:rPr>
          <w:lang w:val="bg-BG"/>
        </w:rPr>
        <w:t>;</w:t>
      </w:r>
    </w:p>
    <w:p w:rsidR="008F4980" w:rsidRPr="00097EB8" w:rsidRDefault="008F4980" w:rsidP="003643C5">
      <w:pPr>
        <w:pStyle w:val="ECHRPara"/>
        <w:rPr>
          <w:lang w:val="bg-BG"/>
        </w:rPr>
      </w:pPr>
      <w:r w:rsidRPr="00097EB8">
        <w:rPr>
          <w:lang w:val="bg-BG"/>
        </w:rPr>
        <w:t>–</w:t>
      </w:r>
      <w:r w:rsidRPr="003643C5">
        <w:rPr>
          <w:lang w:val="fr-FR"/>
        </w:rPr>
        <w:t>  </w:t>
      </w:r>
      <w:r w:rsidR="00530377">
        <w:rPr>
          <w:lang w:val="bg-BG"/>
        </w:rPr>
        <w:t>частично особено мнение на съдия Калайджиева (</w:t>
      </w:r>
      <w:proofErr w:type="spellStart"/>
      <w:r w:rsidR="007A5B68" w:rsidRPr="003643C5">
        <w:rPr>
          <w:lang w:val="fr-FR"/>
        </w:rPr>
        <w:t>Kalaydjieva</w:t>
      </w:r>
      <w:proofErr w:type="spellEnd"/>
      <w:r w:rsidR="00530377">
        <w:rPr>
          <w:lang w:val="bg-BG"/>
        </w:rPr>
        <w:t>)</w:t>
      </w:r>
      <w:r w:rsidRPr="00097EB8">
        <w:rPr>
          <w:lang w:val="bg-BG"/>
        </w:rPr>
        <w:t>.</w:t>
      </w:r>
    </w:p>
    <w:p w:rsidR="008F4980" w:rsidRPr="00097EB8" w:rsidRDefault="008F4980" w:rsidP="003643C5">
      <w:pPr>
        <w:pStyle w:val="JuInitialled"/>
        <w:rPr>
          <w:lang w:val="bg-BG"/>
        </w:rPr>
      </w:pPr>
      <w:r w:rsidRPr="003643C5">
        <w:rPr>
          <w:lang w:val="fr-FR"/>
        </w:rPr>
        <w:t>G</w:t>
      </w:r>
      <w:r w:rsidR="00E225B2" w:rsidRPr="00097EB8">
        <w:rPr>
          <w:lang w:val="bg-BG"/>
        </w:rPr>
        <w:t>.</w:t>
      </w:r>
      <w:r w:rsidRPr="003643C5">
        <w:rPr>
          <w:lang w:val="fr-FR"/>
        </w:rPr>
        <w:t>R</w:t>
      </w:r>
      <w:r w:rsidR="00E225B2" w:rsidRPr="00097EB8">
        <w:rPr>
          <w:lang w:val="bg-BG"/>
        </w:rPr>
        <w:t>.</w:t>
      </w:r>
      <w:r w:rsidRPr="003643C5">
        <w:rPr>
          <w:lang w:val="fr-FR"/>
        </w:rPr>
        <w:t>A</w:t>
      </w:r>
      <w:r w:rsidR="00E225B2" w:rsidRPr="00097EB8">
        <w:rPr>
          <w:lang w:val="bg-BG"/>
        </w:rPr>
        <w:t>.</w:t>
      </w:r>
      <w:r w:rsidRPr="00097EB8">
        <w:rPr>
          <w:lang w:val="bg-BG"/>
        </w:rPr>
        <w:br/>
      </w:r>
      <w:r w:rsidRPr="003643C5">
        <w:rPr>
          <w:lang w:val="fr-FR"/>
        </w:rPr>
        <w:t>F</w:t>
      </w:r>
      <w:r w:rsidR="00E225B2" w:rsidRPr="00097EB8">
        <w:rPr>
          <w:lang w:val="bg-BG"/>
        </w:rPr>
        <w:t>.</w:t>
      </w:r>
      <w:r w:rsidRPr="003643C5">
        <w:rPr>
          <w:lang w:val="fr-FR"/>
        </w:rPr>
        <w:t>E</w:t>
      </w:r>
      <w:r w:rsidR="00E225B2" w:rsidRPr="00097EB8">
        <w:rPr>
          <w:lang w:val="bg-BG"/>
        </w:rPr>
        <w:t>.</w:t>
      </w:r>
      <w:r w:rsidRPr="003643C5">
        <w:rPr>
          <w:lang w:val="fr-FR"/>
        </w:rPr>
        <w:t>P</w:t>
      </w:r>
      <w:r w:rsidR="00E225B2" w:rsidRPr="00097EB8">
        <w:rPr>
          <w:lang w:val="bg-BG"/>
        </w:rPr>
        <w:t>.</w:t>
      </w:r>
    </w:p>
    <w:p w:rsidR="0092612C" w:rsidRPr="00097EB8" w:rsidRDefault="0092612C" w:rsidP="003643C5">
      <w:pPr>
        <w:pStyle w:val="JuSigned"/>
        <w:keepNext/>
        <w:keepLines/>
        <w:jc w:val="center"/>
        <w:rPr>
          <w:lang w:val="bg-BG"/>
        </w:rPr>
      </w:pPr>
      <w:r w:rsidRPr="00097EB8">
        <w:rPr>
          <w:lang w:val="bg-BG"/>
        </w:rPr>
        <w:br w:type="page"/>
      </w:r>
      <w:r w:rsidR="004C50C6">
        <w:rPr>
          <w:lang w:val="bg-BG"/>
        </w:rPr>
        <w:t>АНЕ</w:t>
      </w:r>
      <w:r w:rsidR="00234E8E">
        <w:rPr>
          <w:lang w:val="bg-BG"/>
        </w:rPr>
        <w:t>К</w:t>
      </w:r>
      <w:r w:rsidR="004C50C6">
        <w:rPr>
          <w:lang w:val="bg-BG"/>
        </w:rPr>
        <w:t>С</w:t>
      </w:r>
    </w:p>
    <w:p w:rsidR="0092612C" w:rsidRPr="00097EB8" w:rsidRDefault="0092612C" w:rsidP="003643C5">
      <w:pPr>
        <w:pStyle w:val="Subtitle"/>
        <w:rPr>
          <w:lang w:val="bg-BG"/>
        </w:rPr>
      </w:pPr>
    </w:p>
    <w:p w:rsidR="0092612C" w:rsidRPr="00097EB8" w:rsidRDefault="00F0541B" w:rsidP="003643C5">
      <w:pPr>
        <w:pStyle w:val="Subtitle"/>
        <w:rPr>
          <w:lang w:val="bg-BG"/>
        </w:rPr>
      </w:pPr>
      <w:r>
        <w:rPr>
          <w:lang w:val="bg-BG"/>
        </w:rPr>
        <w:t>Списък с жалбоподателите по дело №</w:t>
      </w:r>
      <w:r w:rsidR="0092612C" w:rsidRPr="00097EB8">
        <w:rPr>
          <w:lang w:val="bg-BG"/>
        </w:rPr>
        <w:t xml:space="preserve"> 48377/10</w:t>
      </w:r>
    </w:p>
    <w:p w:rsidR="0092612C" w:rsidRPr="00097EB8" w:rsidRDefault="0072452E" w:rsidP="003643C5">
      <w:pPr>
        <w:pStyle w:val="JuList"/>
        <w:numPr>
          <w:ilvl w:val="0"/>
          <w:numId w:val="14"/>
        </w:numPr>
        <w:rPr>
          <w:b/>
          <w:sz w:val="22"/>
          <w:lang w:val="bg-BG"/>
        </w:rPr>
      </w:pPr>
      <w:proofErr w:type="spellStart"/>
      <w:r>
        <w:rPr>
          <w:sz w:val="22"/>
          <w:lang w:val="bg-BG"/>
        </w:rPr>
        <w:t>Емрула</w:t>
      </w:r>
      <w:proofErr w:type="spellEnd"/>
      <w:r>
        <w:rPr>
          <w:sz w:val="22"/>
          <w:lang w:val="bg-BG"/>
        </w:rPr>
        <w:t xml:space="preserve"> Фикрет ХАСАН, роден през</w:t>
      </w:r>
      <w:r w:rsidR="0092612C" w:rsidRPr="00097EB8">
        <w:rPr>
          <w:sz w:val="22"/>
          <w:lang w:val="bg-BG"/>
        </w:rPr>
        <w:t xml:space="preserve"> 1988</w:t>
      </w:r>
      <w:r>
        <w:rPr>
          <w:sz w:val="22"/>
          <w:lang w:val="bg-BG"/>
        </w:rPr>
        <w:t xml:space="preserve"> г.</w:t>
      </w:r>
      <w:r w:rsidR="0092612C" w:rsidRPr="00097EB8">
        <w:rPr>
          <w:sz w:val="22"/>
          <w:lang w:val="bg-BG"/>
        </w:rPr>
        <w:t xml:space="preserve">, </w:t>
      </w:r>
      <w:r>
        <w:rPr>
          <w:sz w:val="22"/>
          <w:lang w:val="bg-BG"/>
        </w:rPr>
        <w:t>живущ в Каняк</w:t>
      </w:r>
    </w:p>
    <w:p w:rsidR="0092612C" w:rsidRPr="00097EB8" w:rsidRDefault="0072452E" w:rsidP="003643C5">
      <w:pPr>
        <w:pStyle w:val="JuList"/>
        <w:numPr>
          <w:ilvl w:val="0"/>
          <w:numId w:val="14"/>
        </w:numPr>
        <w:rPr>
          <w:b/>
          <w:sz w:val="22"/>
          <w:lang w:val="bg-BG"/>
        </w:rPr>
      </w:pPr>
      <w:r>
        <w:rPr>
          <w:sz w:val="22"/>
          <w:lang w:val="bg-BG"/>
        </w:rPr>
        <w:t>Фахрие Хасанова АБИЛОВА, родена през</w:t>
      </w:r>
      <w:r w:rsidR="0092612C" w:rsidRPr="00097EB8">
        <w:rPr>
          <w:sz w:val="22"/>
          <w:lang w:val="bg-BG"/>
        </w:rPr>
        <w:t xml:space="preserve"> 1956</w:t>
      </w:r>
      <w:r>
        <w:rPr>
          <w:sz w:val="22"/>
          <w:lang w:val="bg-BG"/>
        </w:rPr>
        <w:t xml:space="preserve"> г., живуща в Черковна</w:t>
      </w:r>
    </w:p>
    <w:p w:rsidR="0092612C" w:rsidRPr="00097EB8" w:rsidRDefault="00F67F40" w:rsidP="003643C5">
      <w:pPr>
        <w:pStyle w:val="JuList"/>
        <w:numPr>
          <w:ilvl w:val="0"/>
          <w:numId w:val="14"/>
        </w:numPr>
        <w:rPr>
          <w:b/>
          <w:sz w:val="22"/>
          <w:lang w:val="bg-BG"/>
        </w:rPr>
      </w:pPr>
      <w:r>
        <w:rPr>
          <w:sz w:val="22"/>
          <w:lang w:val="bg-BG"/>
        </w:rPr>
        <w:t xml:space="preserve">Мехмед </w:t>
      </w:r>
      <w:proofErr w:type="spellStart"/>
      <w:r>
        <w:rPr>
          <w:sz w:val="22"/>
          <w:lang w:val="bg-BG"/>
        </w:rPr>
        <w:t>Мехмед</w:t>
      </w:r>
      <w:proofErr w:type="spellEnd"/>
      <w:r>
        <w:rPr>
          <w:sz w:val="22"/>
          <w:lang w:val="bg-BG"/>
        </w:rPr>
        <w:t xml:space="preserve"> АДЕМ, роден през </w:t>
      </w:r>
      <w:r w:rsidR="0092612C" w:rsidRPr="00097EB8">
        <w:rPr>
          <w:sz w:val="22"/>
          <w:lang w:val="bg-BG"/>
        </w:rPr>
        <w:t>1970</w:t>
      </w:r>
      <w:r>
        <w:rPr>
          <w:sz w:val="22"/>
          <w:lang w:val="bg-BG"/>
        </w:rPr>
        <w:t xml:space="preserve"> г., живущ в Дропла</w:t>
      </w:r>
    </w:p>
    <w:p w:rsidR="0092612C" w:rsidRPr="00097EB8" w:rsidRDefault="00C13A85" w:rsidP="003643C5">
      <w:pPr>
        <w:pStyle w:val="JuList"/>
        <w:numPr>
          <w:ilvl w:val="0"/>
          <w:numId w:val="14"/>
        </w:numPr>
        <w:rPr>
          <w:b/>
          <w:sz w:val="22"/>
          <w:lang w:val="bg-BG"/>
        </w:rPr>
      </w:pPr>
      <w:r>
        <w:rPr>
          <w:sz w:val="22"/>
          <w:lang w:val="bg-BG"/>
        </w:rPr>
        <w:t xml:space="preserve">Ахмед Мустафа АХМЕД, роден през </w:t>
      </w:r>
      <w:r w:rsidR="0092612C" w:rsidRPr="00097EB8">
        <w:rPr>
          <w:sz w:val="22"/>
          <w:lang w:val="bg-BG"/>
        </w:rPr>
        <w:t xml:space="preserve">1953, </w:t>
      </w:r>
      <w:r>
        <w:rPr>
          <w:sz w:val="22"/>
          <w:lang w:val="bg-BG"/>
        </w:rPr>
        <w:t>живущ в Осеновец</w:t>
      </w:r>
    </w:p>
    <w:p w:rsidR="0092612C" w:rsidRPr="00097EB8" w:rsidRDefault="00EA6AC3" w:rsidP="003643C5">
      <w:pPr>
        <w:pStyle w:val="JuList"/>
        <w:numPr>
          <w:ilvl w:val="0"/>
          <w:numId w:val="14"/>
        </w:numPr>
        <w:rPr>
          <w:b/>
          <w:sz w:val="22"/>
          <w:lang w:val="bg-BG"/>
        </w:rPr>
      </w:pPr>
      <w:r>
        <w:rPr>
          <w:sz w:val="22"/>
          <w:lang w:val="bg-BG"/>
        </w:rPr>
        <w:t xml:space="preserve">Бейзат </w:t>
      </w:r>
      <w:proofErr w:type="spellStart"/>
      <w:r>
        <w:rPr>
          <w:sz w:val="22"/>
          <w:lang w:val="bg-BG"/>
        </w:rPr>
        <w:t>Мюстеджаб</w:t>
      </w:r>
      <w:proofErr w:type="spellEnd"/>
      <w:r>
        <w:rPr>
          <w:sz w:val="22"/>
          <w:lang w:val="bg-BG"/>
        </w:rPr>
        <w:t xml:space="preserve"> АХМЕД, роден през </w:t>
      </w:r>
      <w:r w:rsidR="0092612C" w:rsidRPr="00097EB8">
        <w:rPr>
          <w:sz w:val="22"/>
          <w:lang w:val="bg-BG"/>
        </w:rPr>
        <w:t>1963</w:t>
      </w:r>
      <w:r>
        <w:rPr>
          <w:sz w:val="22"/>
          <w:lang w:val="bg-BG"/>
        </w:rPr>
        <w:t xml:space="preserve"> г.</w:t>
      </w:r>
      <w:r w:rsidR="0092612C" w:rsidRPr="00097EB8">
        <w:rPr>
          <w:sz w:val="22"/>
          <w:lang w:val="bg-BG"/>
        </w:rPr>
        <w:t xml:space="preserve">, </w:t>
      </w:r>
      <w:r>
        <w:rPr>
          <w:sz w:val="22"/>
          <w:lang w:val="bg-BG"/>
        </w:rPr>
        <w:t>живущ в Голям Поровец</w:t>
      </w:r>
    </w:p>
    <w:p w:rsidR="0092612C" w:rsidRPr="00097EB8" w:rsidRDefault="00EA6AC3" w:rsidP="003643C5">
      <w:pPr>
        <w:pStyle w:val="JuList"/>
        <w:numPr>
          <w:ilvl w:val="0"/>
          <w:numId w:val="14"/>
        </w:numPr>
        <w:rPr>
          <w:b/>
          <w:sz w:val="22"/>
          <w:lang w:val="bg-BG"/>
        </w:rPr>
      </w:pPr>
      <w:r>
        <w:rPr>
          <w:sz w:val="22"/>
          <w:lang w:val="bg-BG"/>
        </w:rPr>
        <w:t>Фатме Исмаил АХМЕД, родена през</w:t>
      </w:r>
      <w:r w:rsidR="0092612C" w:rsidRPr="00097EB8">
        <w:rPr>
          <w:sz w:val="22"/>
          <w:lang w:val="bg-BG"/>
        </w:rPr>
        <w:t xml:space="preserve"> 1938</w:t>
      </w:r>
      <w:r>
        <w:rPr>
          <w:sz w:val="22"/>
          <w:lang w:val="bg-BG"/>
        </w:rPr>
        <w:t xml:space="preserve"> г., живуща в Джебел</w:t>
      </w:r>
    </w:p>
    <w:p w:rsidR="0092612C" w:rsidRPr="00097EB8" w:rsidRDefault="001E43DC" w:rsidP="003643C5">
      <w:pPr>
        <w:pStyle w:val="JuList"/>
        <w:numPr>
          <w:ilvl w:val="0"/>
          <w:numId w:val="14"/>
        </w:numPr>
        <w:rPr>
          <w:b/>
          <w:sz w:val="22"/>
          <w:lang w:val="bg-BG"/>
        </w:rPr>
      </w:pPr>
      <w:r>
        <w:rPr>
          <w:sz w:val="22"/>
          <w:lang w:val="bg-BG"/>
        </w:rPr>
        <w:t>Хасан Сали АХМЕД, роден през</w:t>
      </w:r>
      <w:r w:rsidR="0092612C" w:rsidRPr="00097EB8">
        <w:rPr>
          <w:sz w:val="22"/>
          <w:lang w:val="bg-BG"/>
        </w:rPr>
        <w:t xml:space="preserve"> 1936</w:t>
      </w:r>
      <w:r>
        <w:rPr>
          <w:sz w:val="22"/>
          <w:lang w:val="bg-BG"/>
        </w:rPr>
        <w:t xml:space="preserve"> г., живущ в Джебел</w:t>
      </w:r>
    </w:p>
    <w:p w:rsidR="0092612C" w:rsidRPr="00097EB8" w:rsidRDefault="00FC50B6" w:rsidP="003643C5">
      <w:pPr>
        <w:pStyle w:val="JuList"/>
        <w:numPr>
          <w:ilvl w:val="0"/>
          <w:numId w:val="14"/>
        </w:numPr>
        <w:rPr>
          <w:b/>
          <w:sz w:val="22"/>
          <w:lang w:val="bg-BG"/>
        </w:rPr>
      </w:pPr>
      <w:r>
        <w:rPr>
          <w:sz w:val="22"/>
          <w:lang w:val="bg-BG"/>
        </w:rPr>
        <w:t xml:space="preserve">Ниязи Мехмедов АХМЕДОВ, роден през </w:t>
      </w:r>
      <w:r w:rsidR="0092612C" w:rsidRPr="00097EB8">
        <w:rPr>
          <w:sz w:val="22"/>
          <w:lang w:val="bg-BG"/>
        </w:rPr>
        <w:t>1952</w:t>
      </w:r>
      <w:r>
        <w:rPr>
          <w:sz w:val="22"/>
          <w:lang w:val="bg-BG"/>
        </w:rPr>
        <w:t xml:space="preserve"> г., живущ в Горна Хубавка</w:t>
      </w:r>
    </w:p>
    <w:p w:rsidR="0092612C" w:rsidRPr="00097EB8" w:rsidRDefault="005675B2" w:rsidP="003643C5">
      <w:pPr>
        <w:pStyle w:val="JuList"/>
        <w:numPr>
          <w:ilvl w:val="0"/>
          <w:numId w:val="14"/>
        </w:numPr>
        <w:rPr>
          <w:b/>
          <w:sz w:val="22"/>
          <w:lang w:val="bg-BG"/>
        </w:rPr>
      </w:pPr>
      <w:proofErr w:type="spellStart"/>
      <w:r>
        <w:rPr>
          <w:sz w:val="22"/>
          <w:lang w:val="bg-BG"/>
        </w:rPr>
        <w:t>Икбале</w:t>
      </w:r>
      <w:proofErr w:type="spellEnd"/>
      <w:r>
        <w:rPr>
          <w:sz w:val="22"/>
          <w:lang w:val="bg-BG"/>
        </w:rPr>
        <w:t xml:space="preserve"> Юмерова АХМЕДОВА, родена през 1961 г., живуща в Пристое </w:t>
      </w:r>
    </w:p>
    <w:p w:rsidR="0092612C" w:rsidRPr="00097EB8" w:rsidRDefault="005675B2" w:rsidP="003643C5">
      <w:pPr>
        <w:pStyle w:val="JuList"/>
        <w:numPr>
          <w:ilvl w:val="0"/>
          <w:numId w:val="14"/>
        </w:numPr>
        <w:rPr>
          <w:b/>
          <w:sz w:val="22"/>
          <w:lang w:val="bg-BG"/>
        </w:rPr>
      </w:pPr>
      <w:r>
        <w:rPr>
          <w:sz w:val="22"/>
          <w:lang w:val="bg-BG"/>
        </w:rPr>
        <w:t xml:space="preserve">Фикри Мехмед АЛИ, роден през </w:t>
      </w:r>
      <w:r w:rsidR="0092612C" w:rsidRPr="00097EB8">
        <w:rPr>
          <w:sz w:val="22"/>
          <w:lang w:val="bg-BG"/>
        </w:rPr>
        <w:t xml:space="preserve">1968, </w:t>
      </w:r>
      <w:r>
        <w:rPr>
          <w:sz w:val="22"/>
          <w:lang w:val="bg-BG"/>
        </w:rPr>
        <w:t>живущ в Гулийка</w:t>
      </w:r>
    </w:p>
    <w:p w:rsidR="0092612C" w:rsidRPr="00097EB8" w:rsidRDefault="00FC41A4" w:rsidP="003643C5">
      <w:pPr>
        <w:pStyle w:val="JuList"/>
        <w:numPr>
          <w:ilvl w:val="0"/>
          <w:numId w:val="14"/>
        </w:numPr>
        <w:rPr>
          <w:b/>
          <w:sz w:val="22"/>
          <w:lang w:val="bg-BG"/>
        </w:rPr>
      </w:pPr>
      <w:proofErr w:type="spellStart"/>
      <w:r>
        <w:rPr>
          <w:sz w:val="22"/>
          <w:lang w:val="bg-BG"/>
        </w:rPr>
        <w:t>Есат</w:t>
      </w:r>
      <w:proofErr w:type="spellEnd"/>
      <w:r>
        <w:rPr>
          <w:sz w:val="22"/>
          <w:lang w:val="bg-BG"/>
        </w:rPr>
        <w:t xml:space="preserve"> Мустафа АЛИОСМАН, роден през</w:t>
      </w:r>
      <w:r w:rsidR="0092612C" w:rsidRPr="00097EB8">
        <w:rPr>
          <w:sz w:val="22"/>
          <w:lang w:val="bg-BG"/>
        </w:rPr>
        <w:t xml:space="preserve"> 1965</w:t>
      </w:r>
      <w:r>
        <w:rPr>
          <w:sz w:val="22"/>
          <w:lang w:val="bg-BG"/>
        </w:rPr>
        <w:t xml:space="preserve"> г., живущ в Балабаново</w:t>
      </w:r>
    </w:p>
    <w:p w:rsidR="0092612C" w:rsidRPr="00097EB8" w:rsidRDefault="00DA2105" w:rsidP="003643C5">
      <w:pPr>
        <w:pStyle w:val="JuList"/>
        <w:numPr>
          <w:ilvl w:val="0"/>
          <w:numId w:val="14"/>
        </w:numPr>
        <w:rPr>
          <w:b/>
          <w:sz w:val="22"/>
          <w:lang w:val="bg-BG"/>
        </w:rPr>
      </w:pPr>
      <w:proofErr w:type="spellStart"/>
      <w:r>
        <w:rPr>
          <w:sz w:val="22"/>
          <w:lang w:val="bg-BG"/>
        </w:rPr>
        <w:t>Решад</w:t>
      </w:r>
      <w:proofErr w:type="spellEnd"/>
      <w:r>
        <w:rPr>
          <w:sz w:val="22"/>
          <w:lang w:val="bg-BG"/>
        </w:rPr>
        <w:t xml:space="preserve"> Ферад АЛИОСМАН, роден през</w:t>
      </w:r>
      <w:r w:rsidR="0092612C" w:rsidRPr="00097EB8">
        <w:rPr>
          <w:sz w:val="22"/>
          <w:lang w:val="bg-BG"/>
        </w:rPr>
        <w:t xml:space="preserve"> 1956</w:t>
      </w:r>
      <w:r>
        <w:rPr>
          <w:sz w:val="22"/>
          <w:lang w:val="bg-BG"/>
        </w:rPr>
        <w:t xml:space="preserve"> г., живущ в Духовец</w:t>
      </w:r>
    </w:p>
    <w:p w:rsidR="0092612C" w:rsidRPr="00097EB8" w:rsidRDefault="00DA2105" w:rsidP="003643C5">
      <w:pPr>
        <w:pStyle w:val="JuList"/>
        <w:numPr>
          <w:ilvl w:val="0"/>
          <w:numId w:val="14"/>
        </w:numPr>
        <w:rPr>
          <w:b/>
          <w:sz w:val="22"/>
          <w:lang w:val="bg-BG"/>
        </w:rPr>
      </w:pPr>
      <w:r>
        <w:rPr>
          <w:sz w:val="22"/>
          <w:lang w:val="bg-BG"/>
        </w:rPr>
        <w:t xml:space="preserve">Стефка </w:t>
      </w:r>
      <w:proofErr w:type="spellStart"/>
      <w:r>
        <w:rPr>
          <w:sz w:val="22"/>
          <w:lang w:val="bg-BG"/>
        </w:rPr>
        <w:t>Юлианова</w:t>
      </w:r>
      <w:proofErr w:type="spellEnd"/>
      <w:r>
        <w:rPr>
          <w:sz w:val="22"/>
          <w:lang w:val="bg-BG"/>
        </w:rPr>
        <w:t xml:space="preserve"> АНГЕЛОВА, родена през</w:t>
      </w:r>
      <w:r w:rsidR="0092612C" w:rsidRPr="00097EB8">
        <w:rPr>
          <w:sz w:val="22"/>
          <w:lang w:val="bg-BG"/>
        </w:rPr>
        <w:t xml:space="preserve"> 1978</w:t>
      </w:r>
      <w:r>
        <w:rPr>
          <w:sz w:val="22"/>
          <w:lang w:val="bg-BG"/>
        </w:rPr>
        <w:t xml:space="preserve"> г., живуща в Яким Груево</w:t>
      </w:r>
    </w:p>
    <w:p w:rsidR="0092612C" w:rsidRPr="00097EB8" w:rsidRDefault="00DA2105" w:rsidP="003643C5">
      <w:pPr>
        <w:pStyle w:val="JuList"/>
        <w:numPr>
          <w:ilvl w:val="0"/>
          <w:numId w:val="14"/>
        </w:numPr>
        <w:rPr>
          <w:b/>
          <w:sz w:val="22"/>
          <w:lang w:val="bg-BG"/>
        </w:rPr>
      </w:pPr>
      <w:r>
        <w:rPr>
          <w:sz w:val="22"/>
          <w:lang w:val="bg-BG"/>
        </w:rPr>
        <w:t xml:space="preserve">Калин Асенов </w:t>
      </w:r>
      <w:proofErr w:type="spellStart"/>
      <w:r>
        <w:rPr>
          <w:sz w:val="22"/>
          <w:lang w:val="bg-BG"/>
        </w:rPr>
        <w:t>АСЕНОВ</w:t>
      </w:r>
      <w:proofErr w:type="spellEnd"/>
      <w:r>
        <w:rPr>
          <w:sz w:val="22"/>
          <w:lang w:val="bg-BG"/>
        </w:rPr>
        <w:t>, роден през</w:t>
      </w:r>
      <w:r w:rsidR="0092612C" w:rsidRPr="00097EB8">
        <w:rPr>
          <w:sz w:val="22"/>
          <w:lang w:val="bg-BG"/>
        </w:rPr>
        <w:t xml:space="preserve"> 1959</w:t>
      </w:r>
      <w:r>
        <w:rPr>
          <w:sz w:val="22"/>
          <w:lang w:val="bg-BG"/>
        </w:rPr>
        <w:t xml:space="preserve"> г., живущ в Ябланово</w:t>
      </w:r>
    </w:p>
    <w:p w:rsidR="0092612C" w:rsidRPr="00097EB8" w:rsidRDefault="00551CFF" w:rsidP="003643C5">
      <w:pPr>
        <w:pStyle w:val="JuList"/>
        <w:numPr>
          <w:ilvl w:val="0"/>
          <w:numId w:val="14"/>
        </w:numPr>
        <w:rPr>
          <w:b/>
          <w:sz w:val="22"/>
          <w:lang w:val="bg-BG"/>
        </w:rPr>
      </w:pPr>
      <w:r>
        <w:rPr>
          <w:sz w:val="22"/>
          <w:lang w:val="bg-BG"/>
        </w:rPr>
        <w:t xml:space="preserve">Марин Асенов </w:t>
      </w:r>
      <w:proofErr w:type="spellStart"/>
      <w:r>
        <w:rPr>
          <w:sz w:val="22"/>
          <w:lang w:val="bg-BG"/>
        </w:rPr>
        <w:t>АСЕНОВ</w:t>
      </w:r>
      <w:proofErr w:type="spellEnd"/>
      <w:r>
        <w:rPr>
          <w:sz w:val="22"/>
          <w:lang w:val="bg-BG"/>
        </w:rPr>
        <w:t xml:space="preserve">, роден през </w:t>
      </w:r>
      <w:r w:rsidR="0092612C" w:rsidRPr="00097EB8">
        <w:rPr>
          <w:sz w:val="22"/>
          <w:lang w:val="bg-BG"/>
        </w:rPr>
        <w:t>1954</w:t>
      </w:r>
      <w:r>
        <w:rPr>
          <w:sz w:val="22"/>
          <w:lang w:val="bg-BG"/>
        </w:rPr>
        <w:t xml:space="preserve"> г., живущ в Подайва</w:t>
      </w:r>
    </w:p>
    <w:p w:rsidR="0092612C" w:rsidRPr="00097EB8" w:rsidRDefault="00551CFF" w:rsidP="003643C5">
      <w:pPr>
        <w:pStyle w:val="JuList"/>
        <w:numPr>
          <w:ilvl w:val="0"/>
          <w:numId w:val="14"/>
        </w:numPr>
        <w:rPr>
          <w:b/>
          <w:sz w:val="22"/>
          <w:lang w:val="bg-BG"/>
        </w:rPr>
      </w:pPr>
      <w:r>
        <w:rPr>
          <w:sz w:val="22"/>
          <w:lang w:val="bg-BG"/>
        </w:rPr>
        <w:t xml:space="preserve">Вельо Зафиров АВРАМОВ, роден през </w:t>
      </w:r>
      <w:r w:rsidR="0092612C" w:rsidRPr="00097EB8">
        <w:rPr>
          <w:sz w:val="22"/>
          <w:lang w:val="bg-BG"/>
        </w:rPr>
        <w:t>1952</w:t>
      </w:r>
      <w:r>
        <w:rPr>
          <w:sz w:val="22"/>
          <w:lang w:val="bg-BG"/>
        </w:rPr>
        <w:t xml:space="preserve"> г., живущ в Климент</w:t>
      </w:r>
    </w:p>
    <w:p w:rsidR="0092612C" w:rsidRPr="00097EB8" w:rsidRDefault="00551CFF" w:rsidP="003643C5">
      <w:pPr>
        <w:pStyle w:val="JuList"/>
        <w:numPr>
          <w:ilvl w:val="0"/>
          <w:numId w:val="14"/>
        </w:numPr>
        <w:rPr>
          <w:b/>
          <w:sz w:val="22"/>
          <w:lang w:val="bg-BG"/>
        </w:rPr>
      </w:pPr>
      <w:r>
        <w:rPr>
          <w:sz w:val="22"/>
          <w:lang w:val="bg-BG"/>
        </w:rPr>
        <w:t>Шабан Сали БАЛАБАН, роден през</w:t>
      </w:r>
      <w:r w:rsidR="0092612C" w:rsidRPr="00097EB8">
        <w:rPr>
          <w:sz w:val="22"/>
          <w:lang w:val="bg-BG"/>
        </w:rPr>
        <w:t xml:space="preserve"> 1961</w:t>
      </w:r>
      <w:r>
        <w:rPr>
          <w:sz w:val="22"/>
          <w:lang w:val="bg-BG"/>
        </w:rPr>
        <w:t xml:space="preserve"> г., живущ в Балабаново</w:t>
      </w:r>
    </w:p>
    <w:p w:rsidR="0092612C" w:rsidRPr="00097EB8" w:rsidRDefault="00C963A4" w:rsidP="003643C5">
      <w:pPr>
        <w:pStyle w:val="JuList"/>
        <w:numPr>
          <w:ilvl w:val="0"/>
          <w:numId w:val="14"/>
        </w:numPr>
        <w:rPr>
          <w:b/>
          <w:sz w:val="22"/>
          <w:lang w:val="bg-BG"/>
        </w:rPr>
      </w:pPr>
      <w:proofErr w:type="spellStart"/>
      <w:r>
        <w:rPr>
          <w:sz w:val="22"/>
          <w:lang w:val="bg-BG"/>
        </w:rPr>
        <w:t>Махир</w:t>
      </w:r>
      <w:proofErr w:type="spellEnd"/>
      <w:r>
        <w:rPr>
          <w:sz w:val="22"/>
          <w:lang w:val="bg-BG"/>
        </w:rPr>
        <w:t xml:space="preserve"> Мухарем БИЛЯЛ, роден през</w:t>
      </w:r>
      <w:r w:rsidR="0092612C" w:rsidRPr="00097EB8">
        <w:rPr>
          <w:sz w:val="22"/>
          <w:lang w:val="bg-BG"/>
        </w:rPr>
        <w:t xml:space="preserve"> 1961</w:t>
      </w:r>
      <w:r>
        <w:rPr>
          <w:sz w:val="22"/>
          <w:lang w:val="bg-BG"/>
        </w:rPr>
        <w:t xml:space="preserve"> г., живущ в Средоселци</w:t>
      </w:r>
    </w:p>
    <w:p w:rsidR="0092612C" w:rsidRPr="00097EB8" w:rsidRDefault="00B73FF8" w:rsidP="003643C5">
      <w:pPr>
        <w:pStyle w:val="JuList"/>
        <w:numPr>
          <w:ilvl w:val="0"/>
          <w:numId w:val="14"/>
        </w:numPr>
        <w:rPr>
          <w:b/>
          <w:sz w:val="22"/>
          <w:lang w:val="bg-BG"/>
        </w:rPr>
      </w:pPr>
      <w:r>
        <w:rPr>
          <w:sz w:val="22"/>
          <w:lang w:val="bg-BG"/>
        </w:rPr>
        <w:t>Емил Семов БОНЕВ, роден през</w:t>
      </w:r>
      <w:r w:rsidR="0092612C" w:rsidRPr="00097EB8">
        <w:rPr>
          <w:sz w:val="22"/>
          <w:lang w:val="bg-BG"/>
        </w:rPr>
        <w:t xml:space="preserve"> 1951</w:t>
      </w:r>
      <w:r>
        <w:rPr>
          <w:sz w:val="22"/>
          <w:lang w:val="bg-BG"/>
        </w:rPr>
        <w:t xml:space="preserve"> г., живущ във Вазово</w:t>
      </w:r>
    </w:p>
    <w:p w:rsidR="0092612C" w:rsidRPr="00097EB8" w:rsidRDefault="00B73FF8" w:rsidP="003643C5">
      <w:pPr>
        <w:pStyle w:val="JuList"/>
        <w:numPr>
          <w:ilvl w:val="0"/>
          <w:numId w:val="14"/>
        </w:numPr>
        <w:rPr>
          <w:b/>
          <w:sz w:val="22"/>
          <w:lang w:val="bg-BG"/>
        </w:rPr>
      </w:pPr>
      <w:r>
        <w:rPr>
          <w:sz w:val="22"/>
          <w:lang w:val="bg-BG"/>
        </w:rPr>
        <w:t>Мехмет БОЯДЖА, роден през</w:t>
      </w:r>
      <w:r w:rsidR="0092612C" w:rsidRPr="00097EB8">
        <w:rPr>
          <w:sz w:val="22"/>
          <w:lang w:val="bg-BG"/>
        </w:rPr>
        <w:t xml:space="preserve"> 1991</w:t>
      </w:r>
      <w:r w:rsidR="00AB19AD">
        <w:rPr>
          <w:sz w:val="22"/>
          <w:lang w:val="bg-BG"/>
        </w:rPr>
        <w:t xml:space="preserve"> г., живущ в Зъ</w:t>
      </w:r>
      <w:r>
        <w:rPr>
          <w:sz w:val="22"/>
          <w:lang w:val="bg-BG"/>
        </w:rPr>
        <w:t>рнево</w:t>
      </w:r>
    </w:p>
    <w:p w:rsidR="0092612C" w:rsidRPr="00097EB8" w:rsidRDefault="00820140" w:rsidP="003643C5">
      <w:pPr>
        <w:pStyle w:val="JuList"/>
        <w:numPr>
          <w:ilvl w:val="0"/>
          <w:numId w:val="14"/>
        </w:numPr>
        <w:rPr>
          <w:b/>
          <w:sz w:val="22"/>
          <w:lang w:val="bg-BG"/>
        </w:rPr>
      </w:pPr>
      <w:r>
        <w:rPr>
          <w:sz w:val="22"/>
          <w:lang w:val="bg-BG"/>
        </w:rPr>
        <w:t>Яким Ангелов ДАМЯНОВ, роден през</w:t>
      </w:r>
      <w:r w:rsidR="0092612C" w:rsidRPr="00097EB8">
        <w:rPr>
          <w:sz w:val="22"/>
          <w:lang w:val="bg-BG"/>
        </w:rPr>
        <w:t xml:space="preserve"> 1963</w:t>
      </w:r>
      <w:r>
        <w:rPr>
          <w:sz w:val="22"/>
          <w:lang w:val="bg-BG"/>
        </w:rPr>
        <w:t xml:space="preserve"> г., живущ в Духовец</w:t>
      </w:r>
    </w:p>
    <w:p w:rsidR="0092612C" w:rsidRPr="00097EB8" w:rsidRDefault="00181EE3" w:rsidP="003643C5">
      <w:pPr>
        <w:pStyle w:val="JuList"/>
        <w:numPr>
          <w:ilvl w:val="0"/>
          <w:numId w:val="14"/>
        </w:numPr>
        <w:rPr>
          <w:b/>
          <w:sz w:val="22"/>
          <w:lang w:val="bg-BG"/>
        </w:rPr>
      </w:pPr>
      <w:r>
        <w:rPr>
          <w:sz w:val="22"/>
          <w:lang w:val="bg-BG"/>
        </w:rPr>
        <w:t>Давид Борисов ДАВИДОВ, роден през</w:t>
      </w:r>
      <w:r w:rsidR="0092612C" w:rsidRPr="00097EB8">
        <w:rPr>
          <w:sz w:val="22"/>
          <w:lang w:val="bg-BG"/>
        </w:rPr>
        <w:t xml:space="preserve"> 1948</w:t>
      </w:r>
      <w:r>
        <w:rPr>
          <w:sz w:val="22"/>
          <w:lang w:val="bg-BG"/>
        </w:rPr>
        <w:t xml:space="preserve"> г., живущ в Тодорово</w:t>
      </w:r>
    </w:p>
    <w:p w:rsidR="0092612C" w:rsidRPr="00097EB8" w:rsidRDefault="00413BC5" w:rsidP="003643C5">
      <w:pPr>
        <w:pStyle w:val="JuList"/>
        <w:numPr>
          <w:ilvl w:val="0"/>
          <w:numId w:val="14"/>
        </w:numPr>
        <w:rPr>
          <w:b/>
          <w:sz w:val="22"/>
          <w:lang w:val="bg-BG"/>
        </w:rPr>
      </w:pPr>
      <w:r>
        <w:rPr>
          <w:sz w:val="22"/>
          <w:lang w:val="bg-BG"/>
        </w:rPr>
        <w:t>Ремзи Ибрям ДЕРВИШ, роден през</w:t>
      </w:r>
      <w:r w:rsidR="0092612C" w:rsidRPr="00097EB8">
        <w:rPr>
          <w:sz w:val="22"/>
          <w:lang w:val="bg-BG"/>
        </w:rPr>
        <w:t xml:space="preserve"> 1971</w:t>
      </w:r>
      <w:r>
        <w:rPr>
          <w:sz w:val="22"/>
          <w:lang w:val="bg-BG"/>
        </w:rPr>
        <w:t xml:space="preserve"> г., живущ в Багрилци</w:t>
      </w:r>
    </w:p>
    <w:p w:rsidR="0092612C" w:rsidRPr="00097EB8" w:rsidRDefault="00CC3CDD" w:rsidP="003643C5">
      <w:pPr>
        <w:pStyle w:val="JuList"/>
        <w:numPr>
          <w:ilvl w:val="0"/>
          <w:numId w:val="14"/>
        </w:numPr>
        <w:rPr>
          <w:b/>
          <w:sz w:val="22"/>
          <w:lang w:val="bg-BG"/>
        </w:rPr>
      </w:pPr>
      <w:r>
        <w:rPr>
          <w:sz w:val="22"/>
          <w:lang w:val="bg-BG"/>
        </w:rPr>
        <w:t>Иляз Мюмюн ДУРМУШ, роден през</w:t>
      </w:r>
      <w:r w:rsidR="0092612C" w:rsidRPr="00097EB8">
        <w:rPr>
          <w:sz w:val="22"/>
          <w:lang w:val="bg-BG"/>
        </w:rPr>
        <w:t xml:space="preserve"> 1937</w:t>
      </w:r>
      <w:r>
        <w:rPr>
          <w:sz w:val="22"/>
          <w:lang w:val="bg-BG"/>
        </w:rPr>
        <w:t xml:space="preserve"> г., живущ в Птичар</w:t>
      </w:r>
    </w:p>
    <w:p w:rsidR="0092612C" w:rsidRPr="00097EB8" w:rsidRDefault="00D71024" w:rsidP="003643C5">
      <w:pPr>
        <w:pStyle w:val="JuList"/>
        <w:numPr>
          <w:ilvl w:val="0"/>
          <w:numId w:val="14"/>
        </w:numPr>
        <w:rPr>
          <w:b/>
          <w:sz w:val="22"/>
          <w:lang w:val="bg-BG"/>
        </w:rPr>
      </w:pPr>
      <w:r>
        <w:rPr>
          <w:sz w:val="22"/>
          <w:lang w:val="bg-BG"/>
        </w:rPr>
        <w:t>Сюлейман Хюсеин ДЖЕЛИЛ, роден през</w:t>
      </w:r>
      <w:r w:rsidR="0092612C" w:rsidRPr="00097EB8">
        <w:rPr>
          <w:sz w:val="22"/>
          <w:lang w:val="bg-BG"/>
        </w:rPr>
        <w:t xml:space="preserve"> 1949</w:t>
      </w:r>
      <w:r>
        <w:rPr>
          <w:sz w:val="22"/>
          <w:lang w:val="bg-BG"/>
        </w:rPr>
        <w:t xml:space="preserve"> г., живущ в Духовец</w:t>
      </w:r>
    </w:p>
    <w:p w:rsidR="0092612C" w:rsidRPr="00097EB8" w:rsidRDefault="007E0B72" w:rsidP="003643C5">
      <w:pPr>
        <w:pStyle w:val="JuList"/>
        <w:numPr>
          <w:ilvl w:val="0"/>
          <w:numId w:val="14"/>
        </w:numPr>
        <w:rPr>
          <w:b/>
          <w:sz w:val="22"/>
          <w:lang w:val="bg-BG"/>
        </w:rPr>
      </w:pPr>
      <w:r>
        <w:rPr>
          <w:sz w:val="22"/>
          <w:lang w:val="bg-BG"/>
        </w:rPr>
        <w:t xml:space="preserve">Невин </w:t>
      </w:r>
      <w:proofErr w:type="spellStart"/>
      <w:r>
        <w:rPr>
          <w:sz w:val="22"/>
          <w:lang w:val="bg-BG"/>
        </w:rPr>
        <w:t>Юсню</w:t>
      </w:r>
      <w:proofErr w:type="spellEnd"/>
      <w:r>
        <w:rPr>
          <w:sz w:val="22"/>
          <w:lang w:val="bg-BG"/>
        </w:rPr>
        <w:t xml:space="preserve"> ДЖИНДЖИ ГЕРДЖИК, родена през</w:t>
      </w:r>
      <w:r w:rsidR="0092612C" w:rsidRPr="00097EB8">
        <w:rPr>
          <w:sz w:val="22"/>
          <w:lang w:val="bg-BG"/>
        </w:rPr>
        <w:t xml:space="preserve"> 1977</w:t>
      </w:r>
      <w:r>
        <w:rPr>
          <w:sz w:val="22"/>
          <w:lang w:val="bg-BG"/>
        </w:rPr>
        <w:t xml:space="preserve"> г., живуща в Дулово</w:t>
      </w:r>
    </w:p>
    <w:p w:rsidR="0092612C" w:rsidRPr="00097EB8" w:rsidRDefault="0035457B" w:rsidP="003643C5">
      <w:pPr>
        <w:pStyle w:val="JuList"/>
        <w:numPr>
          <w:ilvl w:val="0"/>
          <w:numId w:val="14"/>
        </w:numPr>
        <w:rPr>
          <w:b/>
          <w:sz w:val="22"/>
          <w:lang w:val="bg-BG"/>
        </w:rPr>
      </w:pPr>
      <w:proofErr w:type="spellStart"/>
      <w:r>
        <w:rPr>
          <w:sz w:val="22"/>
          <w:lang w:val="bg-BG"/>
        </w:rPr>
        <w:t>Шевкед</w:t>
      </w:r>
      <w:proofErr w:type="spellEnd"/>
      <w:r>
        <w:rPr>
          <w:sz w:val="22"/>
          <w:lang w:val="bg-BG"/>
        </w:rPr>
        <w:t xml:space="preserve"> Мюмюн ЕМУРЛА, роден през</w:t>
      </w:r>
      <w:r w:rsidR="0092612C" w:rsidRPr="00097EB8">
        <w:rPr>
          <w:sz w:val="22"/>
          <w:lang w:val="bg-BG"/>
        </w:rPr>
        <w:t xml:space="preserve"> 1955</w:t>
      </w:r>
      <w:r>
        <w:rPr>
          <w:sz w:val="22"/>
          <w:lang w:val="bg-BG"/>
        </w:rPr>
        <w:t xml:space="preserve"> г., живущ в Кърджали</w:t>
      </w:r>
    </w:p>
    <w:p w:rsidR="0092612C" w:rsidRPr="00097EB8" w:rsidRDefault="00737704" w:rsidP="003643C5">
      <w:pPr>
        <w:pStyle w:val="JuList"/>
        <w:numPr>
          <w:ilvl w:val="0"/>
          <w:numId w:val="14"/>
        </w:numPr>
        <w:rPr>
          <w:b/>
          <w:sz w:val="22"/>
          <w:lang w:val="bg-BG"/>
        </w:rPr>
      </w:pPr>
      <w:r>
        <w:rPr>
          <w:sz w:val="22"/>
          <w:lang w:val="bg-BG"/>
        </w:rPr>
        <w:t xml:space="preserve">Захари Минков ФИДАНОВ, роден през </w:t>
      </w:r>
      <w:r w:rsidR="0092612C" w:rsidRPr="00097EB8">
        <w:rPr>
          <w:sz w:val="22"/>
          <w:lang w:val="bg-BG"/>
        </w:rPr>
        <w:t>1951</w:t>
      </w:r>
      <w:r>
        <w:rPr>
          <w:sz w:val="22"/>
          <w:lang w:val="bg-BG"/>
        </w:rPr>
        <w:t xml:space="preserve"> г., живущ в Духовец</w:t>
      </w:r>
    </w:p>
    <w:p w:rsidR="0092612C" w:rsidRPr="00097EB8" w:rsidRDefault="00737704" w:rsidP="003643C5">
      <w:pPr>
        <w:pStyle w:val="JuList"/>
        <w:numPr>
          <w:ilvl w:val="0"/>
          <w:numId w:val="14"/>
        </w:numPr>
        <w:rPr>
          <w:b/>
          <w:sz w:val="22"/>
          <w:lang w:val="bg-BG"/>
        </w:rPr>
      </w:pPr>
      <w:r>
        <w:rPr>
          <w:sz w:val="22"/>
          <w:lang w:val="bg-BG"/>
        </w:rPr>
        <w:t>Юлиян Замфиров ГАЙГЬОВ, роден през</w:t>
      </w:r>
      <w:r w:rsidR="0092612C" w:rsidRPr="00097EB8">
        <w:rPr>
          <w:sz w:val="22"/>
          <w:lang w:val="bg-BG"/>
        </w:rPr>
        <w:t xml:space="preserve"> 1956</w:t>
      </w:r>
      <w:r>
        <w:rPr>
          <w:sz w:val="22"/>
          <w:lang w:val="bg-BG"/>
        </w:rPr>
        <w:t xml:space="preserve"> г., живущ в Р</w:t>
      </w:r>
      <w:r w:rsidR="00D34C79">
        <w:rPr>
          <w:sz w:val="22"/>
          <w:lang w:val="bg-BG"/>
        </w:rPr>
        <w:t>ъ</w:t>
      </w:r>
      <w:r>
        <w:rPr>
          <w:sz w:val="22"/>
          <w:lang w:val="bg-BG"/>
        </w:rPr>
        <w:t>тлина</w:t>
      </w:r>
      <w:r w:rsidR="0092612C" w:rsidRPr="00097EB8">
        <w:rPr>
          <w:sz w:val="22"/>
          <w:lang w:val="bg-BG"/>
        </w:rPr>
        <w:t xml:space="preserve">, </w:t>
      </w:r>
    </w:p>
    <w:p w:rsidR="0092612C" w:rsidRPr="00097EB8" w:rsidRDefault="00737704" w:rsidP="003643C5">
      <w:pPr>
        <w:pStyle w:val="JuList"/>
        <w:numPr>
          <w:ilvl w:val="0"/>
          <w:numId w:val="14"/>
        </w:numPr>
        <w:rPr>
          <w:b/>
          <w:sz w:val="22"/>
          <w:lang w:val="bg-BG"/>
        </w:rPr>
      </w:pPr>
      <w:proofErr w:type="spellStart"/>
      <w:r>
        <w:rPr>
          <w:sz w:val="22"/>
          <w:lang w:val="bg-BG"/>
        </w:rPr>
        <w:t>Имрен</w:t>
      </w:r>
      <w:proofErr w:type="spellEnd"/>
      <w:r>
        <w:rPr>
          <w:sz w:val="22"/>
          <w:lang w:val="bg-BG"/>
        </w:rPr>
        <w:t xml:space="preserve"> Сабри ГОРАЛ, родена през</w:t>
      </w:r>
      <w:r w:rsidR="0092612C" w:rsidRPr="00097EB8">
        <w:rPr>
          <w:sz w:val="22"/>
          <w:lang w:val="bg-BG"/>
        </w:rPr>
        <w:t xml:space="preserve"> 1984</w:t>
      </w:r>
      <w:r>
        <w:rPr>
          <w:sz w:val="22"/>
          <w:lang w:val="bg-BG"/>
        </w:rPr>
        <w:t xml:space="preserve"> г., живуща в Семерджиево</w:t>
      </w:r>
    </w:p>
    <w:p w:rsidR="0092612C" w:rsidRPr="00097EB8" w:rsidRDefault="00737704" w:rsidP="003643C5">
      <w:pPr>
        <w:pStyle w:val="JuList"/>
        <w:numPr>
          <w:ilvl w:val="0"/>
          <w:numId w:val="14"/>
        </w:numPr>
        <w:rPr>
          <w:b/>
          <w:sz w:val="22"/>
          <w:lang w:val="bg-BG"/>
        </w:rPr>
      </w:pPr>
      <w:proofErr w:type="spellStart"/>
      <w:r>
        <w:rPr>
          <w:sz w:val="22"/>
          <w:lang w:val="bg-BG"/>
        </w:rPr>
        <w:t>Мюмин</w:t>
      </w:r>
      <w:proofErr w:type="spellEnd"/>
      <w:r>
        <w:rPr>
          <w:sz w:val="22"/>
          <w:lang w:val="bg-BG"/>
        </w:rPr>
        <w:t xml:space="preserve"> ГЮЛЕР, роден през</w:t>
      </w:r>
      <w:r w:rsidR="0092612C" w:rsidRPr="00097EB8">
        <w:rPr>
          <w:sz w:val="22"/>
          <w:lang w:val="bg-BG"/>
        </w:rPr>
        <w:t xml:space="preserve"> 1990</w:t>
      </w:r>
      <w:r>
        <w:rPr>
          <w:sz w:val="22"/>
          <w:lang w:val="bg-BG"/>
        </w:rPr>
        <w:t xml:space="preserve"> г., живущ в Чернооки</w:t>
      </w:r>
    </w:p>
    <w:p w:rsidR="0092612C" w:rsidRPr="00097EB8" w:rsidRDefault="0075713A" w:rsidP="003643C5">
      <w:pPr>
        <w:pStyle w:val="JuList"/>
        <w:numPr>
          <w:ilvl w:val="0"/>
          <w:numId w:val="14"/>
        </w:numPr>
        <w:rPr>
          <w:b/>
          <w:sz w:val="22"/>
          <w:lang w:val="bg-BG"/>
        </w:rPr>
      </w:pPr>
      <w:r>
        <w:rPr>
          <w:sz w:val="22"/>
          <w:lang w:val="bg-BG"/>
        </w:rPr>
        <w:t>Динчер Ремзи ХАДЖИМЕХМЕД, роден през</w:t>
      </w:r>
      <w:r w:rsidR="0092612C" w:rsidRPr="00097EB8">
        <w:rPr>
          <w:sz w:val="22"/>
          <w:lang w:val="bg-BG"/>
        </w:rPr>
        <w:t xml:space="preserve"> 1974</w:t>
      </w:r>
      <w:r>
        <w:rPr>
          <w:sz w:val="22"/>
          <w:lang w:val="bg-BG"/>
        </w:rPr>
        <w:t xml:space="preserve"> г., живущ в Джебел</w:t>
      </w:r>
    </w:p>
    <w:p w:rsidR="0092612C" w:rsidRPr="00097EB8" w:rsidRDefault="00567E3F" w:rsidP="003643C5">
      <w:pPr>
        <w:pStyle w:val="JuList"/>
        <w:numPr>
          <w:ilvl w:val="0"/>
          <w:numId w:val="14"/>
        </w:numPr>
        <w:rPr>
          <w:b/>
          <w:sz w:val="22"/>
          <w:lang w:val="bg-BG"/>
        </w:rPr>
      </w:pPr>
      <w:r>
        <w:rPr>
          <w:sz w:val="22"/>
          <w:lang w:val="bg-BG"/>
        </w:rPr>
        <w:t>Мюмюн Ахмед ХАДЖИМЕХМЕД, роден през</w:t>
      </w:r>
      <w:r w:rsidR="0092612C" w:rsidRPr="00097EB8">
        <w:rPr>
          <w:sz w:val="22"/>
          <w:lang w:val="bg-BG"/>
        </w:rPr>
        <w:t xml:space="preserve"> 1952</w:t>
      </w:r>
      <w:r>
        <w:rPr>
          <w:sz w:val="22"/>
          <w:lang w:val="bg-BG"/>
        </w:rPr>
        <w:t xml:space="preserve"> г., живущ в Балабаново</w:t>
      </w:r>
    </w:p>
    <w:p w:rsidR="0092612C" w:rsidRPr="00097EB8" w:rsidRDefault="005F32B7" w:rsidP="003643C5">
      <w:pPr>
        <w:pStyle w:val="JuList"/>
        <w:numPr>
          <w:ilvl w:val="0"/>
          <w:numId w:val="14"/>
        </w:numPr>
        <w:rPr>
          <w:b/>
          <w:sz w:val="22"/>
          <w:lang w:val="bg-BG"/>
        </w:rPr>
      </w:pPr>
      <w:r>
        <w:rPr>
          <w:sz w:val="22"/>
          <w:lang w:val="bg-BG"/>
        </w:rPr>
        <w:t>Исмаил Мехмед ХАЛИМ, роден през</w:t>
      </w:r>
      <w:r w:rsidR="0092612C" w:rsidRPr="00097EB8">
        <w:rPr>
          <w:sz w:val="22"/>
          <w:lang w:val="bg-BG"/>
        </w:rPr>
        <w:t xml:space="preserve"> 1949</w:t>
      </w:r>
      <w:r>
        <w:rPr>
          <w:sz w:val="22"/>
          <w:lang w:val="bg-BG"/>
        </w:rPr>
        <w:t xml:space="preserve"> г., живущ в Пчелина</w:t>
      </w:r>
    </w:p>
    <w:p w:rsidR="0092612C" w:rsidRPr="00097EB8" w:rsidRDefault="00423170" w:rsidP="003643C5">
      <w:pPr>
        <w:pStyle w:val="JuList"/>
        <w:numPr>
          <w:ilvl w:val="0"/>
          <w:numId w:val="14"/>
        </w:numPr>
        <w:rPr>
          <w:b/>
          <w:sz w:val="22"/>
          <w:lang w:val="bg-BG"/>
        </w:rPr>
      </w:pPr>
      <w:proofErr w:type="spellStart"/>
      <w:r>
        <w:rPr>
          <w:sz w:val="22"/>
          <w:lang w:val="bg-BG"/>
        </w:rPr>
        <w:t>Шевкед</w:t>
      </w:r>
      <w:proofErr w:type="spellEnd"/>
      <w:r>
        <w:rPr>
          <w:sz w:val="22"/>
          <w:lang w:val="bg-BG"/>
        </w:rPr>
        <w:t xml:space="preserve"> Ахмедов ХАЛИМОВ, роден през</w:t>
      </w:r>
      <w:r w:rsidR="0092612C" w:rsidRPr="00097EB8">
        <w:rPr>
          <w:sz w:val="22"/>
          <w:lang w:val="bg-BG"/>
        </w:rPr>
        <w:t xml:space="preserve"> 1954</w:t>
      </w:r>
      <w:r>
        <w:rPr>
          <w:sz w:val="22"/>
          <w:lang w:val="bg-BG"/>
        </w:rPr>
        <w:t xml:space="preserve"> г., живущ в Изгрев</w:t>
      </w:r>
    </w:p>
    <w:p w:rsidR="0092612C" w:rsidRPr="00097EB8" w:rsidRDefault="00D60FF5" w:rsidP="003643C5">
      <w:pPr>
        <w:pStyle w:val="JuList"/>
        <w:numPr>
          <w:ilvl w:val="0"/>
          <w:numId w:val="14"/>
        </w:numPr>
        <w:rPr>
          <w:b/>
          <w:sz w:val="22"/>
          <w:lang w:val="bg-BG"/>
        </w:rPr>
      </w:pPr>
      <w:r>
        <w:rPr>
          <w:sz w:val="22"/>
          <w:lang w:val="bg-BG"/>
        </w:rPr>
        <w:t>Ахмед Хюсеин ХАМЗА, роден през</w:t>
      </w:r>
      <w:r w:rsidR="0092612C" w:rsidRPr="00097EB8">
        <w:rPr>
          <w:sz w:val="22"/>
          <w:lang w:val="bg-BG"/>
        </w:rPr>
        <w:t xml:space="preserve"> 1950</w:t>
      </w:r>
      <w:r>
        <w:rPr>
          <w:sz w:val="22"/>
          <w:lang w:val="bg-BG"/>
        </w:rPr>
        <w:t xml:space="preserve"> г., живущ в Р</w:t>
      </w:r>
      <w:r w:rsidR="00D34C79">
        <w:rPr>
          <w:sz w:val="22"/>
          <w:lang w:val="bg-BG"/>
        </w:rPr>
        <w:t>ъ</w:t>
      </w:r>
      <w:r>
        <w:rPr>
          <w:sz w:val="22"/>
          <w:lang w:val="bg-BG"/>
        </w:rPr>
        <w:t>тлина</w:t>
      </w:r>
    </w:p>
    <w:p w:rsidR="0092612C" w:rsidRPr="00097EB8" w:rsidRDefault="005460A6" w:rsidP="003643C5">
      <w:pPr>
        <w:pStyle w:val="JuList"/>
        <w:numPr>
          <w:ilvl w:val="0"/>
          <w:numId w:val="14"/>
        </w:numPr>
        <w:rPr>
          <w:b/>
          <w:sz w:val="22"/>
          <w:lang w:val="bg-BG"/>
        </w:rPr>
      </w:pPr>
      <w:r>
        <w:rPr>
          <w:sz w:val="22"/>
          <w:lang w:val="bg-BG"/>
        </w:rPr>
        <w:t xml:space="preserve">Мартин Мартинов ХАРИЗАНОВ, роден през </w:t>
      </w:r>
      <w:r w:rsidR="0092612C" w:rsidRPr="00097EB8">
        <w:rPr>
          <w:sz w:val="22"/>
          <w:lang w:val="bg-BG"/>
        </w:rPr>
        <w:t>1947</w:t>
      </w:r>
      <w:r>
        <w:rPr>
          <w:sz w:val="22"/>
          <w:lang w:val="bg-BG"/>
        </w:rPr>
        <w:t xml:space="preserve"> г., живущ в Мортагоново</w:t>
      </w:r>
    </w:p>
    <w:p w:rsidR="0092612C" w:rsidRPr="00097EB8" w:rsidRDefault="00D678B9" w:rsidP="003643C5">
      <w:pPr>
        <w:pStyle w:val="JuList"/>
        <w:numPr>
          <w:ilvl w:val="0"/>
          <w:numId w:val="14"/>
        </w:numPr>
        <w:rPr>
          <w:b/>
          <w:sz w:val="22"/>
          <w:lang w:val="bg-BG"/>
        </w:rPr>
      </w:pPr>
      <w:r>
        <w:rPr>
          <w:sz w:val="22"/>
          <w:lang w:val="bg-BG"/>
        </w:rPr>
        <w:t>Сами Шакиров ХАСАНОВ, роден през</w:t>
      </w:r>
      <w:r w:rsidR="0092612C" w:rsidRPr="00097EB8">
        <w:rPr>
          <w:sz w:val="22"/>
          <w:lang w:val="bg-BG"/>
        </w:rPr>
        <w:t xml:space="preserve"> 1942</w:t>
      </w:r>
      <w:r>
        <w:rPr>
          <w:sz w:val="22"/>
          <w:lang w:val="bg-BG"/>
        </w:rPr>
        <w:t xml:space="preserve"> г., живущ в Ясеновец</w:t>
      </w:r>
    </w:p>
    <w:p w:rsidR="0092612C" w:rsidRPr="00097EB8" w:rsidRDefault="004017DE" w:rsidP="003643C5">
      <w:pPr>
        <w:pStyle w:val="JuList"/>
        <w:numPr>
          <w:ilvl w:val="0"/>
          <w:numId w:val="14"/>
        </w:numPr>
        <w:rPr>
          <w:b/>
          <w:sz w:val="22"/>
          <w:lang w:val="bg-BG"/>
        </w:rPr>
      </w:pPr>
      <w:r>
        <w:rPr>
          <w:sz w:val="22"/>
          <w:lang w:val="bg-BG"/>
        </w:rPr>
        <w:t>Хикмет Касим ИБРЯМ, роден през</w:t>
      </w:r>
      <w:r w:rsidR="0092612C" w:rsidRPr="00097EB8">
        <w:rPr>
          <w:sz w:val="22"/>
          <w:lang w:val="bg-BG"/>
        </w:rPr>
        <w:t xml:space="preserve"> 1952</w:t>
      </w:r>
      <w:r>
        <w:rPr>
          <w:sz w:val="22"/>
          <w:lang w:val="bg-BG"/>
        </w:rPr>
        <w:t xml:space="preserve"> г, живущ в Кубрат</w:t>
      </w:r>
    </w:p>
    <w:p w:rsidR="0092612C" w:rsidRPr="00097EB8" w:rsidRDefault="004017DE" w:rsidP="003643C5">
      <w:pPr>
        <w:pStyle w:val="JuList"/>
        <w:numPr>
          <w:ilvl w:val="0"/>
          <w:numId w:val="14"/>
        </w:numPr>
        <w:rPr>
          <w:b/>
          <w:sz w:val="22"/>
          <w:lang w:val="bg-BG"/>
        </w:rPr>
      </w:pPr>
      <w:r>
        <w:rPr>
          <w:sz w:val="22"/>
          <w:lang w:val="bg-BG"/>
        </w:rPr>
        <w:t xml:space="preserve">Ибрям Раим ИБРЯМ, роден през </w:t>
      </w:r>
      <w:r w:rsidR="0092612C" w:rsidRPr="00097EB8">
        <w:rPr>
          <w:sz w:val="22"/>
          <w:lang w:val="bg-BG"/>
        </w:rPr>
        <w:t>1946</w:t>
      </w:r>
      <w:r>
        <w:rPr>
          <w:sz w:val="22"/>
          <w:lang w:val="bg-BG"/>
        </w:rPr>
        <w:t xml:space="preserve"> г., живущ в Безмер</w:t>
      </w:r>
    </w:p>
    <w:p w:rsidR="0092612C" w:rsidRPr="00097EB8" w:rsidRDefault="004F787A" w:rsidP="003643C5">
      <w:pPr>
        <w:pStyle w:val="JuList"/>
        <w:numPr>
          <w:ilvl w:val="0"/>
          <w:numId w:val="14"/>
        </w:numPr>
        <w:rPr>
          <w:b/>
          <w:sz w:val="22"/>
          <w:lang w:val="bg-BG"/>
        </w:rPr>
      </w:pPr>
      <w:r>
        <w:rPr>
          <w:sz w:val="22"/>
          <w:lang w:val="bg-BG"/>
        </w:rPr>
        <w:t xml:space="preserve">Мехмед Мюмюн ИБРЯМ, роден през </w:t>
      </w:r>
      <w:r w:rsidR="0092612C" w:rsidRPr="00097EB8">
        <w:rPr>
          <w:sz w:val="22"/>
          <w:lang w:val="bg-BG"/>
        </w:rPr>
        <w:t>1957</w:t>
      </w:r>
      <w:r>
        <w:rPr>
          <w:sz w:val="22"/>
          <w:lang w:val="bg-BG"/>
        </w:rPr>
        <w:t xml:space="preserve"> г., живущ в Чернооки</w:t>
      </w:r>
    </w:p>
    <w:p w:rsidR="0092612C" w:rsidRPr="00097EB8" w:rsidRDefault="004F787A" w:rsidP="003643C5">
      <w:pPr>
        <w:pStyle w:val="JuList"/>
        <w:numPr>
          <w:ilvl w:val="0"/>
          <w:numId w:val="14"/>
        </w:numPr>
        <w:rPr>
          <w:b/>
          <w:sz w:val="22"/>
          <w:lang w:val="bg-BG"/>
        </w:rPr>
      </w:pPr>
      <w:r>
        <w:rPr>
          <w:sz w:val="22"/>
          <w:lang w:val="bg-BG"/>
        </w:rPr>
        <w:t>Филип Иванов ИГНАТОВ, роден през</w:t>
      </w:r>
      <w:r w:rsidR="0092612C" w:rsidRPr="00097EB8">
        <w:rPr>
          <w:sz w:val="22"/>
          <w:lang w:val="bg-BG"/>
        </w:rPr>
        <w:t xml:space="preserve"> 1955</w:t>
      </w:r>
      <w:r>
        <w:rPr>
          <w:sz w:val="22"/>
          <w:lang w:val="bg-BG"/>
        </w:rPr>
        <w:t xml:space="preserve"> г., живущ в Орляк</w:t>
      </w:r>
    </w:p>
    <w:p w:rsidR="0092612C" w:rsidRPr="00097EB8" w:rsidRDefault="004F787A" w:rsidP="003643C5">
      <w:pPr>
        <w:pStyle w:val="JuList"/>
        <w:numPr>
          <w:ilvl w:val="0"/>
          <w:numId w:val="14"/>
        </w:numPr>
        <w:rPr>
          <w:b/>
          <w:sz w:val="22"/>
          <w:lang w:val="bg-BG"/>
        </w:rPr>
      </w:pPr>
      <w:r>
        <w:rPr>
          <w:sz w:val="22"/>
          <w:lang w:val="bg-BG"/>
        </w:rPr>
        <w:t>Илия Мирчев ИЛИЕВ, роден през</w:t>
      </w:r>
      <w:r w:rsidR="0092612C" w:rsidRPr="00097EB8">
        <w:rPr>
          <w:sz w:val="22"/>
          <w:lang w:val="bg-BG"/>
        </w:rPr>
        <w:t xml:space="preserve"> 1942</w:t>
      </w:r>
      <w:r>
        <w:rPr>
          <w:sz w:val="22"/>
          <w:lang w:val="bg-BG"/>
        </w:rPr>
        <w:t xml:space="preserve"> г., живущ в Средковец</w:t>
      </w:r>
    </w:p>
    <w:p w:rsidR="0092612C" w:rsidRPr="00097EB8" w:rsidRDefault="00980FAA" w:rsidP="003643C5">
      <w:pPr>
        <w:pStyle w:val="JuList"/>
        <w:numPr>
          <w:ilvl w:val="0"/>
          <w:numId w:val="14"/>
        </w:numPr>
        <w:rPr>
          <w:b/>
          <w:sz w:val="22"/>
          <w:lang w:val="bg-BG"/>
        </w:rPr>
      </w:pPr>
      <w:r>
        <w:rPr>
          <w:sz w:val="22"/>
          <w:lang w:val="bg-BG"/>
        </w:rPr>
        <w:t>Румен Ананиев ИЛИЕВ, роден през</w:t>
      </w:r>
      <w:r w:rsidR="0092612C" w:rsidRPr="00097EB8">
        <w:rPr>
          <w:sz w:val="22"/>
          <w:lang w:val="bg-BG"/>
        </w:rPr>
        <w:t xml:space="preserve"> 1954</w:t>
      </w:r>
      <w:r>
        <w:rPr>
          <w:sz w:val="22"/>
          <w:lang w:val="bg-BG"/>
        </w:rPr>
        <w:t xml:space="preserve"> г., живущ в с. Климент </w:t>
      </w:r>
    </w:p>
    <w:p w:rsidR="0092612C" w:rsidRPr="00097EB8" w:rsidRDefault="00980FAA" w:rsidP="003643C5">
      <w:pPr>
        <w:pStyle w:val="JuList"/>
        <w:numPr>
          <w:ilvl w:val="0"/>
          <w:numId w:val="14"/>
        </w:numPr>
        <w:rPr>
          <w:b/>
          <w:sz w:val="22"/>
          <w:lang w:val="bg-BG"/>
        </w:rPr>
      </w:pPr>
      <w:r>
        <w:rPr>
          <w:sz w:val="22"/>
          <w:lang w:val="bg-BG"/>
        </w:rPr>
        <w:t>Али Мустафа ИСА, роден през</w:t>
      </w:r>
      <w:r w:rsidR="0092612C" w:rsidRPr="00097EB8">
        <w:rPr>
          <w:sz w:val="22"/>
          <w:lang w:val="bg-BG"/>
        </w:rPr>
        <w:t xml:space="preserve"> 1954</w:t>
      </w:r>
      <w:r>
        <w:rPr>
          <w:sz w:val="22"/>
          <w:lang w:val="bg-BG"/>
        </w:rPr>
        <w:t xml:space="preserve"> г., живущ в Ябланово</w:t>
      </w:r>
    </w:p>
    <w:p w:rsidR="0092612C" w:rsidRPr="00097EB8" w:rsidRDefault="00982468" w:rsidP="003643C5">
      <w:pPr>
        <w:pStyle w:val="JuList"/>
        <w:numPr>
          <w:ilvl w:val="0"/>
          <w:numId w:val="14"/>
        </w:numPr>
        <w:rPr>
          <w:b/>
          <w:sz w:val="22"/>
          <w:lang w:val="bg-BG"/>
        </w:rPr>
      </w:pPr>
      <w:r>
        <w:rPr>
          <w:sz w:val="22"/>
          <w:lang w:val="bg-BG"/>
        </w:rPr>
        <w:t xml:space="preserve">Айше Хамза ИСА, родена през </w:t>
      </w:r>
      <w:r w:rsidR="0092612C" w:rsidRPr="00097EB8">
        <w:rPr>
          <w:sz w:val="22"/>
          <w:lang w:val="bg-BG"/>
        </w:rPr>
        <w:t>1954</w:t>
      </w:r>
      <w:r>
        <w:rPr>
          <w:sz w:val="22"/>
          <w:lang w:val="bg-BG"/>
        </w:rPr>
        <w:t xml:space="preserve"> г., живуща в Ябланово</w:t>
      </w:r>
    </w:p>
    <w:p w:rsidR="0092612C" w:rsidRPr="00097EB8" w:rsidRDefault="00C870A9" w:rsidP="003643C5">
      <w:pPr>
        <w:pStyle w:val="JuList"/>
        <w:numPr>
          <w:ilvl w:val="0"/>
          <w:numId w:val="14"/>
        </w:numPr>
        <w:rPr>
          <w:b/>
          <w:sz w:val="22"/>
          <w:lang w:val="bg-BG"/>
        </w:rPr>
      </w:pPr>
      <w:r>
        <w:rPr>
          <w:sz w:val="22"/>
          <w:lang w:val="bg-BG"/>
        </w:rPr>
        <w:t>Мая Мартинова ИСАЙЕВА, родена през</w:t>
      </w:r>
      <w:r w:rsidR="0092612C" w:rsidRPr="00097EB8">
        <w:rPr>
          <w:sz w:val="22"/>
          <w:lang w:val="bg-BG"/>
        </w:rPr>
        <w:t xml:space="preserve"> 1952</w:t>
      </w:r>
      <w:r>
        <w:rPr>
          <w:sz w:val="22"/>
          <w:lang w:val="bg-BG"/>
        </w:rPr>
        <w:t xml:space="preserve"> г., живуща в Шумен</w:t>
      </w:r>
    </w:p>
    <w:p w:rsidR="0092612C" w:rsidRPr="00097EB8" w:rsidRDefault="000422B6" w:rsidP="003643C5">
      <w:pPr>
        <w:pStyle w:val="JuList"/>
        <w:numPr>
          <w:ilvl w:val="0"/>
          <w:numId w:val="14"/>
        </w:numPr>
        <w:rPr>
          <w:b/>
          <w:sz w:val="22"/>
          <w:lang w:val="bg-BG"/>
        </w:rPr>
      </w:pPr>
      <w:r>
        <w:rPr>
          <w:sz w:val="22"/>
          <w:lang w:val="bg-BG"/>
        </w:rPr>
        <w:t>Исмаил Адем ИСМАИЛ, роден през</w:t>
      </w:r>
      <w:r w:rsidR="0092612C" w:rsidRPr="00097EB8">
        <w:rPr>
          <w:sz w:val="22"/>
          <w:lang w:val="bg-BG"/>
        </w:rPr>
        <w:t xml:space="preserve"> 1946</w:t>
      </w:r>
      <w:r>
        <w:rPr>
          <w:sz w:val="22"/>
          <w:lang w:val="bg-BG"/>
        </w:rPr>
        <w:t xml:space="preserve"> г., живущ в Исперих</w:t>
      </w:r>
    </w:p>
    <w:p w:rsidR="0092612C" w:rsidRPr="00097EB8" w:rsidRDefault="00EF6108" w:rsidP="003643C5">
      <w:pPr>
        <w:pStyle w:val="JuList"/>
        <w:numPr>
          <w:ilvl w:val="0"/>
          <w:numId w:val="14"/>
        </w:numPr>
        <w:rPr>
          <w:b/>
          <w:sz w:val="22"/>
          <w:lang w:val="bg-BG"/>
        </w:rPr>
      </w:pPr>
      <w:r>
        <w:rPr>
          <w:sz w:val="22"/>
          <w:lang w:val="bg-BG"/>
        </w:rPr>
        <w:t>Емине Хюсеин КАРАМОЛЛА, родена през</w:t>
      </w:r>
      <w:r w:rsidR="0092612C" w:rsidRPr="00097EB8">
        <w:rPr>
          <w:sz w:val="22"/>
          <w:lang w:val="bg-BG"/>
        </w:rPr>
        <w:t xml:space="preserve"> 1979</w:t>
      </w:r>
      <w:r>
        <w:rPr>
          <w:sz w:val="22"/>
          <w:lang w:val="bg-BG"/>
        </w:rPr>
        <w:t xml:space="preserve"> г., живуща в Бенковски</w:t>
      </w:r>
    </w:p>
    <w:p w:rsidR="0092612C" w:rsidRPr="00097EB8" w:rsidRDefault="00384D76" w:rsidP="003643C5">
      <w:pPr>
        <w:pStyle w:val="JuList"/>
        <w:numPr>
          <w:ilvl w:val="0"/>
          <w:numId w:val="14"/>
        </w:numPr>
        <w:rPr>
          <w:b/>
          <w:sz w:val="22"/>
          <w:lang w:val="bg-BG"/>
        </w:rPr>
      </w:pPr>
      <w:r>
        <w:rPr>
          <w:sz w:val="22"/>
          <w:lang w:val="bg-BG"/>
        </w:rPr>
        <w:t>Недко Филипов КАРАДЖИЕВ, роден през</w:t>
      </w:r>
      <w:r w:rsidR="0092612C" w:rsidRPr="00097EB8">
        <w:rPr>
          <w:sz w:val="22"/>
          <w:lang w:val="bg-BG"/>
        </w:rPr>
        <w:t xml:space="preserve"> 1958</w:t>
      </w:r>
      <w:r>
        <w:rPr>
          <w:sz w:val="22"/>
          <w:lang w:val="bg-BG"/>
        </w:rPr>
        <w:t xml:space="preserve"> г., живущ във Венец</w:t>
      </w:r>
    </w:p>
    <w:p w:rsidR="0092612C" w:rsidRPr="00097EB8" w:rsidRDefault="00384D76" w:rsidP="003643C5">
      <w:pPr>
        <w:pStyle w:val="JuList"/>
        <w:numPr>
          <w:ilvl w:val="0"/>
          <w:numId w:val="14"/>
        </w:numPr>
        <w:rPr>
          <w:b/>
          <w:sz w:val="22"/>
          <w:lang w:val="bg-BG"/>
        </w:rPr>
      </w:pPr>
      <w:r>
        <w:rPr>
          <w:sz w:val="22"/>
          <w:lang w:val="bg-BG"/>
        </w:rPr>
        <w:t>Айнур Исмаил КАСИМ, родена през</w:t>
      </w:r>
      <w:r w:rsidR="0092612C" w:rsidRPr="00097EB8">
        <w:rPr>
          <w:sz w:val="22"/>
          <w:lang w:val="bg-BG"/>
        </w:rPr>
        <w:t xml:space="preserve"> 1981</w:t>
      </w:r>
      <w:r>
        <w:rPr>
          <w:sz w:val="22"/>
          <w:lang w:val="bg-BG"/>
        </w:rPr>
        <w:t xml:space="preserve"> г., живуща в З</w:t>
      </w:r>
      <w:r w:rsidR="00D34C79">
        <w:rPr>
          <w:sz w:val="22"/>
          <w:lang w:val="bg-BG"/>
        </w:rPr>
        <w:t>ъ</w:t>
      </w:r>
      <w:r>
        <w:rPr>
          <w:sz w:val="22"/>
          <w:lang w:val="bg-BG"/>
        </w:rPr>
        <w:t>рнево</w:t>
      </w:r>
    </w:p>
    <w:p w:rsidR="0092612C" w:rsidRPr="00097EB8" w:rsidRDefault="006B5FD9" w:rsidP="003643C5">
      <w:pPr>
        <w:pStyle w:val="JuList"/>
        <w:numPr>
          <w:ilvl w:val="0"/>
          <w:numId w:val="14"/>
        </w:numPr>
        <w:rPr>
          <w:b/>
          <w:sz w:val="22"/>
          <w:lang w:val="bg-BG"/>
        </w:rPr>
      </w:pPr>
      <w:r>
        <w:rPr>
          <w:sz w:val="22"/>
          <w:lang w:val="bg-BG"/>
        </w:rPr>
        <w:t>Ахмед Шабан КУПЛЕДИН, роден през</w:t>
      </w:r>
      <w:r w:rsidR="0092612C" w:rsidRPr="00097EB8">
        <w:rPr>
          <w:sz w:val="22"/>
          <w:lang w:val="bg-BG"/>
        </w:rPr>
        <w:t xml:space="preserve"> 1938</w:t>
      </w:r>
      <w:r>
        <w:rPr>
          <w:sz w:val="22"/>
          <w:lang w:val="bg-BG"/>
        </w:rPr>
        <w:t xml:space="preserve"> г., живущ в Мортагоново</w:t>
      </w:r>
    </w:p>
    <w:p w:rsidR="0092612C" w:rsidRPr="00097EB8" w:rsidRDefault="006B5FD9" w:rsidP="003643C5">
      <w:pPr>
        <w:pStyle w:val="JuList"/>
        <w:numPr>
          <w:ilvl w:val="0"/>
          <w:numId w:val="14"/>
        </w:numPr>
        <w:rPr>
          <w:b/>
          <w:sz w:val="22"/>
          <w:lang w:val="bg-BG"/>
        </w:rPr>
      </w:pPr>
      <w:r>
        <w:rPr>
          <w:sz w:val="22"/>
          <w:lang w:val="bg-BG"/>
        </w:rPr>
        <w:t xml:space="preserve">Емил Йорданов КЬОСЕВ, роден през </w:t>
      </w:r>
      <w:r w:rsidR="0092612C" w:rsidRPr="00097EB8">
        <w:rPr>
          <w:sz w:val="22"/>
          <w:lang w:val="bg-BG"/>
        </w:rPr>
        <w:t>1944</w:t>
      </w:r>
      <w:r>
        <w:rPr>
          <w:sz w:val="22"/>
          <w:lang w:val="bg-BG"/>
        </w:rPr>
        <w:t xml:space="preserve"> г., живущ в Провадия</w:t>
      </w:r>
    </w:p>
    <w:p w:rsidR="0092612C" w:rsidRPr="00097EB8" w:rsidRDefault="00BD72DA" w:rsidP="003643C5">
      <w:pPr>
        <w:pStyle w:val="JuList"/>
        <w:numPr>
          <w:ilvl w:val="0"/>
          <w:numId w:val="14"/>
        </w:numPr>
        <w:rPr>
          <w:b/>
          <w:sz w:val="22"/>
          <w:lang w:val="bg-BG"/>
        </w:rPr>
      </w:pPr>
      <w:r>
        <w:rPr>
          <w:sz w:val="22"/>
          <w:lang w:val="bg-BG"/>
        </w:rPr>
        <w:t xml:space="preserve">Мустафа </w:t>
      </w:r>
      <w:proofErr w:type="spellStart"/>
      <w:r>
        <w:rPr>
          <w:sz w:val="22"/>
          <w:lang w:val="bg-BG"/>
        </w:rPr>
        <w:t>Кяз</w:t>
      </w:r>
      <w:r w:rsidR="00507983">
        <w:rPr>
          <w:sz w:val="22"/>
          <w:lang w:val="bg-BG"/>
        </w:rPr>
        <w:t>а</w:t>
      </w:r>
      <w:r>
        <w:rPr>
          <w:sz w:val="22"/>
          <w:lang w:val="bg-BG"/>
        </w:rPr>
        <w:t>мов</w:t>
      </w:r>
      <w:proofErr w:type="spellEnd"/>
      <w:r>
        <w:rPr>
          <w:sz w:val="22"/>
          <w:lang w:val="bg-BG"/>
        </w:rPr>
        <w:t xml:space="preserve"> КЮЧУКХАСАНОВ, роден през 1949 г., живущ в Ябланово </w:t>
      </w:r>
    </w:p>
    <w:p w:rsidR="0092612C" w:rsidRPr="00097EB8" w:rsidRDefault="00CA6394" w:rsidP="003643C5">
      <w:pPr>
        <w:pStyle w:val="JuList"/>
        <w:numPr>
          <w:ilvl w:val="0"/>
          <w:numId w:val="14"/>
        </w:numPr>
        <w:rPr>
          <w:b/>
          <w:sz w:val="22"/>
          <w:lang w:val="bg-BG"/>
        </w:rPr>
      </w:pPr>
      <w:r>
        <w:rPr>
          <w:sz w:val="22"/>
          <w:lang w:val="bg-BG"/>
        </w:rPr>
        <w:t>Елиф Ибрямова КЮЧЮКХАСАНОВА, родена през</w:t>
      </w:r>
      <w:r w:rsidR="0092612C" w:rsidRPr="00097EB8">
        <w:rPr>
          <w:sz w:val="22"/>
          <w:lang w:val="bg-BG"/>
        </w:rPr>
        <w:t xml:space="preserve"> 1952</w:t>
      </w:r>
      <w:r>
        <w:rPr>
          <w:sz w:val="22"/>
          <w:lang w:val="bg-BG"/>
        </w:rPr>
        <w:t xml:space="preserve"> г., живуща в Ябланово</w:t>
      </w:r>
    </w:p>
    <w:p w:rsidR="0092612C" w:rsidRPr="00097EB8" w:rsidRDefault="007902F0" w:rsidP="003643C5">
      <w:pPr>
        <w:pStyle w:val="JuList"/>
        <w:numPr>
          <w:ilvl w:val="0"/>
          <w:numId w:val="14"/>
        </w:numPr>
        <w:rPr>
          <w:b/>
          <w:sz w:val="22"/>
          <w:lang w:val="bg-BG"/>
        </w:rPr>
      </w:pPr>
      <w:r>
        <w:rPr>
          <w:sz w:val="22"/>
          <w:lang w:val="bg-BG"/>
        </w:rPr>
        <w:t>Емил Милков МАНОВ, роден през</w:t>
      </w:r>
      <w:r w:rsidR="0092612C" w:rsidRPr="00097EB8">
        <w:rPr>
          <w:sz w:val="22"/>
          <w:lang w:val="bg-BG"/>
        </w:rPr>
        <w:t xml:space="preserve"> 1953</w:t>
      </w:r>
      <w:r>
        <w:rPr>
          <w:sz w:val="22"/>
          <w:lang w:val="bg-BG"/>
        </w:rPr>
        <w:t xml:space="preserve"> г., живущ в Средковец</w:t>
      </w:r>
    </w:p>
    <w:p w:rsidR="0092612C" w:rsidRPr="00097EB8" w:rsidRDefault="007902F0" w:rsidP="003643C5">
      <w:pPr>
        <w:pStyle w:val="JuList"/>
        <w:numPr>
          <w:ilvl w:val="0"/>
          <w:numId w:val="14"/>
        </w:numPr>
        <w:rPr>
          <w:b/>
          <w:sz w:val="22"/>
          <w:lang w:val="bg-BG"/>
        </w:rPr>
      </w:pPr>
      <w:proofErr w:type="spellStart"/>
      <w:r>
        <w:rPr>
          <w:sz w:val="22"/>
          <w:lang w:val="bg-BG"/>
        </w:rPr>
        <w:t>Бейрам</w:t>
      </w:r>
      <w:proofErr w:type="spellEnd"/>
      <w:r>
        <w:rPr>
          <w:sz w:val="22"/>
          <w:lang w:val="bg-BG"/>
        </w:rPr>
        <w:t xml:space="preserve"> Керим МЕХМЕД, роден през</w:t>
      </w:r>
      <w:r w:rsidR="0092612C" w:rsidRPr="00097EB8">
        <w:rPr>
          <w:sz w:val="22"/>
          <w:lang w:val="bg-BG"/>
        </w:rPr>
        <w:t xml:space="preserve"> 1955</w:t>
      </w:r>
      <w:r>
        <w:rPr>
          <w:sz w:val="22"/>
          <w:lang w:val="bg-BG"/>
        </w:rPr>
        <w:t xml:space="preserve"> г., в Китанчево</w:t>
      </w:r>
    </w:p>
    <w:p w:rsidR="0092612C" w:rsidRPr="00097EB8" w:rsidRDefault="00085190" w:rsidP="003643C5">
      <w:pPr>
        <w:pStyle w:val="JuList"/>
        <w:numPr>
          <w:ilvl w:val="0"/>
          <w:numId w:val="14"/>
        </w:numPr>
        <w:rPr>
          <w:b/>
          <w:sz w:val="22"/>
          <w:lang w:val="bg-BG"/>
        </w:rPr>
      </w:pPr>
      <w:proofErr w:type="spellStart"/>
      <w:r>
        <w:rPr>
          <w:sz w:val="22"/>
          <w:lang w:val="bg-BG"/>
        </w:rPr>
        <w:t>Хюрай</w:t>
      </w:r>
      <w:proofErr w:type="spellEnd"/>
      <w:r>
        <w:rPr>
          <w:sz w:val="22"/>
          <w:lang w:val="bg-BG"/>
        </w:rPr>
        <w:t xml:space="preserve"> Мехмед </w:t>
      </w:r>
      <w:proofErr w:type="spellStart"/>
      <w:r>
        <w:rPr>
          <w:sz w:val="22"/>
          <w:lang w:val="bg-BG"/>
        </w:rPr>
        <w:t>МЕХМЕД</w:t>
      </w:r>
      <w:proofErr w:type="spellEnd"/>
      <w:r>
        <w:rPr>
          <w:sz w:val="22"/>
          <w:lang w:val="bg-BG"/>
        </w:rPr>
        <w:t xml:space="preserve">, роден през </w:t>
      </w:r>
      <w:r w:rsidR="0092612C" w:rsidRPr="00097EB8">
        <w:rPr>
          <w:sz w:val="22"/>
          <w:lang w:val="bg-BG"/>
        </w:rPr>
        <w:t>1989</w:t>
      </w:r>
      <w:r>
        <w:rPr>
          <w:sz w:val="22"/>
          <w:lang w:val="bg-BG"/>
        </w:rPr>
        <w:t xml:space="preserve"> г., живущ в Дропла</w:t>
      </w:r>
    </w:p>
    <w:p w:rsidR="0092612C" w:rsidRPr="00097EB8" w:rsidRDefault="00507983" w:rsidP="003643C5">
      <w:pPr>
        <w:pStyle w:val="JuList"/>
        <w:numPr>
          <w:ilvl w:val="0"/>
          <w:numId w:val="14"/>
        </w:numPr>
        <w:rPr>
          <w:b/>
          <w:sz w:val="22"/>
          <w:lang w:val="bg-BG"/>
        </w:rPr>
      </w:pPr>
      <w:r>
        <w:rPr>
          <w:sz w:val="22"/>
          <w:lang w:val="bg-BG"/>
        </w:rPr>
        <w:t xml:space="preserve">Лютфи </w:t>
      </w:r>
      <w:proofErr w:type="spellStart"/>
      <w:r>
        <w:rPr>
          <w:sz w:val="22"/>
          <w:lang w:val="bg-BG"/>
        </w:rPr>
        <w:t>Закир</w:t>
      </w:r>
      <w:proofErr w:type="spellEnd"/>
      <w:r>
        <w:rPr>
          <w:sz w:val="22"/>
          <w:lang w:val="bg-BG"/>
        </w:rPr>
        <w:t xml:space="preserve"> МЕХМЕДЕМИН, роден през </w:t>
      </w:r>
      <w:r w:rsidR="0092612C" w:rsidRPr="00097EB8">
        <w:rPr>
          <w:sz w:val="22"/>
          <w:lang w:val="bg-BG"/>
        </w:rPr>
        <w:t>1951</w:t>
      </w:r>
      <w:r>
        <w:rPr>
          <w:sz w:val="22"/>
          <w:lang w:val="bg-BG"/>
        </w:rPr>
        <w:t xml:space="preserve"> г., живущ в Мортагоново</w:t>
      </w:r>
    </w:p>
    <w:p w:rsidR="0092612C" w:rsidRPr="00097EB8" w:rsidRDefault="00B2156D" w:rsidP="003643C5">
      <w:pPr>
        <w:pStyle w:val="JuList"/>
        <w:numPr>
          <w:ilvl w:val="0"/>
          <w:numId w:val="14"/>
        </w:numPr>
        <w:rPr>
          <w:b/>
          <w:sz w:val="22"/>
          <w:lang w:val="bg-BG"/>
        </w:rPr>
      </w:pPr>
      <w:r>
        <w:rPr>
          <w:sz w:val="22"/>
          <w:lang w:val="bg-BG"/>
        </w:rPr>
        <w:t>Ахмед Карани МЕХМЕДОВ, роден през</w:t>
      </w:r>
      <w:r w:rsidR="0092612C" w:rsidRPr="00097EB8">
        <w:rPr>
          <w:sz w:val="22"/>
          <w:lang w:val="bg-BG"/>
        </w:rPr>
        <w:t xml:space="preserve"> 1963</w:t>
      </w:r>
      <w:r>
        <w:rPr>
          <w:sz w:val="22"/>
          <w:lang w:val="bg-BG"/>
        </w:rPr>
        <w:t xml:space="preserve"> г., живущ в Хитрино</w:t>
      </w:r>
    </w:p>
    <w:p w:rsidR="0092612C" w:rsidRPr="00097EB8" w:rsidRDefault="00FF37EA" w:rsidP="003643C5">
      <w:pPr>
        <w:pStyle w:val="JuList"/>
        <w:numPr>
          <w:ilvl w:val="0"/>
          <w:numId w:val="14"/>
        </w:numPr>
        <w:rPr>
          <w:b/>
          <w:sz w:val="22"/>
          <w:lang w:val="bg-BG"/>
        </w:rPr>
      </w:pPr>
      <w:r>
        <w:rPr>
          <w:sz w:val="22"/>
          <w:lang w:val="bg-BG"/>
        </w:rPr>
        <w:t>Сали Ибрямов МЕХМЕДОВ, роден през</w:t>
      </w:r>
      <w:r w:rsidR="0092612C" w:rsidRPr="00097EB8">
        <w:rPr>
          <w:sz w:val="22"/>
          <w:lang w:val="bg-BG"/>
        </w:rPr>
        <w:t xml:space="preserve"> 1938</w:t>
      </w:r>
      <w:r>
        <w:rPr>
          <w:sz w:val="22"/>
          <w:lang w:val="bg-BG"/>
        </w:rPr>
        <w:t xml:space="preserve"> г., живущ във Веселина</w:t>
      </w:r>
    </w:p>
    <w:p w:rsidR="0092612C" w:rsidRPr="00097EB8" w:rsidRDefault="008E748A" w:rsidP="003643C5">
      <w:pPr>
        <w:pStyle w:val="JuList"/>
        <w:numPr>
          <w:ilvl w:val="0"/>
          <w:numId w:val="14"/>
        </w:numPr>
        <w:rPr>
          <w:b/>
          <w:sz w:val="22"/>
          <w:lang w:val="bg-BG"/>
        </w:rPr>
      </w:pPr>
      <w:r>
        <w:rPr>
          <w:sz w:val="22"/>
          <w:lang w:val="bg-BG"/>
        </w:rPr>
        <w:t xml:space="preserve">Айгюл Мехмед МЕСРУР, родена през </w:t>
      </w:r>
      <w:r w:rsidR="0092612C" w:rsidRPr="00097EB8">
        <w:rPr>
          <w:sz w:val="22"/>
          <w:lang w:val="bg-BG"/>
        </w:rPr>
        <w:t>1967</w:t>
      </w:r>
      <w:r>
        <w:rPr>
          <w:sz w:val="22"/>
          <w:lang w:val="bg-BG"/>
        </w:rPr>
        <w:t xml:space="preserve"> г., живуща в Боил</w:t>
      </w:r>
    </w:p>
    <w:p w:rsidR="0092612C" w:rsidRPr="00097EB8" w:rsidRDefault="00B16638" w:rsidP="003643C5">
      <w:pPr>
        <w:pStyle w:val="JuList"/>
        <w:numPr>
          <w:ilvl w:val="0"/>
          <w:numId w:val="14"/>
        </w:numPr>
        <w:rPr>
          <w:b/>
          <w:sz w:val="22"/>
          <w:lang w:val="bg-BG"/>
        </w:rPr>
      </w:pPr>
      <w:r>
        <w:rPr>
          <w:sz w:val="22"/>
          <w:lang w:val="bg-BG"/>
        </w:rPr>
        <w:t>Генадий Асенов МЕТЕВ, роден през</w:t>
      </w:r>
      <w:r w:rsidR="0092612C" w:rsidRPr="00097EB8">
        <w:rPr>
          <w:sz w:val="22"/>
          <w:lang w:val="bg-BG"/>
        </w:rPr>
        <w:t xml:space="preserve"> 1961</w:t>
      </w:r>
      <w:r>
        <w:rPr>
          <w:sz w:val="22"/>
          <w:lang w:val="bg-BG"/>
        </w:rPr>
        <w:t xml:space="preserve"> г., живущ в Бели Лом</w:t>
      </w:r>
    </w:p>
    <w:p w:rsidR="0092612C" w:rsidRPr="00097EB8" w:rsidRDefault="00E57665" w:rsidP="003643C5">
      <w:pPr>
        <w:pStyle w:val="JuList"/>
        <w:numPr>
          <w:ilvl w:val="0"/>
          <w:numId w:val="14"/>
        </w:numPr>
        <w:rPr>
          <w:b/>
          <w:sz w:val="22"/>
          <w:lang w:val="bg-BG"/>
        </w:rPr>
      </w:pPr>
      <w:r>
        <w:rPr>
          <w:sz w:val="22"/>
          <w:lang w:val="bg-BG"/>
        </w:rPr>
        <w:t>Николай Маринов МИХАЙЛОВ, роден през</w:t>
      </w:r>
      <w:r w:rsidR="0092612C" w:rsidRPr="00097EB8">
        <w:rPr>
          <w:sz w:val="22"/>
          <w:lang w:val="bg-BG"/>
        </w:rPr>
        <w:t xml:space="preserve"> 1961</w:t>
      </w:r>
      <w:r>
        <w:rPr>
          <w:sz w:val="22"/>
          <w:lang w:val="bg-BG"/>
        </w:rPr>
        <w:t xml:space="preserve"> г., живущ в Соколарци</w:t>
      </w:r>
    </w:p>
    <w:p w:rsidR="0092612C" w:rsidRPr="00097EB8" w:rsidRDefault="00187CCE" w:rsidP="003643C5">
      <w:pPr>
        <w:pStyle w:val="JuList"/>
        <w:numPr>
          <w:ilvl w:val="0"/>
          <w:numId w:val="14"/>
        </w:numPr>
        <w:rPr>
          <w:b/>
          <w:sz w:val="22"/>
          <w:lang w:val="bg-BG"/>
        </w:rPr>
      </w:pPr>
      <w:r>
        <w:rPr>
          <w:sz w:val="22"/>
          <w:lang w:val="bg-BG"/>
        </w:rPr>
        <w:t>Боян Евгениев МИХАЙЛОВ, роден през</w:t>
      </w:r>
      <w:r w:rsidR="0092612C" w:rsidRPr="00097EB8">
        <w:rPr>
          <w:sz w:val="22"/>
          <w:lang w:val="bg-BG"/>
        </w:rPr>
        <w:t xml:space="preserve"> 1957</w:t>
      </w:r>
      <w:r>
        <w:rPr>
          <w:sz w:val="22"/>
          <w:lang w:val="bg-BG"/>
        </w:rPr>
        <w:t xml:space="preserve"> г., живущ в Бистра</w:t>
      </w:r>
    </w:p>
    <w:p w:rsidR="0092612C" w:rsidRPr="00097EB8" w:rsidRDefault="00187CCE" w:rsidP="003643C5">
      <w:pPr>
        <w:pStyle w:val="JuList"/>
        <w:numPr>
          <w:ilvl w:val="0"/>
          <w:numId w:val="14"/>
        </w:numPr>
        <w:rPr>
          <w:b/>
          <w:sz w:val="22"/>
          <w:lang w:val="bg-BG"/>
        </w:rPr>
      </w:pPr>
      <w:r>
        <w:rPr>
          <w:sz w:val="22"/>
          <w:lang w:val="bg-BG"/>
        </w:rPr>
        <w:t>Снежина Миланова МИТЕВА, родена през</w:t>
      </w:r>
      <w:r w:rsidR="0092612C" w:rsidRPr="00097EB8">
        <w:rPr>
          <w:sz w:val="22"/>
          <w:lang w:val="bg-BG"/>
        </w:rPr>
        <w:t xml:space="preserve"> 1953</w:t>
      </w:r>
      <w:r>
        <w:rPr>
          <w:sz w:val="22"/>
          <w:lang w:val="bg-BG"/>
        </w:rPr>
        <w:t xml:space="preserve"> г., живуща в Р</w:t>
      </w:r>
      <w:r w:rsidR="00D34C79">
        <w:rPr>
          <w:sz w:val="22"/>
          <w:lang w:val="bg-BG"/>
        </w:rPr>
        <w:t>ъ</w:t>
      </w:r>
      <w:r>
        <w:rPr>
          <w:sz w:val="22"/>
          <w:lang w:val="bg-BG"/>
        </w:rPr>
        <w:t>тлина</w:t>
      </w:r>
    </w:p>
    <w:p w:rsidR="0092612C" w:rsidRPr="00097EB8" w:rsidRDefault="00187CCE" w:rsidP="003643C5">
      <w:pPr>
        <w:pStyle w:val="JuList"/>
        <w:numPr>
          <w:ilvl w:val="0"/>
          <w:numId w:val="14"/>
        </w:numPr>
        <w:rPr>
          <w:b/>
          <w:sz w:val="22"/>
          <w:lang w:val="bg-BG"/>
        </w:rPr>
      </w:pPr>
      <w:r>
        <w:rPr>
          <w:sz w:val="22"/>
          <w:lang w:val="bg-BG"/>
        </w:rPr>
        <w:t xml:space="preserve">Стилиян Младенов </w:t>
      </w:r>
      <w:proofErr w:type="spellStart"/>
      <w:r>
        <w:rPr>
          <w:sz w:val="22"/>
          <w:lang w:val="bg-BG"/>
        </w:rPr>
        <w:t>МЛАДЕНОВ</w:t>
      </w:r>
      <w:proofErr w:type="spellEnd"/>
      <w:r>
        <w:rPr>
          <w:sz w:val="22"/>
          <w:lang w:val="bg-BG"/>
        </w:rPr>
        <w:t xml:space="preserve">, роден през </w:t>
      </w:r>
      <w:r w:rsidR="0092612C" w:rsidRPr="00097EB8">
        <w:rPr>
          <w:sz w:val="22"/>
          <w:lang w:val="bg-BG"/>
        </w:rPr>
        <w:t>1947</w:t>
      </w:r>
      <w:r>
        <w:rPr>
          <w:sz w:val="22"/>
          <w:lang w:val="bg-BG"/>
        </w:rPr>
        <w:t xml:space="preserve"> г., живущ в Бели Лом</w:t>
      </w:r>
    </w:p>
    <w:p w:rsidR="0092612C" w:rsidRPr="00097EB8" w:rsidRDefault="00C21FDB" w:rsidP="003643C5">
      <w:pPr>
        <w:pStyle w:val="JuList"/>
        <w:numPr>
          <w:ilvl w:val="0"/>
          <w:numId w:val="14"/>
        </w:numPr>
        <w:rPr>
          <w:b/>
          <w:sz w:val="22"/>
          <w:lang w:val="bg-BG"/>
        </w:rPr>
      </w:pPr>
      <w:r>
        <w:rPr>
          <w:sz w:val="22"/>
          <w:lang w:val="bg-BG"/>
        </w:rPr>
        <w:t>Реджеб Акиф МУХАРЕМ, роден през</w:t>
      </w:r>
      <w:r w:rsidR="0092612C" w:rsidRPr="00097EB8">
        <w:rPr>
          <w:sz w:val="22"/>
          <w:lang w:val="bg-BG"/>
        </w:rPr>
        <w:t xml:space="preserve"> 1954</w:t>
      </w:r>
      <w:r>
        <w:rPr>
          <w:sz w:val="22"/>
          <w:lang w:val="bg-BG"/>
        </w:rPr>
        <w:t xml:space="preserve"> г., живущ в К</w:t>
      </w:r>
      <w:r w:rsidR="00D34C79">
        <w:rPr>
          <w:sz w:val="22"/>
          <w:lang w:val="bg-BG"/>
        </w:rPr>
        <w:t>ъ</w:t>
      </w:r>
      <w:r>
        <w:rPr>
          <w:sz w:val="22"/>
          <w:lang w:val="bg-BG"/>
        </w:rPr>
        <w:t>пиновци</w:t>
      </w:r>
    </w:p>
    <w:p w:rsidR="0092612C" w:rsidRPr="00097EB8" w:rsidRDefault="00C21FDB" w:rsidP="003643C5">
      <w:pPr>
        <w:pStyle w:val="JuList"/>
        <w:numPr>
          <w:ilvl w:val="0"/>
          <w:numId w:val="14"/>
        </w:numPr>
        <w:rPr>
          <w:b/>
          <w:sz w:val="22"/>
          <w:lang w:val="bg-BG"/>
        </w:rPr>
      </w:pPr>
      <w:r>
        <w:rPr>
          <w:sz w:val="22"/>
          <w:lang w:val="bg-BG"/>
        </w:rPr>
        <w:t>Ема Асенова МУРАТОГЛУ, родена през</w:t>
      </w:r>
      <w:r w:rsidR="0092612C" w:rsidRPr="00097EB8">
        <w:rPr>
          <w:sz w:val="22"/>
          <w:lang w:val="bg-BG"/>
        </w:rPr>
        <w:t xml:space="preserve"> 1970</w:t>
      </w:r>
      <w:r>
        <w:rPr>
          <w:sz w:val="22"/>
          <w:lang w:val="bg-BG"/>
        </w:rPr>
        <w:t xml:space="preserve"> г., живуща в </w:t>
      </w:r>
      <w:r w:rsidR="000B38EE">
        <w:rPr>
          <w:sz w:val="22"/>
          <w:lang w:val="bg-BG"/>
        </w:rPr>
        <w:t>Зърнево</w:t>
      </w:r>
    </w:p>
    <w:p w:rsidR="0092612C" w:rsidRPr="00097EB8" w:rsidRDefault="000B38EE" w:rsidP="003643C5">
      <w:pPr>
        <w:pStyle w:val="JuList"/>
        <w:numPr>
          <w:ilvl w:val="0"/>
          <w:numId w:val="14"/>
        </w:numPr>
        <w:rPr>
          <w:b/>
          <w:sz w:val="22"/>
          <w:lang w:val="bg-BG"/>
        </w:rPr>
      </w:pPr>
      <w:r>
        <w:rPr>
          <w:sz w:val="22"/>
          <w:lang w:val="bg-BG"/>
        </w:rPr>
        <w:t>Сали Ахмедов МУСОВ, роден през</w:t>
      </w:r>
      <w:r w:rsidR="0092612C" w:rsidRPr="00097EB8">
        <w:rPr>
          <w:sz w:val="22"/>
          <w:lang w:val="bg-BG"/>
        </w:rPr>
        <w:t xml:space="preserve"> 1944</w:t>
      </w:r>
      <w:r>
        <w:rPr>
          <w:sz w:val="22"/>
          <w:lang w:val="bg-BG"/>
        </w:rPr>
        <w:t xml:space="preserve"> г., живущ в Р</w:t>
      </w:r>
      <w:r w:rsidR="009A5D2B">
        <w:rPr>
          <w:sz w:val="22"/>
          <w:lang w:val="bg-BG"/>
        </w:rPr>
        <w:t>ъ</w:t>
      </w:r>
      <w:r>
        <w:rPr>
          <w:sz w:val="22"/>
          <w:lang w:val="bg-BG"/>
        </w:rPr>
        <w:t>тлина</w:t>
      </w:r>
    </w:p>
    <w:p w:rsidR="0092612C" w:rsidRPr="00097EB8" w:rsidRDefault="009A5D2B" w:rsidP="003643C5">
      <w:pPr>
        <w:pStyle w:val="JuList"/>
        <w:numPr>
          <w:ilvl w:val="0"/>
          <w:numId w:val="14"/>
        </w:numPr>
        <w:rPr>
          <w:b/>
          <w:sz w:val="22"/>
          <w:lang w:val="bg-BG"/>
        </w:rPr>
      </w:pPr>
      <w:r>
        <w:rPr>
          <w:sz w:val="22"/>
          <w:lang w:val="bg-BG"/>
        </w:rPr>
        <w:t>Ахмед Ибрям МУСТАФА, роден през</w:t>
      </w:r>
      <w:r w:rsidR="0092612C" w:rsidRPr="00097EB8">
        <w:rPr>
          <w:sz w:val="22"/>
          <w:lang w:val="bg-BG"/>
        </w:rPr>
        <w:t xml:space="preserve"> 1950</w:t>
      </w:r>
      <w:r>
        <w:rPr>
          <w:sz w:val="22"/>
          <w:lang w:val="bg-BG"/>
        </w:rPr>
        <w:t xml:space="preserve"> г., живущ в Кърджали</w:t>
      </w:r>
    </w:p>
    <w:p w:rsidR="0092612C" w:rsidRPr="00097EB8" w:rsidRDefault="009A5D2B" w:rsidP="003643C5">
      <w:pPr>
        <w:pStyle w:val="JuList"/>
        <w:numPr>
          <w:ilvl w:val="0"/>
          <w:numId w:val="14"/>
        </w:numPr>
        <w:rPr>
          <w:b/>
          <w:sz w:val="22"/>
          <w:lang w:val="bg-BG"/>
        </w:rPr>
      </w:pPr>
      <w:r>
        <w:rPr>
          <w:sz w:val="22"/>
          <w:lang w:val="bg-BG"/>
        </w:rPr>
        <w:t xml:space="preserve">Ефраим </w:t>
      </w:r>
      <w:proofErr w:type="spellStart"/>
      <w:r>
        <w:rPr>
          <w:sz w:val="22"/>
          <w:lang w:val="bg-BG"/>
        </w:rPr>
        <w:t>Джемаил</w:t>
      </w:r>
      <w:proofErr w:type="spellEnd"/>
      <w:r>
        <w:rPr>
          <w:sz w:val="22"/>
          <w:lang w:val="bg-BG"/>
        </w:rPr>
        <w:t xml:space="preserve"> МУСТАФА, роден през</w:t>
      </w:r>
      <w:r w:rsidR="0092612C" w:rsidRPr="00097EB8">
        <w:rPr>
          <w:sz w:val="22"/>
          <w:lang w:val="bg-BG"/>
        </w:rPr>
        <w:t xml:space="preserve"> 1939</w:t>
      </w:r>
      <w:r>
        <w:rPr>
          <w:sz w:val="22"/>
          <w:lang w:val="bg-BG"/>
        </w:rPr>
        <w:t xml:space="preserve"> г., живущ в Климент</w:t>
      </w:r>
    </w:p>
    <w:p w:rsidR="0092612C" w:rsidRPr="00097EB8" w:rsidRDefault="009B29F7" w:rsidP="003643C5">
      <w:pPr>
        <w:pStyle w:val="JuList"/>
        <w:numPr>
          <w:ilvl w:val="0"/>
          <w:numId w:val="14"/>
        </w:numPr>
        <w:rPr>
          <w:b/>
          <w:sz w:val="22"/>
          <w:lang w:val="bg-BG"/>
        </w:rPr>
      </w:pPr>
      <w:r>
        <w:rPr>
          <w:sz w:val="22"/>
          <w:lang w:val="bg-BG"/>
        </w:rPr>
        <w:t xml:space="preserve">Мустафа </w:t>
      </w:r>
      <w:proofErr w:type="spellStart"/>
      <w:r>
        <w:rPr>
          <w:sz w:val="22"/>
          <w:lang w:val="bg-BG"/>
        </w:rPr>
        <w:t>Есат</w:t>
      </w:r>
      <w:proofErr w:type="spellEnd"/>
      <w:r>
        <w:rPr>
          <w:sz w:val="22"/>
          <w:lang w:val="bg-BG"/>
        </w:rPr>
        <w:t xml:space="preserve"> МУСТАФА, роден през</w:t>
      </w:r>
      <w:r w:rsidR="0092612C" w:rsidRPr="00097EB8">
        <w:rPr>
          <w:sz w:val="22"/>
          <w:lang w:val="bg-BG"/>
        </w:rPr>
        <w:t xml:space="preserve"> 1989</w:t>
      </w:r>
      <w:r>
        <w:rPr>
          <w:sz w:val="22"/>
          <w:lang w:val="bg-BG"/>
        </w:rPr>
        <w:t xml:space="preserve"> г.</w:t>
      </w:r>
      <w:r w:rsidR="0092612C" w:rsidRPr="00097EB8">
        <w:rPr>
          <w:sz w:val="22"/>
          <w:lang w:val="bg-BG"/>
        </w:rPr>
        <w:t xml:space="preserve">, </w:t>
      </w:r>
      <w:r>
        <w:rPr>
          <w:sz w:val="22"/>
          <w:lang w:val="bg-BG"/>
        </w:rPr>
        <w:t>живущ в Балабаново</w:t>
      </w:r>
    </w:p>
    <w:p w:rsidR="0092612C" w:rsidRPr="00097EB8" w:rsidRDefault="009A362A" w:rsidP="003643C5">
      <w:pPr>
        <w:pStyle w:val="JuList"/>
        <w:numPr>
          <w:ilvl w:val="0"/>
          <w:numId w:val="14"/>
        </w:numPr>
        <w:rPr>
          <w:b/>
          <w:sz w:val="22"/>
          <w:lang w:val="bg-BG"/>
        </w:rPr>
      </w:pPr>
      <w:r>
        <w:rPr>
          <w:sz w:val="22"/>
          <w:lang w:val="bg-BG"/>
        </w:rPr>
        <w:t>Мустафа Фикрет МУСТАФА, роден през</w:t>
      </w:r>
      <w:r w:rsidR="0092612C" w:rsidRPr="00097EB8">
        <w:rPr>
          <w:sz w:val="22"/>
          <w:lang w:val="bg-BG"/>
        </w:rPr>
        <w:t xml:space="preserve"> 1981</w:t>
      </w:r>
      <w:r>
        <w:rPr>
          <w:sz w:val="22"/>
          <w:lang w:val="bg-BG"/>
        </w:rPr>
        <w:t xml:space="preserve"> г., живущ в Търговище</w:t>
      </w:r>
    </w:p>
    <w:p w:rsidR="0092612C" w:rsidRPr="00097EB8" w:rsidRDefault="009A362A" w:rsidP="003643C5">
      <w:pPr>
        <w:pStyle w:val="JuList"/>
        <w:numPr>
          <w:ilvl w:val="0"/>
          <w:numId w:val="14"/>
        </w:numPr>
        <w:rPr>
          <w:b/>
          <w:sz w:val="22"/>
          <w:lang w:val="bg-BG"/>
        </w:rPr>
      </w:pPr>
      <w:r>
        <w:rPr>
          <w:sz w:val="22"/>
          <w:lang w:val="bg-BG"/>
        </w:rPr>
        <w:t xml:space="preserve">Ахмед Дурмуш МЮМЮН, роден през </w:t>
      </w:r>
      <w:r w:rsidR="0092612C" w:rsidRPr="00097EB8">
        <w:rPr>
          <w:sz w:val="22"/>
          <w:lang w:val="bg-BG"/>
        </w:rPr>
        <w:t>1954</w:t>
      </w:r>
      <w:r>
        <w:rPr>
          <w:sz w:val="22"/>
          <w:lang w:val="bg-BG"/>
        </w:rPr>
        <w:t xml:space="preserve"> г., живущ в Кърджали</w:t>
      </w:r>
    </w:p>
    <w:p w:rsidR="0092612C" w:rsidRPr="00097EB8" w:rsidRDefault="009A362A" w:rsidP="003643C5">
      <w:pPr>
        <w:pStyle w:val="JuList"/>
        <w:numPr>
          <w:ilvl w:val="0"/>
          <w:numId w:val="14"/>
        </w:numPr>
        <w:rPr>
          <w:b/>
          <w:sz w:val="22"/>
          <w:lang w:val="bg-BG"/>
        </w:rPr>
      </w:pPr>
      <w:r>
        <w:rPr>
          <w:sz w:val="22"/>
          <w:lang w:val="bg-BG"/>
        </w:rPr>
        <w:t>Байрям Бейсим МЮМЮН, роден през</w:t>
      </w:r>
      <w:r w:rsidR="0092612C" w:rsidRPr="00097EB8">
        <w:rPr>
          <w:sz w:val="22"/>
          <w:lang w:val="bg-BG"/>
        </w:rPr>
        <w:t xml:space="preserve"> 1963</w:t>
      </w:r>
      <w:r>
        <w:rPr>
          <w:sz w:val="22"/>
          <w:lang w:val="bg-BG"/>
        </w:rPr>
        <w:t xml:space="preserve"> г., живущ в с. Изгрев</w:t>
      </w:r>
    </w:p>
    <w:p w:rsidR="0092612C" w:rsidRPr="00097EB8" w:rsidRDefault="009A362A" w:rsidP="003643C5">
      <w:pPr>
        <w:pStyle w:val="JuList"/>
        <w:numPr>
          <w:ilvl w:val="0"/>
          <w:numId w:val="14"/>
        </w:numPr>
        <w:rPr>
          <w:b/>
          <w:sz w:val="22"/>
          <w:lang w:val="bg-BG"/>
        </w:rPr>
      </w:pPr>
      <w:r>
        <w:rPr>
          <w:sz w:val="22"/>
          <w:lang w:val="bg-BG"/>
        </w:rPr>
        <w:t xml:space="preserve">Исмет Мюмюнов </w:t>
      </w:r>
      <w:proofErr w:type="spellStart"/>
      <w:r>
        <w:rPr>
          <w:sz w:val="22"/>
          <w:lang w:val="bg-BG"/>
        </w:rPr>
        <w:t>МЮМЮНОВ</w:t>
      </w:r>
      <w:proofErr w:type="spellEnd"/>
      <w:r>
        <w:rPr>
          <w:sz w:val="22"/>
          <w:lang w:val="bg-BG"/>
        </w:rPr>
        <w:t>, роден през</w:t>
      </w:r>
      <w:r w:rsidR="0092612C" w:rsidRPr="00097EB8">
        <w:rPr>
          <w:sz w:val="22"/>
          <w:lang w:val="bg-BG"/>
        </w:rPr>
        <w:t xml:space="preserve"> 1970</w:t>
      </w:r>
      <w:r>
        <w:rPr>
          <w:sz w:val="22"/>
          <w:lang w:val="bg-BG"/>
        </w:rPr>
        <w:t xml:space="preserve"> г., живущ в Сполука</w:t>
      </w:r>
    </w:p>
    <w:p w:rsidR="0092612C" w:rsidRPr="00097EB8" w:rsidRDefault="009D5A8C" w:rsidP="003643C5">
      <w:pPr>
        <w:pStyle w:val="JuList"/>
        <w:numPr>
          <w:ilvl w:val="0"/>
          <w:numId w:val="14"/>
        </w:numPr>
        <w:rPr>
          <w:b/>
          <w:sz w:val="22"/>
          <w:lang w:val="bg-BG"/>
        </w:rPr>
      </w:pPr>
      <w:r>
        <w:rPr>
          <w:sz w:val="22"/>
          <w:lang w:val="bg-BG"/>
        </w:rPr>
        <w:t xml:space="preserve">Лефтер Маринов ОГНЯНОВ, роден през </w:t>
      </w:r>
      <w:r w:rsidR="0092612C" w:rsidRPr="00097EB8">
        <w:rPr>
          <w:sz w:val="22"/>
          <w:lang w:val="bg-BG"/>
        </w:rPr>
        <w:t>1952</w:t>
      </w:r>
      <w:r>
        <w:rPr>
          <w:sz w:val="22"/>
          <w:lang w:val="bg-BG"/>
        </w:rPr>
        <w:t xml:space="preserve"> г., живущ в Ябланово</w:t>
      </w:r>
    </w:p>
    <w:p w:rsidR="0092612C" w:rsidRPr="00097EB8" w:rsidRDefault="00562A47" w:rsidP="003643C5">
      <w:pPr>
        <w:pStyle w:val="JuList"/>
        <w:numPr>
          <w:ilvl w:val="0"/>
          <w:numId w:val="14"/>
        </w:numPr>
        <w:rPr>
          <w:b/>
          <w:sz w:val="22"/>
          <w:lang w:val="bg-BG"/>
        </w:rPr>
      </w:pPr>
      <w:r>
        <w:rPr>
          <w:sz w:val="22"/>
          <w:lang w:val="bg-BG"/>
        </w:rPr>
        <w:t>Младен Славов ОГНЯНОВ, роден през</w:t>
      </w:r>
      <w:r w:rsidR="0092612C" w:rsidRPr="00097EB8">
        <w:rPr>
          <w:sz w:val="22"/>
          <w:lang w:val="bg-BG"/>
        </w:rPr>
        <w:t xml:space="preserve"> 1951</w:t>
      </w:r>
      <w:r>
        <w:rPr>
          <w:sz w:val="22"/>
          <w:lang w:val="bg-BG"/>
        </w:rPr>
        <w:t xml:space="preserve"> г., живущ в Хасково</w:t>
      </w:r>
    </w:p>
    <w:p w:rsidR="0092612C" w:rsidRPr="00097EB8" w:rsidRDefault="001C4504" w:rsidP="003643C5">
      <w:pPr>
        <w:pStyle w:val="JuList"/>
        <w:numPr>
          <w:ilvl w:val="0"/>
          <w:numId w:val="14"/>
        </w:numPr>
        <w:rPr>
          <w:b/>
          <w:sz w:val="22"/>
          <w:lang w:val="bg-BG"/>
        </w:rPr>
      </w:pPr>
      <w:r>
        <w:rPr>
          <w:sz w:val="22"/>
          <w:lang w:val="bg-BG"/>
        </w:rPr>
        <w:t>Сюлейман Мустафа ОСМАН, роден през</w:t>
      </w:r>
      <w:r w:rsidR="0092612C" w:rsidRPr="00097EB8">
        <w:rPr>
          <w:sz w:val="22"/>
          <w:lang w:val="bg-BG"/>
        </w:rPr>
        <w:t xml:space="preserve"> 1956</w:t>
      </w:r>
      <w:r>
        <w:rPr>
          <w:sz w:val="22"/>
          <w:lang w:val="bg-BG"/>
        </w:rPr>
        <w:t xml:space="preserve"> г., живущ в Чернооки</w:t>
      </w:r>
    </w:p>
    <w:p w:rsidR="0092612C" w:rsidRPr="00097EB8" w:rsidRDefault="00946332" w:rsidP="003643C5">
      <w:pPr>
        <w:pStyle w:val="JuList"/>
        <w:numPr>
          <w:ilvl w:val="0"/>
          <w:numId w:val="14"/>
        </w:numPr>
        <w:rPr>
          <w:b/>
          <w:sz w:val="22"/>
          <w:lang w:val="bg-BG"/>
        </w:rPr>
      </w:pPr>
      <w:proofErr w:type="spellStart"/>
      <w:r>
        <w:rPr>
          <w:sz w:val="22"/>
          <w:lang w:val="bg-BG"/>
        </w:rPr>
        <w:t>Вадет</w:t>
      </w:r>
      <w:proofErr w:type="spellEnd"/>
      <w:r>
        <w:rPr>
          <w:sz w:val="22"/>
          <w:lang w:val="bg-BG"/>
        </w:rPr>
        <w:t xml:space="preserve"> Назиф ОСМАН, роден през</w:t>
      </w:r>
      <w:r w:rsidR="0092612C" w:rsidRPr="00097EB8">
        <w:rPr>
          <w:sz w:val="22"/>
          <w:lang w:val="bg-BG"/>
        </w:rPr>
        <w:t xml:space="preserve"> 1952</w:t>
      </w:r>
      <w:r>
        <w:rPr>
          <w:sz w:val="22"/>
          <w:lang w:val="bg-BG"/>
        </w:rPr>
        <w:t xml:space="preserve"> г., живущ в Духовец</w:t>
      </w:r>
    </w:p>
    <w:p w:rsidR="0092612C" w:rsidRPr="00097EB8" w:rsidRDefault="00946332" w:rsidP="003643C5">
      <w:pPr>
        <w:pStyle w:val="JuList"/>
        <w:numPr>
          <w:ilvl w:val="0"/>
          <w:numId w:val="14"/>
        </w:numPr>
        <w:rPr>
          <w:b/>
          <w:sz w:val="22"/>
          <w:lang w:val="bg-BG"/>
        </w:rPr>
      </w:pPr>
      <w:proofErr w:type="spellStart"/>
      <w:r>
        <w:rPr>
          <w:sz w:val="22"/>
          <w:lang w:val="bg-BG"/>
        </w:rPr>
        <w:t>Мирсолав</w:t>
      </w:r>
      <w:proofErr w:type="spellEnd"/>
      <w:r>
        <w:rPr>
          <w:sz w:val="22"/>
          <w:lang w:val="bg-BG"/>
        </w:rPr>
        <w:t xml:space="preserve"> Събев ПРЕСИЯНОВ, роден през </w:t>
      </w:r>
      <w:r w:rsidR="0092612C" w:rsidRPr="00097EB8">
        <w:rPr>
          <w:sz w:val="22"/>
          <w:lang w:val="bg-BG"/>
        </w:rPr>
        <w:t xml:space="preserve">1951, </w:t>
      </w:r>
      <w:r>
        <w:rPr>
          <w:sz w:val="22"/>
          <w:lang w:val="bg-BG"/>
        </w:rPr>
        <w:t>живущ в Коноп</w:t>
      </w:r>
    </w:p>
    <w:p w:rsidR="0092612C" w:rsidRPr="00097EB8" w:rsidRDefault="004D7692" w:rsidP="003643C5">
      <w:pPr>
        <w:pStyle w:val="JuList"/>
        <w:numPr>
          <w:ilvl w:val="0"/>
          <w:numId w:val="14"/>
        </w:numPr>
        <w:rPr>
          <w:b/>
          <w:sz w:val="22"/>
          <w:lang w:val="bg-BG"/>
        </w:rPr>
      </w:pPr>
      <w:r>
        <w:rPr>
          <w:sz w:val="22"/>
          <w:lang w:val="bg-BG"/>
        </w:rPr>
        <w:t>Светлин Найденов РАДЕВ, роден през</w:t>
      </w:r>
      <w:r w:rsidR="0092612C" w:rsidRPr="00097EB8">
        <w:rPr>
          <w:sz w:val="22"/>
          <w:lang w:val="bg-BG"/>
        </w:rPr>
        <w:t xml:space="preserve"> 1957</w:t>
      </w:r>
      <w:r>
        <w:rPr>
          <w:sz w:val="22"/>
          <w:lang w:val="bg-BG"/>
        </w:rPr>
        <w:t xml:space="preserve"> г., живущ в Тодорово</w:t>
      </w:r>
    </w:p>
    <w:p w:rsidR="0092612C" w:rsidRPr="00097EB8" w:rsidRDefault="00465FA1" w:rsidP="003643C5">
      <w:pPr>
        <w:pStyle w:val="JuList"/>
        <w:numPr>
          <w:ilvl w:val="0"/>
          <w:numId w:val="14"/>
        </w:numPr>
        <w:rPr>
          <w:b/>
          <w:sz w:val="22"/>
          <w:lang w:val="bg-BG"/>
        </w:rPr>
      </w:pPr>
      <w:r>
        <w:rPr>
          <w:sz w:val="22"/>
          <w:lang w:val="bg-BG"/>
        </w:rPr>
        <w:t xml:space="preserve">Хюсеин </w:t>
      </w:r>
      <w:proofErr w:type="spellStart"/>
      <w:r>
        <w:rPr>
          <w:sz w:val="22"/>
          <w:lang w:val="bg-BG"/>
        </w:rPr>
        <w:t>Хюсеин</w:t>
      </w:r>
      <w:proofErr w:type="spellEnd"/>
      <w:r>
        <w:rPr>
          <w:sz w:val="22"/>
          <w:lang w:val="bg-BG"/>
        </w:rPr>
        <w:t xml:space="preserve"> РЕДЖЕБ, роден през</w:t>
      </w:r>
      <w:r w:rsidR="0092612C" w:rsidRPr="00097EB8">
        <w:rPr>
          <w:sz w:val="22"/>
          <w:lang w:val="bg-BG"/>
        </w:rPr>
        <w:t xml:space="preserve"> 1949</w:t>
      </w:r>
      <w:r>
        <w:rPr>
          <w:sz w:val="22"/>
          <w:lang w:val="bg-BG"/>
        </w:rPr>
        <w:t xml:space="preserve"> г., живущ в с. Духовец</w:t>
      </w:r>
    </w:p>
    <w:p w:rsidR="0092612C" w:rsidRPr="00097EB8" w:rsidRDefault="00F0189B" w:rsidP="003643C5">
      <w:pPr>
        <w:pStyle w:val="JuList"/>
        <w:numPr>
          <w:ilvl w:val="0"/>
          <w:numId w:val="14"/>
        </w:numPr>
        <w:rPr>
          <w:b/>
          <w:sz w:val="22"/>
          <w:lang w:val="bg-BG"/>
        </w:rPr>
      </w:pPr>
      <w:r>
        <w:rPr>
          <w:sz w:val="22"/>
          <w:lang w:val="bg-BG"/>
        </w:rPr>
        <w:t>Реджеб Шакир РЕДЖЕБ, роден през</w:t>
      </w:r>
      <w:r w:rsidR="0092612C" w:rsidRPr="00097EB8">
        <w:rPr>
          <w:sz w:val="22"/>
          <w:lang w:val="bg-BG"/>
        </w:rPr>
        <w:t xml:space="preserve"> 1933</w:t>
      </w:r>
      <w:r>
        <w:rPr>
          <w:sz w:val="22"/>
          <w:lang w:val="bg-BG"/>
        </w:rPr>
        <w:t xml:space="preserve"> г., живущ </w:t>
      </w:r>
      <w:r w:rsidR="00D127AC">
        <w:rPr>
          <w:sz w:val="22"/>
          <w:lang w:val="bg-BG"/>
        </w:rPr>
        <w:t>в Тъкач</w:t>
      </w:r>
    </w:p>
    <w:p w:rsidR="0092612C" w:rsidRPr="00097EB8" w:rsidRDefault="00D127AC" w:rsidP="003643C5">
      <w:pPr>
        <w:pStyle w:val="JuList"/>
        <w:numPr>
          <w:ilvl w:val="0"/>
          <w:numId w:val="14"/>
        </w:numPr>
        <w:rPr>
          <w:b/>
          <w:sz w:val="22"/>
          <w:lang w:val="bg-BG"/>
        </w:rPr>
      </w:pPr>
      <w:proofErr w:type="spellStart"/>
      <w:r>
        <w:rPr>
          <w:sz w:val="22"/>
          <w:lang w:val="bg-BG"/>
        </w:rPr>
        <w:t>Невизе</w:t>
      </w:r>
      <w:proofErr w:type="spellEnd"/>
      <w:r>
        <w:rPr>
          <w:sz w:val="22"/>
          <w:lang w:val="bg-BG"/>
        </w:rPr>
        <w:t xml:space="preserve"> Хасан РУФАД, родена през</w:t>
      </w:r>
      <w:r w:rsidR="0092612C" w:rsidRPr="00097EB8">
        <w:rPr>
          <w:sz w:val="22"/>
          <w:lang w:val="bg-BG"/>
        </w:rPr>
        <w:t xml:space="preserve"> 1971</w:t>
      </w:r>
      <w:r>
        <w:rPr>
          <w:sz w:val="22"/>
          <w:lang w:val="bg-BG"/>
        </w:rPr>
        <w:t xml:space="preserve"> г., живуща в Джебел</w:t>
      </w:r>
    </w:p>
    <w:p w:rsidR="0092612C" w:rsidRPr="00097EB8" w:rsidRDefault="00F02E0C" w:rsidP="003643C5">
      <w:pPr>
        <w:pStyle w:val="JuList"/>
        <w:numPr>
          <w:ilvl w:val="0"/>
          <w:numId w:val="14"/>
        </w:numPr>
        <w:rPr>
          <w:b/>
          <w:sz w:val="22"/>
          <w:lang w:val="bg-BG"/>
        </w:rPr>
      </w:pPr>
      <w:r>
        <w:rPr>
          <w:sz w:val="22"/>
          <w:lang w:val="bg-BG"/>
        </w:rPr>
        <w:t>Ивайло Никифоров СЪБЕВ, роден през</w:t>
      </w:r>
      <w:r w:rsidR="0092612C" w:rsidRPr="00097EB8">
        <w:rPr>
          <w:sz w:val="22"/>
          <w:lang w:val="bg-BG"/>
        </w:rPr>
        <w:t xml:space="preserve"> 1959</w:t>
      </w:r>
      <w:r>
        <w:rPr>
          <w:sz w:val="22"/>
          <w:lang w:val="bg-BG"/>
        </w:rPr>
        <w:t xml:space="preserve"> г., живущ в Ножарово</w:t>
      </w:r>
    </w:p>
    <w:p w:rsidR="0092612C" w:rsidRPr="00097EB8" w:rsidRDefault="00FC04FF" w:rsidP="003643C5">
      <w:pPr>
        <w:pStyle w:val="JuList"/>
        <w:numPr>
          <w:ilvl w:val="0"/>
          <w:numId w:val="14"/>
        </w:numPr>
        <w:rPr>
          <w:b/>
          <w:sz w:val="22"/>
          <w:lang w:val="bg-BG"/>
        </w:rPr>
      </w:pPr>
      <w:r>
        <w:rPr>
          <w:sz w:val="22"/>
          <w:lang w:val="bg-BG"/>
        </w:rPr>
        <w:t>Сюлейман Мехмед САДЪК, роден през</w:t>
      </w:r>
      <w:r w:rsidR="0092612C" w:rsidRPr="00097EB8">
        <w:rPr>
          <w:sz w:val="22"/>
          <w:lang w:val="bg-BG"/>
        </w:rPr>
        <w:t xml:space="preserve"> 1948</w:t>
      </w:r>
      <w:r>
        <w:rPr>
          <w:sz w:val="22"/>
          <w:lang w:val="bg-BG"/>
        </w:rPr>
        <w:t xml:space="preserve"> г., живущ в Кърджали</w:t>
      </w:r>
    </w:p>
    <w:p w:rsidR="0092612C" w:rsidRPr="00097EB8" w:rsidRDefault="00FC04FF" w:rsidP="003643C5">
      <w:pPr>
        <w:pStyle w:val="JuList"/>
        <w:numPr>
          <w:ilvl w:val="0"/>
          <w:numId w:val="14"/>
        </w:numPr>
        <w:rPr>
          <w:b/>
          <w:sz w:val="22"/>
          <w:lang w:val="bg-BG"/>
        </w:rPr>
      </w:pPr>
      <w:r>
        <w:rPr>
          <w:sz w:val="22"/>
          <w:lang w:val="bg-BG"/>
        </w:rPr>
        <w:t xml:space="preserve">Бюлент Ахмед САДЕТИН, роден през </w:t>
      </w:r>
      <w:r w:rsidR="0092612C" w:rsidRPr="00097EB8">
        <w:rPr>
          <w:sz w:val="22"/>
          <w:lang w:val="bg-BG"/>
        </w:rPr>
        <w:t>1985</w:t>
      </w:r>
      <w:r>
        <w:rPr>
          <w:sz w:val="22"/>
          <w:lang w:val="bg-BG"/>
        </w:rPr>
        <w:t xml:space="preserve"> г., живущ в Китница</w:t>
      </w:r>
    </w:p>
    <w:p w:rsidR="0092612C" w:rsidRPr="00097EB8" w:rsidRDefault="00AB3A33" w:rsidP="003643C5">
      <w:pPr>
        <w:pStyle w:val="JuList"/>
        <w:numPr>
          <w:ilvl w:val="0"/>
          <w:numId w:val="14"/>
        </w:numPr>
        <w:rPr>
          <w:b/>
          <w:sz w:val="22"/>
          <w:lang w:val="bg-BG"/>
        </w:rPr>
      </w:pPr>
      <w:r>
        <w:rPr>
          <w:sz w:val="22"/>
          <w:lang w:val="bg-BG"/>
        </w:rPr>
        <w:t>Якуб Шабан САЛИ, роден през</w:t>
      </w:r>
      <w:r w:rsidR="0092612C" w:rsidRPr="00097EB8">
        <w:rPr>
          <w:sz w:val="22"/>
          <w:lang w:val="bg-BG"/>
        </w:rPr>
        <w:t xml:space="preserve"> 1950</w:t>
      </w:r>
      <w:r>
        <w:rPr>
          <w:sz w:val="22"/>
          <w:lang w:val="bg-BG"/>
        </w:rPr>
        <w:t xml:space="preserve"> г., живущ в Исперих</w:t>
      </w:r>
    </w:p>
    <w:p w:rsidR="0092612C" w:rsidRPr="00097EB8" w:rsidRDefault="00540424" w:rsidP="003643C5">
      <w:pPr>
        <w:pStyle w:val="JuList"/>
        <w:numPr>
          <w:ilvl w:val="0"/>
          <w:numId w:val="14"/>
        </w:numPr>
        <w:rPr>
          <w:b/>
          <w:sz w:val="22"/>
          <w:lang w:val="bg-BG"/>
        </w:rPr>
      </w:pPr>
      <w:r>
        <w:rPr>
          <w:sz w:val="22"/>
          <w:lang w:val="bg-BG"/>
        </w:rPr>
        <w:t>Сали Салимехмед САЛИШ, роден през</w:t>
      </w:r>
      <w:r w:rsidR="0092612C" w:rsidRPr="00097EB8">
        <w:rPr>
          <w:sz w:val="22"/>
          <w:lang w:val="bg-BG"/>
        </w:rPr>
        <w:t xml:space="preserve"> 1954</w:t>
      </w:r>
      <w:r>
        <w:rPr>
          <w:sz w:val="22"/>
          <w:lang w:val="bg-BG"/>
        </w:rPr>
        <w:t xml:space="preserve"> г., живущ в Айтос</w:t>
      </w:r>
    </w:p>
    <w:p w:rsidR="0092612C" w:rsidRPr="00097EB8" w:rsidRDefault="00540424" w:rsidP="003643C5">
      <w:pPr>
        <w:pStyle w:val="JuList"/>
        <w:numPr>
          <w:ilvl w:val="0"/>
          <w:numId w:val="14"/>
        </w:numPr>
        <w:rPr>
          <w:b/>
          <w:sz w:val="22"/>
          <w:lang w:val="bg-BG"/>
        </w:rPr>
      </w:pPr>
      <w:r>
        <w:rPr>
          <w:sz w:val="22"/>
          <w:lang w:val="bg-BG"/>
        </w:rPr>
        <w:t>Марко Минчев СЕВДАЛИНОВ, роден през 1</w:t>
      </w:r>
      <w:r w:rsidR="0092612C" w:rsidRPr="00097EB8">
        <w:rPr>
          <w:sz w:val="22"/>
          <w:lang w:val="bg-BG"/>
        </w:rPr>
        <w:t xml:space="preserve">962, </w:t>
      </w:r>
      <w:r>
        <w:rPr>
          <w:sz w:val="22"/>
          <w:lang w:val="bg-BG"/>
        </w:rPr>
        <w:t>живущ в Лудогорци</w:t>
      </w:r>
    </w:p>
    <w:p w:rsidR="0092612C" w:rsidRPr="00097EB8" w:rsidRDefault="00425FC6" w:rsidP="003643C5">
      <w:pPr>
        <w:pStyle w:val="JuList"/>
        <w:numPr>
          <w:ilvl w:val="0"/>
          <w:numId w:val="14"/>
        </w:numPr>
        <w:rPr>
          <w:b/>
          <w:sz w:val="22"/>
          <w:lang w:val="bg-BG"/>
        </w:rPr>
      </w:pPr>
      <w:r>
        <w:rPr>
          <w:sz w:val="22"/>
          <w:lang w:val="bg-BG"/>
        </w:rPr>
        <w:t xml:space="preserve">Ибрям Арифов ШАКИРОВ, роден през </w:t>
      </w:r>
      <w:r w:rsidR="0092612C" w:rsidRPr="00097EB8">
        <w:rPr>
          <w:sz w:val="22"/>
          <w:lang w:val="bg-BG"/>
        </w:rPr>
        <w:t>1949</w:t>
      </w:r>
      <w:r>
        <w:rPr>
          <w:sz w:val="22"/>
          <w:lang w:val="bg-BG"/>
        </w:rPr>
        <w:t xml:space="preserve"> г., живущ в Ардино</w:t>
      </w:r>
    </w:p>
    <w:p w:rsidR="0092612C" w:rsidRPr="00097EB8" w:rsidRDefault="00425FC6" w:rsidP="003643C5">
      <w:pPr>
        <w:pStyle w:val="JuList"/>
        <w:numPr>
          <w:ilvl w:val="0"/>
          <w:numId w:val="14"/>
        </w:numPr>
        <w:rPr>
          <w:b/>
          <w:sz w:val="22"/>
          <w:lang w:val="bg-BG"/>
        </w:rPr>
      </w:pPr>
      <w:proofErr w:type="spellStart"/>
      <w:r>
        <w:rPr>
          <w:sz w:val="22"/>
          <w:lang w:val="bg-BG"/>
        </w:rPr>
        <w:t>Фари</w:t>
      </w:r>
      <w:proofErr w:type="spellEnd"/>
      <w:r>
        <w:rPr>
          <w:sz w:val="22"/>
          <w:lang w:val="bg-BG"/>
        </w:rPr>
        <w:t xml:space="preserve"> Реджеб ШЕВКЕД, роден през</w:t>
      </w:r>
      <w:r w:rsidR="0092612C" w:rsidRPr="00097EB8">
        <w:rPr>
          <w:sz w:val="22"/>
          <w:lang w:val="bg-BG"/>
        </w:rPr>
        <w:t xml:space="preserve"> 1960</w:t>
      </w:r>
      <w:r>
        <w:rPr>
          <w:sz w:val="22"/>
          <w:lang w:val="bg-BG"/>
        </w:rPr>
        <w:t xml:space="preserve"> г., живущ в </w:t>
      </w:r>
      <w:r w:rsidR="00114CF7">
        <w:rPr>
          <w:sz w:val="22"/>
          <w:lang w:val="bg-BG"/>
        </w:rPr>
        <w:t>Рани лист</w:t>
      </w:r>
    </w:p>
    <w:p w:rsidR="0092612C" w:rsidRPr="00097EB8" w:rsidRDefault="00D7013E" w:rsidP="003643C5">
      <w:pPr>
        <w:pStyle w:val="JuList"/>
        <w:numPr>
          <w:ilvl w:val="0"/>
          <w:numId w:val="14"/>
        </w:numPr>
        <w:rPr>
          <w:b/>
          <w:sz w:val="22"/>
          <w:lang w:val="bg-BG"/>
        </w:rPr>
      </w:pPr>
      <w:r>
        <w:rPr>
          <w:sz w:val="22"/>
          <w:lang w:val="bg-BG"/>
        </w:rPr>
        <w:t>Митко Андреев ТОДОРОВ, роден през</w:t>
      </w:r>
      <w:r w:rsidR="0092612C" w:rsidRPr="00097EB8">
        <w:rPr>
          <w:sz w:val="22"/>
          <w:lang w:val="bg-BG"/>
        </w:rPr>
        <w:t xml:space="preserve"> 1933</w:t>
      </w:r>
      <w:r>
        <w:rPr>
          <w:sz w:val="22"/>
          <w:lang w:val="bg-BG"/>
        </w:rPr>
        <w:t xml:space="preserve"> г., живущ в Черенча</w:t>
      </w:r>
    </w:p>
    <w:p w:rsidR="0092612C" w:rsidRPr="00097EB8" w:rsidRDefault="004F18F1" w:rsidP="003643C5">
      <w:pPr>
        <w:pStyle w:val="JuList"/>
        <w:numPr>
          <w:ilvl w:val="0"/>
          <w:numId w:val="14"/>
        </w:numPr>
        <w:rPr>
          <w:b/>
          <w:sz w:val="22"/>
          <w:lang w:val="bg-BG"/>
        </w:rPr>
      </w:pPr>
      <w:r>
        <w:rPr>
          <w:sz w:val="22"/>
          <w:lang w:val="bg-BG"/>
        </w:rPr>
        <w:t>Митко Андреев ЦЕНКОВ, роден през</w:t>
      </w:r>
      <w:r w:rsidR="0092612C" w:rsidRPr="00097EB8">
        <w:rPr>
          <w:sz w:val="22"/>
          <w:lang w:val="bg-BG"/>
        </w:rPr>
        <w:t xml:space="preserve"> 1934</w:t>
      </w:r>
      <w:r>
        <w:rPr>
          <w:sz w:val="22"/>
          <w:lang w:val="bg-BG"/>
        </w:rPr>
        <w:t xml:space="preserve"> г., живущ в Климент</w:t>
      </w:r>
    </w:p>
    <w:p w:rsidR="0092612C" w:rsidRPr="00097EB8" w:rsidRDefault="0087057E" w:rsidP="003643C5">
      <w:pPr>
        <w:pStyle w:val="JuList"/>
        <w:numPr>
          <w:ilvl w:val="0"/>
          <w:numId w:val="14"/>
        </w:numPr>
        <w:rPr>
          <w:b/>
          <w:sz w:val="22"/>
          <w:lang w:val="bg-BG"/>
        </w:rPr>
      </w:pPr>
      <w:proofErr w:type="spellStart"/>
      <w:r>
        <w:rPr>
          <w:sz w:val="22"/>
          <w:lang w:val="bg-BG"/>
        </w:rPr>
        <w:t>Шамсидин</w:t>
      </w:r>
      <w:proofErr w:type="spellEnd"/>
      <w:r>
        <w:rPr>
          <w:sz w:val="22"/>
          <w:lang w:val="bg-BG"/>
        </w:rPr>
        <w:t xml:space="preserve"> Салим ВЕЛИ, роден през</w:t>
      </w:r>
      <w:r w:rsidR="0092612C" w:rsidRPr="00097EB8">
        <w:rPr>
          <w:sz w:val="22"/>
          <w:lang w:val="bg-BG"/>
        </w:rPr>
        <w:t xml:space="preserve"> 1951</w:t>
      </w:r>
      <w:r>
        <w:rPr>
          <w:sz w:val="22"/>
          <w:lang w:val="bg-BG"/>
        </w:rPr>
        <w:t xml:space="preserve"> г., живущ в Духовец</w:t>
      </w:r>
    </w:p>
    <w:p w:rsidR="0092612C" w:rsidRPr="00097EB8" w:rsidRDefault="00AB19AD" w:rsidP="003643C5">
      <w:pPr>
        <w:pStyle w:val="JuList"/>
        <w:numPr>
          <w:ilvl w:val="0"/>
          <w:numId w:val="14"/>
        </w:numPr>
        <w:rPr>
          <w:b/>
          <w:sz w:val="22"/>
          <w:lang w:val="bg-BG"/>
        </w:rPr>
      </w:pPr>
      <w:proofErr w:type="spellStart"/>
      <w:r>
        <w:rPr>
          <w:sz w:val="22"/>
          <w:lang w:val="bg-BG"/>
        </w:rPr>
        <w:t>Шефкие</w:t>
      </w:r>
      <w:proofErr w:type="spellEnd"/>
      <w:r>
        <w:rPr>
          <w:sz w:val="22"/>
          <w:lang w:val="bg-BG"/>
        </w:rPr>
        <w:t xml:space="preserve"> Ш</w:t>
      </w:r>
      <w:r w:rsidR="0087057E">
        <w:rPr>
          <w:sz w:val="22"/>
          <w:lang w:val="bg-BG"/>
        </w:rPr>
        <w:t>ефкет ВЕЛИ, родена през</w:t>
      </w:r>
      <w:r w:rsidR="0092612C" w:rsidRPr="00097EB8">
        <w:rPr>
          <w:sz w:val="22"/>
          <w:lang w:val="bg-BG"/>
        </w:rPr>
        <w:t xml:space="preserve"> 1965</w:t>
      </w:r>
      <w:r w:rsidR="0087057E">
        <w:rPr>
          <w:sz w:val="22"/>
          <w:lang w:val="bg-BG"/>
        </w:rPr>
        <w:t xml:space="preserve"> г., живуща в Шумен</w:t>
      </w:r>
    </w:p>
    <w:p w:rsidR="0092612C" w:rsidRPr="00097EB8" w:rsidRDefault="003A0202" w:rsidP="003643C5">
      <w:pPr>
        <w:pStyle w:val="JuList"/>
        <w:numPr>
          <w:ilvl w:val="0"/>
          <w:numId w:val="14"/>
        </w:numPr>
        <w:rPr>
          <w:b/>
          <w:sz w:val="22"/>
          <w:lang w:val="bg-BG"/>
        </w:rPr>
      </w:pPr>
      <w:r>
        <w:rPr>
          <w:sz w:val="22"/>
          <w:lang w:val="bg-BG"/>
        </w:rPr>
        <w:t xml:space="preserve">Наджи </w:t>
      </w:r>
      <w:proofErr w:type="spellStart"/>
      <w:r>
        <w:rPr>
          <w:sz w:val="22"/>
          <w:lang w:val="bg-BG"/>
        </w:rPr>
        <w:t>Самиев</w:t>
      </w:r>
      <w:proofErr w:type="spellEnd"/>
      <w:r>
        <w:rPr>
          <w:sz w:val="22"/>
          <w:lang w:val="bg-BG"/>
        </w:rPr>
        <w:t xml:space="preserve"> ЯХОВ, роден през</w:t>
      </w:r>
      <w:r w:rsidR="0092612C" w:rsidRPr="00097EB8">
        <w:rPr>
          <w:sz w:val="22"/>
          <w:lang w:val="bg-BG"/>
        </w:rPr>
        <w:t xml:space="preserve"> 1954</w:t>
      </w:r>
      <w:r>
        <w:rPr>
          <w:sz w:val="22"/>
          <w:lang w:val="bg-BG"/>
        </w:rPr>
        <w:t xml:space="preserve"> г., живущ в Исперих</w:t>
      </w:r>
    </w:p>
    <w:p w:rsidR="0092612C" w:rsidRPr="00097EB8" w:rsidRDefault="003A0202" w:rsidP="003643C5">
      <w:pPr>
        <w:pStyle w:val="JuList"/>
        <w:numPr>
          <w:ilvl w:val="0"/>
          <w:numId w:val="14"/>
        </w:numPr>
        <w:tabs>
          <w:tab w:val="left" w:pos="770"/>
        </w:tabs>
        <w:ind w:left="709" w:hanging="349"/>
        <w:rPr>
          <w:b/>
          <w:sz w:val="22"/>
          <w:lang w:val="bg-BG"/>
        </w:rPr>
      </w:pPr>
      <w:r>
        <w:rPr>
          <w:sz w:val="22"/>
          <w:lang w:val="bg-BG"/>
        </w:rPr>
        <w:t xml:space="preserve">Минчо </w:t>
      </w:r>
      <w:proofErr w:type="spellStart"/>
      <w:r>
        <w:rPr>
          <w:sz w:val="22"/>
          <w:lang w:val="bg-BG"/>
        </w:rPr>
        <w:t>Адриянов</w:t>
      </w:r>
      <w:proofErr w:type="spellEnd"/>
      <w:r>
        <w:rPr>
          <w:sz w:val="22"/>
          <w:lang w:val="bg-BG"/>
        </w:rPr>
        <w:t xml:space="preserve"> ЙОСИФОВ, роден през</w:t>
      </w:r>
      <w:r w:rsidR="0092612C" w:rsidRPr="00097EB8">
        <w:rPr>
          <w:sz w:val="22"/>
          <w:lang w:val="bg-BG"/>
        </w:rPr>
        <w:t xml:space="preserve"> 1960</w:t>
      </w:r>
      <w:r>
        <w:rPr>
          <w:sz w:val="22"/>
          <w:lang w:val="bg-BG"/>
        </w:rPr>
        <w:t xml:space="preserve"> г., живущ в Духовец</w:t>
      </w:r>
    </w:p>
    <w:p w:rsidR="0092612C" w:rsidRPr="00097EB8" w:rsidRDefault="003A0202" w:rsidP="003643C5">
      <w:pPr>
        <w:pStyle w:val="JuList"/>
        <w:numPr>
          <w:ilvl w:val="0"/>
          <w:numId w:val="14"/>
        </w:numPr>
        <w:tabs>
          <w:tab w:val="left" w:pos="784"/>
        </w:tabs>
        <w:ind w:left="709" w:hanging="349"/>
        <w:rPr>
          <w:b/>
          <w:sz w:val="22"/>
          <w:lang w:val="bg-BG"/>
        </w:rPr>
      </w:pPr>
      <w:r>
        <w:rPr>
          <w:sz w:val="22"/>
          <w:lang w:val="bg-BG"/>
        </w:rPr>
        <w:t>Албен Варадинов ЮРУКОВ, роден през 19</w:t>
      </w:r>
      <w:r w:rsidR="0092612C" w:rsidRPr="00097EB8">
        <w:rPr>
          <w:sz w:val="22"/>
          <w:lang w:val="bg-BG"/>
        </w:rPr>
        <w:t>55</w:t>
      </w:r>
      <w:r>
        <w:rPr>
          <w:sz w:val="22"/>
          <w:lang w:val="bg-BG"/>
        </w:rPr>
        <w:t xml:space="preserve"> г., живущ в Рътлина</w:t>
      </w:r>
    </w:p>
    <w:p w:rsidR="0092612C" w:rsidRPr="00097EB8" w:rsidRDefault="0092612C" w:rsidP="003643C5">
      <w:pPr>
        <w:pStyle w:val="Subtitle"/>
        <w:rPr>
          <w:i w:val="0"/>
          <w:sz w:val="22"/>
          <w:szCs w:val="22"/>
          <w:lang w:val="bg-BG"/>
        </w:rPr>
      </w:pPr>
    </w:p>
    <w:p w:rsidR="00F07A28" w:rsidRPr="00097EB8" w:rsidRDefault="00F07A28" w:rsidP="003643C5">
      <w:pPr>
        <w:jc w:val="left"/>
        <w:rPr>
          <w:lang w:val="bg-BG"/>
        </w:rPr>
        <w:sectPr w:rsidR="00F07A28" w:rsidRPr="00097EB8">
          <w:headerReference w:type="even" r:id="rId14"/>
          <w:headerReference w:type="default" r:id="rId15"/>
          <w:footerReference w:type="even" r:id="rId16"/>
          <w:footerReference w:type="default" r:id="rId17"/>
          <w:pgSz w:w="11906" w:h="16838" w:code="9"/>
          <w:pgMar w:top="2274" w:right="2274" w:bottom="2274" w:left="2274" w:header="1701" w:footer="720" w:gutter="0"/>
          <w:pgNumType w:start="1"/>
          <w:cols w:space="720"/>
          <w:noEndnote/>
        </w:sectPr>
      </w:pPr>
    </w:p>
    <w:p w:rsidR="002258CD" w:rsidRPr="00097EB8" w:rsidRDefault="002258CD" w:rsidP="003643C5">
      <w:pPr>
        <w:jc w:val="left"/>
        <w:rPr>
          <w:lang w:val="bg-BG"/>
        </w:rPr>
      </w:pPr>
    </w:p>
    <w:p w:rsidR="00F07A28" w:rsidRPr="00B603EE" w:rsidRDefault="006B321A" w:rsidP="003643C5">
      <w:pPr>
        <w:pStyle w:val="ECHRTitleCentre1"/>
        <w:rPr>
          <w:lang w:val="bg-BG"/>
        </w:rPr>
      </w:pPr>
      <w:r>
        <w:rPr>
          <w:lang w:val="bg-BG"/>
        </w:rPr>
        <w:t xml:space="preserve">СЪВПАДАЩО </w:t>
      </w:r>
      <w:r w:rsidR="00B603EE">
        <w:rPr>
          <w:lang w:val="bg-BG"/>
        </w:rPr>
        <w:t>МНЕНИЕ НА СЪДИЯ ВОЙТИЧЕК</w:t>
      </w:r>
      <w:r w:rsidR="00F07A28" w:rsidRPr="00097EB8">
        <w:rPr>
          <w:lang w:val="bg-BG"/>
        </w:rPr>
        <w:t xml:space="preserve"> </w:t>
      </w:r>
      <w:r w:rsidR="00B603EE">
        <w:rPr>
          <w:lang w:val="bg-BG"/>
        </w:rPr>
        <w:t>(</w:t>
      </w:r>
      <w:r w:rsidR="00F07A28" w:rsidRPr="003643C5">
        <w:rPr>
          <w:lang w:val="fr-FR"/>
        </w:rPr>
        <w:t>WOJTYCZEK</w:t>
      </w:r>
      <w:r w:rsidR="00B603EE">
        <w:rPr>
          <w:lang w:val="bg-BG"/>
        </w:rPr>
        <w:t>)</w:t>
      </w:r>
    </w:p>
    <w:p w:rsidR="00F07A28" w:rsidRPr="00097EB8" w:rsidRDefault="00F07A28" w:rsidP="003643C5">
      <w:pPr>
        <w:pStyle w:val="OpiPara"/>
        <w:rPr>
          <w:lang w:val="bg-BG"/>
        </w:rPr>
      </w:pPr>
      <w:r w:rsidRPr="00097EB8">
        <w:rPr>
          <w:lang w:val="bg-BG"/>
        </w:rPr>
        <w:t>1.</w:t>
      </w:r>
      <w:r w:rsidRPr="003643C5">
        <w:rPr>
          <w:lang w:val="fr-FR"/>
        </w:rPr>
        <w:t>  </w:t>
      </w:r>
      <w:r w:rsidR="009E7A99">
        <w:rPr>
          <w:lang w:val="bg-BG"/>
        </w:rPr>
        <w:t xml:space="preserve">В настоящото дело гласувах за </w:t>
      </w:r>
      <w:r w:rsidR="00AB19AD">
        <w:rPr>
          <w:lang w:val="bg-BG"/>
        </w:rPr>
        <w:t>констатация</w:t>
      </w:r>
      <w:r w:rsidR="009E7A99">
        <w:rPr>
          <w:lang w:val="bg-BG"/>
        </w:rPr>
        <w:t xml:space="preserve"> на нарушение на чл. </w:t>
      </w:r>
      <w:r w:rsidRPr="00097EB8">
        <w:rPr>
          <w:lang w:val="bg-BG"/>
        </w:rPr>
        <w:t xml:space="preserve">3 </w:t>
      </w:r>
      <w:r w:rsidR="009E7A99">
        <w:rPr>
          <w:lang w:val="bg-BG"/>
        </w:rPr>
        <w:t xml:space="preserve">от Протокол № </w:t>
      </w:r>
      <w:r w:rsidRPr="00097EB8">
        <w:rPr>
          <w:lang w:val="bg-BG"/>
        </w:rPr>
        <w:t xml:space="preserve">1, </w:t>
      </w:r>
      <w:r w:rsidR="009E7A99">
        <w:rPr>
          <w:lang w:val="bg-BG"/>
        </w:rPr>
        <w:t xml:space="preserve">но все пак, не съм убеден от </w:t>
      </w:r>
      <w:r w:rsidR="00F24609">
        <w:rPr>
          <w:lang w:val="bg-BG"/>
        </w:rPr>
        <w:t>аргументите, изложени от мнозинството.</w:t>
      </w:r>
    </w:p>
    <w:p w:rsidR="00F07A28" w:rsidRPr="00097EB8" w:rsidRDefault="00F07A28" w:rsidP="003643C5">
      <w:pPr>
        <w:pStyle w:val="OpiPara"/>
        <w:rPr>
          <w:lang w:val="bg-BG"/>
        </w:rPr>
      </w:pPr>
      <w:r w:rsidRPr="00097EB8">
        <w:rPr>
          <w:lang w:val="bg-BG"/>
        </w:rPr>
        <w:t>2.</w:t>
      </w:r>
      <w:r w:rsidRPr="003643C5">
        <w:rPr>
          <w:lang w:val="fr-FR"/>
        </w:rPr>
        <w:t>  </w:t>
      </w:r>
      <w:r w:rsidR="00517DC2">
        <w:rPr>
          <w:lang w:val="bg-BG"/>
        </w:rPr>
        <w:t xml:space="preserve">Мнозинството се придържа към следната </w:t>
      </w:r>
      <w:proofErr w:type="spellStart"/>
      <w:r w:rsidR="00517DC2">
        <w:rPr>
          <w:lang w:val="bg-BG"/>
        </w:rPr>
        <w:t>аргументационна</w:t>
      </w:r>
      <w:proofErr w:type="spellEnd"/>
      <w:r w:rsidR="00517DC2">
        <w:rPr>
          <w:lang w:val="bg-BG"/>
        </w:rPr>
        <w:t xml:space="preserve"> схема</w:t>
      </w:r>
      <w:r w:rsidRPr="00097EB8">
        <w:rPr>
          <w:lang w:val="bg-BG"/>
        </w:rPr>
        <w:t xml:space="preserve">: </w:t>
      </w:r>
      <w:r w:rsidR="00517DC2">
        <w:rPr>
          <w:lang w:val="bg-BG"/>
        </w:rPr>
        <w:t>установяване наличието на намеса в защитено</w:t>
      </w:r>
      <w:r w:rsidR="00AF05D0">
        <w:rPr>
          <w:lang w:val="bg-BG"/>
        </w:rPr>
        <w:t>то</w:t>
      </w:r>
      <w:r w:rsidR="00517DC2">
        <w:rPr>
          <w:lang w:val="bg-BG"/>
        </w:rPr>
        <w:t xml:space="preserve"> право, след това, разглеждане на въпроса дали намесата е оправдана. Предприетият подход по случая поражда определен брой въпроси.  </w:t>
      </w:r>
    </w:p>
    <w:p w:rsidR="00F07A28" w:rsidRPr="00097EB8" w:rsidRDefault="00FE213B" w:rsidP="003643C5">
      <w:pPr>
        <w:pStyle w:val="OpiPara"/>
        <w:rPr>
          <w:lang w:val="bg-BG"/>
        </w:rPr>
      </w:pPr>
      <w:r>
        <w:rPr>
          <w:lang w:val="bg-BG"/>
        </w:rPr>
        <w:t xml:space="preserve">На първо място, установяването на намеса в право предполага точно определяне на съдържанието на въпросното право и неговата сфера на приложение. </w:t>
      </w:r>
      <w:r w:rsidR="000F2A57">
        <w:rPr>
          <w:lang w:val="bg-BG"/>
        </w:rPr>
        <w:t>Действително, схемата</w:t>
      </w:r>
      <w:r w:rsidR="00AF05D0">
        <w:rPr>
          <w:lang w:val="bg-BG"/>
        </w:rPr>
        <w:t>,</w:t>
      </w:r>
      <w:r w:rsidR="000F2A57">
        <w:rPr>
          <w:lang w:val="bg-BG"/>
        </w:rPr>
        <w:t xml:space="preserve"> основаваща се  </w:t>
      </w:r>
      <w:r w:rsidR="006E0E39">
        <w:rPr>
          <w:lang w:val="bg-BG"/>
        </w:rPr>
        <w:t xml:space="preserve"> на анализа на </w:t>
      </w:r>
      <w:r w:rsidR="000F2A57">
        <w:rPr>
          <w:lang w:val="bg-BG"/>
        </w:rPr>
        <w:t>намеса</w:t>
      </w:r>
      <w:r w:rsidR="006E0E39">
        <w:rPr>
          <w:lang w:val="bg-BG"/>
        </w:rPr>
        <w:t>та</w:t>
      </w:r>
      <w:r w:rsidR="00AF05D0">
        <w:rPr>
          <w:lang w:val="bg-BG"/>
        </w:rPr>
        <w:t>,</w:t>
      </w:r>
      <w:r w:rsidR="000F2A57">
        <w:rPr>
          <w:lang w:val="bg-BG"/>
        </w:rPr>
        <w:t xml:space="preserve"> обикновено включва три елемента: </w:t>
      </w:r>
      <w:r w:rsidR="004B4290">
        <w:rPr>
          <w:lang w:val="bg-BG"/>
        </w:rPr>
        <w:t xml:space="preserve">определяне на съдържанието на въпросното право и неговата сфера на приложение </w:t>
      </w:r>
      <w:r w:rsidR="00F07A28" w:rsidRPr="00097EB8">
        <w:rPr>
          <w:lang w:val="bg-BG"/>
        </w:rPr>
        <w:t>(</w:t>
      </w:r>
      <w:proofErr w:type="spellStart"/>
      <w:r w:rsidR="00F07A28" w:rsidRPr="003643C5">
        <w:rPr>
          <w:i/>
          <w:lang w:val="fr-FR"/>
        </w:rPr>
        <w:t>Schutzbereich</w:t>
      </w:r>
      <w:proofErr w:type="spellEnd"/>
      <w:r w:rsidR="00F07A28" w:rsidRPr="00097EB8">
        <w:rPr>
          <w:lang w:val="bg-BG"/>
        </w:rPr>
        <w:t xml:space="preserve">), </w:t>
      </w:r>
      <w:r w:rsidR="004B4290">
        <w:rPr>
          <w:lang w:val="bg-BG"/>
        </w:rPr>
        <w:t>установяване наличието на намеса</w:t>
      </w:r>
      <w:r w:rsidR="00F07A28" w:rsidRPr="00097EB8">
        <w:rPr>
          <w:lang w:val="bg-BG"/>
        </w:rPr>
        <w:t xml:space="preserve"> (</w:t>
      </w:r>
      <w:proofErr w:type="spellStart"/>
      <w:r w:rsidR="00F07A28" w:rsidRPr="003643C5">
        <w:rPr>
          <w:i/>
          <w:lang w:val="fr-FR"/>
        </w:rPr>
        <w:t>Grundrechtseingriff</w:t>
      </w:r>
      <w:proofErr w:type="spellEnd"/>
      <w:r w:rsidR="00F07A28" w:rsidRPr="00097EB8">
        <w:rPr>
          <w:lang w:val="bg-BG"/>
        </w:rPr>
        <w:t xml:space="preserve">) </w:t>
      </w:r>
      <w:r w:rsidR="004B4290">
        <w:rPr>
          <w:lang w:val="bg-BG"/>
        </w:rPr>
        <w:t xml:space="preserve">и проверка на законността на намесата </w:t>
      </w:r>
      <w:r w:rsidR="00F07A28" w:rsidRPr="00097EB8">
        <w:rPr>
          <w:i/>
          <w:lang w:val="bg-BG"/>
        </w:rPr>
        <w:t>(</w:t>
      </w:r>
      <w:proofErr w:type="spellStart"/>
      <w:r w:rsidR="00F07A28" w:rsidRPr="003643C5">
        <w:rPr>
          <w:i/>
          <w:lang w:val="fr-FR"/>
        </w:rPr>
        <w:t>Rechtfertigung</w:t>
      </w:r>
      <w:proofErr w:type="spellEnd"/>
      <w:r w:rsidR="00F07A28" w:rsidRPr="00097EB8">
        <w:rPr>
          <w:lang w:val="bg-BG"/>
        </w:rPr>
        <w:t xml:space="preserve">). </w:t>
      </w:r>
      <w:r w:rsidR="004B4290">
        <w:rPr>
          <w:lang w:val="bg-BG"/>
        </w:rPr>
        <w:t xml:space="preserve">И така, </w:t>
      </w:r>
      <w:r w:rsidR="00495010">
        <w:rPr>
          <w:lang w:val="bg-BG"/>
        </w:rPr>
        <w:t xml:space="preserve">по </w:t>
      </w:r>
      <w:r w:rsidR="004B4290">
        <w:rPr>
          <w:lang w:val="bg-BG"/>
        </w:rPr>
        <w:t xml:space="preserve"> настоящото дело, първият елемент </w:t>
      </w:r>
      <w:r w:rsidR="00F07A28" w:rsidRPr="00097EB8">
        <w:rPr>
          <w:lang w:val="bg-BG"/>
        </w:rPr>
        <w:t>(</w:t>
      </w:r>
      <w:r w:rsidR="004B4290">
        <w:rPr>
          <w:lang w:val="bg-BG"/>
        </w:rPr>
        <w:t>определение на съдържанието на правото и на сферата на приложение</w:t>
      </w:r>
      <w:r w:rsidR="00F07A28" w:rsidRPr="00097EB8">
        <w:rPr>
          <w:lang w:val="bg-BG"/>
        </w:rPr>
        <w:t xml:space="preserve">) </w:t>
      </w:r>
      <w:r w:rsidR="004D434D">
        <w:rPr>
          <w:lang w:val="bg-BG"/>
        </w:rPr>
        <w:t>частично липсва</w:t>
      </w:r>
      <w:r w:rsidR="00F07A28" w:rsidRPr="00097EB8">
        <w:rPr>
          <w:lang w:val="bg-BG"/>
        </w:rPr>
        <w:t>.</w:t>
      </w:r>
    </w:p>
    <w:p w:rsidR="00F07A28" w:rsidRPr="00097EB8" w:rsidRDefault="008E4FF4" w:rsidP="003643C5">
      <w:pPr>
        <w:pStyle w:val="OpiPara"/>
        <w:rPr>
          <w:lang w:val="bg-BG"/>
        </w:rPr>
      </w:pPr>
      <w:r>
        <w:rPr>
          <w:lang w:val="bg-BG"/>
        </w:rPr>
        <w:t xml:space="preserve">На второ място, </w:t>
      </w:r>
      <w:r w:rsidR="00AF05D0">
        <w:rPr>
          <w:lang w:val="bg-BG"/>
        </w:rPr>
        <w:t>описаният подход</w:t>
      </w:r>
      <w:r>
        <w:rPr>
          <w:lang w:val="bg-BG"/>
        </w:rPr>
        <w:t xml:space="preserve">, развит в немската </w:t>
      </w:r>
      <w:r w:rsidR="00AF05D0">
        <w:rPr>
          <w:lang w:val="bg-BG"/>
        </w:rPr>
        <w:t xml:space="preserve">юриспруденция </w:t>
      </w:r>
      <w:r>
        <w:rPr>
          <w:lang w:val="bg-BG"/>
        </w:rPr>
        <w:t>и наука за основните права</w:t>
      </w:r>
      <w:r w:rsidR="00F07A28" w:rsidRPr="00097EB8">
        <w:rPr>
          <w:lang w:val="bg-BG"/>
        </w:rPr>
        <w:t xml:space="preserve">, </w:t>
      </w:r>
      <w:r>
        <w:rPr>
          <w:lang w:val="bg-BG"/>
        </w:rPr>
        <w:t>е много полез</w:t>
      </w:r>
      <w:r w:rsidR="00495010">
        <w:rPr>
          <w:lang w:val="bg-BG"/>
        </w:rPr>
        <w:t>е</w:t>
      </w:r>
      <w:r>
        <w:rPr>
          <w:lang w:val="bg-BG"/>
        </w:rPr>
        <w:t xml:space="preserve">н за правата, допускащи ограничения. Такова право, както е определено </w:t>
      </w:r>
      <w:r w:rsidR="00495010">
        <w:rPr>
          <w:lang w:val="bg-BG"/>
        </w:rPr>
        <w:t>от</w:t>
      </w:r>
      <w:r>
        <w:rPr>
          <w:lang w:val="bg-BG"/>
        </w:rPr>
        <w:t xml:space="preserve"> Конвенцията, е право </w:t>
      </w:r>
      <w:r w:rsidR="00F07A28" w:rsidRPr="003643C5">
        <w:rPr>
          <w:i/>
          <w:lang w:val="fr-FR"/>
        </w:rPr>
        <w:t>prima</w:t>
      </w:r>
      <w:r w:rsidR="00F07A28" w:rsidRPr="00097EB8">
        <w:rPr>
          <w:i/>
          <w:lang w:val="bg-BG"/>
        </w:rPr>
        <w:t xml:space="preserve"> </w:t>
      </w:r>
      <w:proofErr w:type="spellStart"/>
      <w:r w:rsidR="00F07A28" w:rsidRPr="003643C5">
        <w:rPr>
          <w:i/>
          <w:lang w:val="fr-FR"/>
        </w:rPr>
        <w:t>facie</w:t>
      </w:r>
      <w:proofErr w:type="spellEnd"/>
      <w:r>
        <w:rPr>
          <w:lang w:val="bg-BG"/>
        </w:rPr>
        <w:t xml:space="preserve">, което </w:t>
      </w:r>
      <w:r w:rsidR="005E4C27">
        <w:rPr>
          <w:lang w:val="bg-BG"/>
        </w:rPr>
        <w:t xml:space="preserve">защитава своя </w:t>
      </w:r>
      <w:r w:rsidR="00B16034">
        <w:rPr>
          <w:lang w:val="bg-BG"/>
        </w:rPr>
        <w:t>титуляр  от</w:t>
      </w:r>
      <w:r w:rsidR="005E4C27">
        <w:rPr>
          <w:lang w:val="bg-BG"/>
        </w:rPr>
        <w:t xml:space="preserve"> незаконосъобразни намеси и чието окончателно съдържание зависи реално от обхвата на ограниченията, които могат да бъдат наложени в съответствие с Конвенцията. </w:t>
      </w:r>
      <w:r w:rsidR="00B16034">
        <w:rPr>
          <w:lang w:val="bg-BG"/>
        </w:rPr>
        <w:t xml:space="preserve">Специфичното </w:t>
      </w:r>
      <w:r w:rsidR="005E4C27">
        <w:rPr>
          <w:lang w:val="bg-BG"/>
        </w:rPr>
        <w:t>съдържание на някои права може да направи схемата, изложена по-горе</w:t>
      </w:r>
      <w:r w:rsidR="00B16034">
        <w:rPr>
          <w:lang w:val="bg-BG"/>
        </w:rPr>
        <w:t>,</w:t>
      </w:r>
      <w:r w:rsidR="005E4C27">
        <w:rPr>
          <w:lang w:val="bg-BG"/>
        </w:rPr>
        <w:t xml:space="preserve"> неприложима. Това се отнася особено в случая а права, за които ограниченията не са позволени: за този вид права, установяването на намеса е равносилно на установяване на </w:t>
      </w:r>
      <w:r w:rsidR="00B16034">
        <w:rPr>
          <w:lang w:val="bg-BG"/>
        </w:rPr>
        <w:t xml:space="preserve">нарушение </w:t>
      </w:r>
      <w:r w:rsidR="005E4C27">
        <w:rPr>
          <w:lang w:val="bg-BG"/>
        </w:rPr>
        <w:t xml:space="preserve">на въпросното право, без да бъде </w:t>
      </w:r>
      <w:r w:rsidR="00B16034">
        <w:rPr>
          <w:lang w:val="bg-BG"/>
        </w:rPr>
        <w:t xml:space="preserve">разгледан </w:t>
      </w:r>
      <w:r w:rsidR="005E4C27">
        <w:rPr>
          <w:lang w:val="bg-BG"/>
        </w:rPr>
        <w:t>въпрос</w:t>
      </w:r>
      <w:r w:rsidR="007A56EF">
        <w:rPr>
          <w:lang w:val="bg-BG"/>
        </w:rPr>
        <w:t>ът</w:t>
      </w:r>
      <w:r w:rsidR="005E4C27">
        <w:rPr>
          <w:lang w:val="bg-BG"/>
        </w:rPr>
        <w:t xml:space="preserve"> относно законосъобразността на намесата.</w:t>
      </w:r>
    </w:p>
    <w:p w:rsidR="00F07A28" w:rsidRPr="00097EB8" w:rsidRDefault="004F41E1" w:rsidP="003643C5">
      <w:pPr>
        <w:pStyle w:val="OpiPara"/>
        <w:rPr>
          <w:lang w:val="bg-BG"/>
        </w:rPr>
      </w:pPr>
      <w:r>
        <w:rPr>
          <w:lang w:val="bg-BG"/>
        </w:rPr>
        <w:t>Чл.</w:t>
      </w:r>
      <w:r w:rsidR="00F07A28" w:rsidRPr="00097EB8">
        <w:rPr>
          <w:lang w:val="bg-BG"/>
        </w:rPr>
        <w:t xml:space="preserve"> 3 </w:t>
      </w:r>
      <w:r>
        <w:rPr>
          <w:lang w:val="bg-BG"/>
        </w:rPr>
        <w:t xml:space="preserve">от Протокол № </w:t>
      </w:r>
      <w:r w:rsidR="00F07A28" w:rsidRPr="00097EB8">
        <w:rPr>
          <w:lang w:val="bg-BG"/>
        </w:rPr>
        <w:t>1</w:t>
      </w:r>
      <w:r>
        <w:rPr>
          <w:lang w:val="bg-BG"/>
        </w:rPr>
        <w:t>, т</w:t>
      </w:r>
      <w:r w:rsidR="00AB19AD">
        <w:rPr>
          <w:lang w:val="bg-BG"/>
        </w:rPr>
        <w:t xml:space="preserve">ака както е формулиран, </w:t>
      </w:r>
      <w:r w:rsidRPr="00173CFB">
        <w:rPr>
          <w:lang w:val="bg-BG"/>
        </w:rPr>
        <w:t>акцентира</w:t>
      </w:r>
      <w:r>
        <w:rPr>
          <w:lang w:val="bg-BG"/>
        </w:rPr>
        <w:t xml:space="preserve"> повече върху обективните гаранции на свободните избори, отколкото </w:t>
      </w:r>
      <w:r w:rsidR="00173CFB">
        <w:rPr>
          <w:lang w:val="bg-BG"/>
        </w:rPr>
        <w:t>върху</w:t>
      </w:r>
      <w:r>
        <w:rPr>
          <w:lang w:val="bg-BG"/>
        </w:rPr>
        <w:t xml:space="preserve"> субективните права на гражданите. </w:t>
      </w:r>
      <w:r w:rsidR="00173CFB">
        <w:rPr>
          <w:lang w:val="bg-BG"/>
        </w:rPr>
        <w:t xml:space="preserve">Той, все пак, позволява да се направи извод, че тези обективни гаранции включват гаранции за индивидуалните права на </w:t>
      </w:r>
      <w:r w:rsidR="00AB19AD">
        <w:rPr>
          <w:lang w:val="bg-BG"/>
        </w:rPr>
        <w:t>глас</w:t>
      </w:r>
      <w:r w:rsidR="00B669CA">
        <w:rPr>
          <w:lang w:val="bg-BG"/>
        </w:rPr>
        <w:t>уване</w:t>
      </w:r>
      <w:r w:rsidR="00173CFB">
        <w:rPr>
          <w:lang w:val="bg-BG"/>
        </w:rPr>
        <w:t xml:space="preserve"> и </w:t>
      </w:r>
      <w:r w:rsidR="00F707C4">
        <w:rPr>
          <w:lang w:val="bg-BG"/>
        </w:rPr>
        <w:t xml:space="preserve">на </w:t>
      </w:r>
      <w:r w:rsidR="00173CFB">
        <w:rPr>
          <w:lang w:val="bg-BG"/>
        </w:rPr>
        <w:t xml:space="preserve">кандидатиране на парламентарните избори. Все пак, точното съдържание на тези субективни права трябва да бъде установено в светлината на обективната гаранция за свободни избори. По този начин, активното избирателно право е правото да се гласува в рамките на свободни избори и да се оказва влияние чрез вота върху състава на парламента. Пасивното избирателно право е правото да се конкурираш </w:t>
      </w:r>
      <w:r w:rsidR="00F07A28" w:rsidRPr="00097EB8">
        <w:rPr>
          <w:lang w:val="bg-BG"/>
        </w:rPr>
        <w:t xml:space="preserve"> </w:t>
      </w:r>
      <w:r w:rsidR="00AB19AD">
        <w:rPr>
          <w:lang w:val="bg-BG"/>
        </w:rPr>
        <w:t>за мандат в П</w:t>
      </w:r>
      <w:r w:rsidR="00173CFB">
        <w:rPr>
          <w:lang w:val="bg-BG"/>
        </w:rPr>
        <w:t>арламента при свободен избор.</w:t>
      </w:r>
      <w:r w:rsidR="00F07A28" w:rsidRPr="00097EB8">
        <w:rPr>
          <w:lang w:val="bg-BG"/>
        </w:rPr>
        <w:t xml:space="preserve"> </w:t>
      </w:r>
      <w:r w:rsidR="004C768C">
        <w:rPr>
          <w:lang w:val="bg-BG"/>
        </w:rPr>
        <w:t xml:space="preserve">Самото понятие свободни избори предполага известен брой елементи, между които можем да посочим като пример: </w:t>
      </w:r>
      <w:r w:rsidR="00BE1A4F">
        <w:rPr>
          <w:lang w:val="bg-BG"/>
        </w:rPr>
        <w:t xml:space="preserve">равните шансове между кандидатите и партиите и избирателна процедура, </w:t>
      </w:r>
      <w:r w:rsidR="00F707C4">
        <w:rPr>
          <w:lang w:val="bg-BG"/>
        </w:rPr>
        <w:t xml:space="preserve"> която води до това, че </w:t>
      </w:r>
      <w:r w:rsidR="00BE1A4F" w:rsidRPr="00BB4A8A">
        <w:rPr>
          <w:lang w:val="bg-BG"/>
        </w:rPr>
        <w:t xml:space="preserve"> официалният резултат от изборите вярно отразява вота на избирателите. От чл. 3 произтича също така, че всеобщ</w:t>
      </w:r>
      <w:r w:rsidR="00F707C4">
        <w:rPr>
          <w:lang w:val="bg-BG"/>
        </w:rPr>
        <w:t>о</w:t>
      </w:r>
      <w:r w:rsidR="00BE1A4F" w:rsidRPr="00BB4A8A">
        <w:rPr>
          <w:lang w:val="bg-BG"/>
        </w:rPr>
        <w:t>т</w:t>
      </w:r>
      <w:r w:rsidR="00F707C4">
        <w:rPr>
          <w:lang w:val="bg-BG"/>
        </w:rPr>
        <w:t>о</w:t>
      </w:r>
      <w:r w:rsidR="00BE1A4F" w:rsidRPr="00BB4A8A">
        <w:rPr>
          <w:lang w:val="bg-BG"/>
        </w:rPr>
        <w:t xml:space="preserve"> изб</w:t>
      </w:r>
      <w:r w:rsidR="00495010">
        <w:rPr>
          <w:lang w:val="bg-BG"/>
        </w:rPr>
        <w:t>и</w:t>
      </w:r>
      <w:r w:rsidR="00BE1A4F" w:rsidRPr="00BB4A8A">
        <w:rPr>
          <w:lang w:val="bg-BG"/>
        </w:rPr>
        <w:t>р</w:t>
      </w:r>
      <w:r w:rsidR="00F707C4">
        <w:rPr>
          <w:lang w:val="bg-BG"/>
        </w:rPr>
        <w:t>ателно право</w:t>
      </w:r>
      <w:r w:rsidR="00BE1A4F" w:rsidRPr="00BB4A8A">
        <w:rPr>
          <w:lang w:val="bg-BG"/>
        </w:rPr>
        <w:t xml:space="preserve"> и</w:t>
      </w:r>
      <w:r w:rsidR="00BE1A4F">
        <w:rPr>
          <w:lang w:val="bg-BG"/>
        </w:rPr>
        <w:t xml:space="preserve"> ограниченията в личната сфера на активното и пасивно</w:t>
      </w:r>
      <w:r w:rsidR="00F707C4">
        <w:rPr>
          <w:lang w:val="bg-BG"/>
        </w:rPr>
        <w:t>то</w:t>
      </w:r>
      <w:r w:rsidR="00BE1A4F">
        <w:rPr>
          <w:lang w:val="bg-BG"/>
        </w:rPr>
        <w:t xml:space="preserve"> избирателно право могат да бъдат разглеждани според схемата, изложена по-горе</w:t>
      </w:r>
      <w:r w:rsidR="00253933">
        <w:rPr>
          <w:lang w:val="bg-BG"/>
        </w:rPr>
        <w:t xml:space="preserve"> </w:t>
      </w:r>
      <w:r w:rsidR="00F07A28" w:rsidRPr="00097EB8">
        <w:rPr>
          <w:lang w:val="bg-BG"/>
        </w:rPr>
        <w:t>(</w:t>
      </w:r>
      <w:r w:rsidR="00253933">
        <w:rPr>
          <w:lang w:val="bg-BG"/>
        </w:rPr>
        <w:t>сфера на приложение, намеса, обосноваване</w:t>
      </w:r>
      <w:r w:rsidR="00F07A28" w:rsidRPr="00097EB8">
        <w:rPr>
          <w:lang w:val="bg-BG"/>
        </w:rPr>
        <w:t xml:space="preserve">). </w:t>
      </w:r>
      <w:r w:rsidR="000E7238">
        <w:rPr>
          <w:lang w:val="bg-BG"/>
        </w:rPr>
        <w:t xml:space="preserve">В </w:t>
      </w:r>
      <w:r w:rsidR="00E81205">
        <w:rPr>
          <w:lang w:val="bg-BG"/>
        </w:rPr>
        <w:t>замяна на това,</w:t>
      </w:r>
      <w:r w:rsidR="000E7238">
        <w:rPr>
          <w:lang w:val="bg-BG"/>
        </w:rPr>
        <w:t xml:space="preserve"> тази схема, състояща се от </w:t>
      </w:r>
      <w:r w:rsidR="00BB4A8A">
        <w:rPr>
          <w:lang w:val="bg-BG"/>
        </w:rPr>
        <w:t>т</w:t>
      </w:r>
      <w:r w:rsidR="000E7238">
        <w:rPr>
          <w:lang w:val="bg-BG"/>
        </w:rPr>
        <w:t>ри части</w:t>
      </w:r>
      <w:r w:rsidR="0042715D">
        <w:rPr>
          <w:lang w:val="bg-BG"/>
        </w:rPr>
        <w:t>,</w:t>
      </w:r>
      <w:r w:rsidR="000E7238">
        <w:rPr>
          <w:lang w:val="bg-BG"/>
        </w:rPr>
        <w:t xml:space="preserve"> не изглежда уместна</w:t>
      </w:r>
      <w:r w:rsidR="00627C84">
        <w:rPr>
          <w:lang w:val="bg-BG"/>
        </w:rPr>
        <w:t>,</w:t>
      </w:r>
      <w:r w:rsidR="000E7238">
        <w:rPr>
          <w:lang w:val="bg-BG"/>
        </w:rPr>
        <w:t xml:space="preserve"> </w:t>
      </w:r>
      <w:r w:rsidR="00E81205">
        <w:rPr>
          <w:lang w:val="bg-BG"/>
        </w:rPr>
        <w:t xml:space="preserve">за </w:t>
      </w:r>
      <w:r w:rsidR="00627C84">
        <w:rPr>
          <w:lang w:val="bg-BG"/>
        </w:rPr>
        <w:t xml:space="preserve">да се </w:t>
      </w:r>
      <w:r w:rsidR="00E81205">
        <w:rPr>
          <w:lang w:val="bg-BG"/>
        </w:rPr>
        <w:t>възприема</w:t>
      </w:r>
      <w:r w:rsidR="00627C84">
        <w:rPr>
          <w:lang w:val="bg-BG"/>
        </w:rPr>
        <w:t>т</w:t>
      </w:r>
      <w:r w:rsidR="00E81205">
        <w:rPr>
          <w:lang w:val="bg-BG"/>
        </w:rPr>
        <w:t xml:space="preserve"> нередностите в избирателната процедура, които </w:t>
      </w:r>
      <w:r w:rsidR="0042715D">
        <w:rPr>
          <w:lang w:val="bg-BG"/>
        </w:rPr>
        <w:t xml:space="preserve">поставят под въпрос </w:t>
      </w:r>
      <w:r w:rsidR="00E81205">
        <w:rPr>
          <w:lang w:val="bg-BG"/>
        </w:rPr>
        <w:t xml:space="preserve"> </w:t>
      </w:r>
      <w:r w:rsidR="004A37A3">
        <w:rPr>
          <w:lang w:val="bg-BG"/>
        </w:rPr>
        <w:t xml:space="preserve">истинността на </w:t>
      </w:r>
      <w:r w:rsidR="00E81205">
        <w:rPr>
          <w:lang w:val="bg-BG"/>
        </w:rPr>
        <w:t>избор</w:t>
      </w:r>
      <w:r w:rsidR="0042715D">
        <w:rPr>
          <w:lang w:val="bg-BG"/>
        </w:rPr>
        <w:t>ите</w:t>
      </w:r>
      <w:r w:rsidR="004A37A3">
        <w:rPr>
          <w:lang w:val="bg-BG"/>
        </w:rPr>
        <w:t>.</w:t>
      </w:r>
      <w:r w:rsidR="00E81205">
        <w:rPr>
          <w:lang w:val="bg-BG"/>
        </w:rPr>
        <w:t>.</w:t>
      </w:r>
    </w:p>
    <w:p w:rsidR="00F07A28" w:rsidRPr="00097EB8" w:rsidRDefault="00E81205" w:rsidP="003643C5">
      <w:pPr>
        <w:pStyle w:val="OpiPara"/>
        <w:rPr>
          <w:lang w:val="bg-BG"/>
        </w:rPr>
      </w:pPr>
      <w:r>
        <w:rPr>
          <w:lang w:val="bg-BG"/>
        </w:rPr>
        <w:t>Трябва да се подчертае също, че избор</w:t>
      </w:r>
      <w:r w:rsidR="00627C84">
        <w:rPr>
          <w:lang w:val="bg-BG"/>
        </w:rPr>
        <w:t>ът</w:t>
      </w:r>
      <w:r>
        <w:rPr>
          <w:lang w:val="bg-BG"/>
        </w:rPr>
        <w:t xml:space="preserve"> на законодателно тяло е дълга и сложна процедура, която </w:t>
      </w:r>
      <w:r w:rsidR="008A6D76">
        <w:rPr>
          <w:lang w:val="bg-BG"/>
        </w:rPr>
        <w:t xml:space="preserve">започва </w:t>
      </w:r>
      <w:r w:rsidR="00807865">
        <w:rPr>
          <w:lang w:val="bg-BG"/>
        </w:rPr>
        <w:t xml:space="preserve"> с обявяването </w:t>
      </w:r>
      <w:r w:rsidR="008A6D76">
        <w:rPr>
          <w:lang w:val="bg-BG"/>
        </w:rPr>
        <w:t xml:space="preserve">на избори и </w:t>
      </w:r>
      <w:r w:rsidR="00807865">
        <w:rPr>
          <w:lang w:val="bg-BG"/>
        </w:rPr>
        <w:t xml:space="preserve">която </w:t>
      </w:r>
      <w:r w:rsidR="008A6D76">
        <w:rPr>
          <w:lang w:val="bg-BG"/>
        </w:rPr>
        <w:t xml:space="preserve">завършва с окончателни съдебни решения, </w:t>
      </w:r>
      <w:r w:rsidR="005E006C">
        <w:rPr>
          <w:lang w:val="bg-BG"/>
        </w:rPr>
        <w:t xml:space="preserve">постановени </w:t>
      </w:r>
      <w:r w:rsidR="008A6D76">
        <w:rPr>
          <w:lang w:val="bg-BG"/>
        </w:rPr>
        <w:t xml:space="preserve">по евентуални </w:t>
      </w:r>
      <w:r w:rsidR="005E006C">
        <w:rPr>
          <w:lang w:val="bg-BG"/>
        </w:rPr>
        <w:t xml:space="preserve">оспорвания на </w:t>
      </w:r>
      <w:r w:rsidR="008A6D76">
        <w:rPr>
          <w:lang w:val="bg-BG"/>
        </w:rPr>
        <w:t xml:space="preserve">изборния резултат. Докато </w:t>
      </w:r>
      <w:r w:rsidR="005E006C">
        <w:rPr>
          <w:lang w:val="bg-BG"/>
        </w:rPr>
        <w:t xml:space="preserve"> съдът </w:t>
      </w:r>
      <w:r w:rsidR="008A6D76">
        <w:rPr>
          <w:lang w:val="bg-BG"/>
        </w:rPr>
        <w:t>не се</w:t>
      </w:r>
      <w:r w:rsidR="005E006C">
        <w:rPr>
          <w:lang w:val="bg-BG"/>
        </w:rPr>
        <w:t xml:space="preserve"> произнесе</w:t>
      </w:r>
      <w:r w:rsidR="008A6D76">
        <w:rPr>
          <w:lang w:val="bg-BG"/>
        </w:rPr>
        <w:t xml:space="preserve">, </w:t>
      </w:r>
      <w:r w:rsidR="005E006C">
        <w:rPr>
          <w:lang w:val="bg-BG"/>
        </w:rPr>
        <w:t xml:space="preserve">изборната </w:t>
      </w:r>
      <w:r w:rsidR="008A6D76">
        <w:rPr>
          <w:lang w:val="bg-BG"/>
        </w:rPr>
        <w:t>процедура не е завърш</w:t>
      </w:r>
      <w:r w:rsidR="005E006C">
        <w:rPr>
          <w:lang w:val="bg-BG"/>
        </w:rPr>
        <w:t>ен</w:t>
      </w:r>
      <w:r w:rsidR="008A6D76">
        <w:rPr>
          <w:lang w:val="bg-BG"/>
        </w:rPr>
        <w:t>а. Резултатите, о</w:t>
      </w:r>
      <w:r w:rsidR="00CF0692">
        <w:rPr>
          <w:lang w:val="bg-BG"/>
        </w:rPr>
        <w:t xml:space="preserve"> обявени</w:t>
      </w:r>
      <w:r w:rsidR="008A6D76">
        <w:rPr>
          <w:lang w:val="bg-BG"/>
        </w:rPr>
        <w:t xml:space="preserve"> от избирателна комисия и оспорени пред </w:t>
      </w:r>
      <w:r w:rsidR="00CF0692">
        <w:rPr>
          <w:lang w:val="bg-BG"/>
        </w:rPr>
        <w:t xml:space="preserve">съд, </w:t>
      </w:r>
      <w:r w:rsidR="008A6D76">
        <w:rPr>
          <w:lang w:val="bg-BG"/>
        </w:rPr>
        <w:t xml:space="preserve">не могат да представляват </w:t>
      </w:r>
      <w:r w:rsidR="00A5677D">
        <w:rPr>
          <w:lang w:val="bg-BG"/>
        </w:rPr>
        <w:t>ориентир за оценка на намесите</w:t>
      </w:r>
      <w:r w:rsidR="00CF0692">
        <w:rPr>
          <w:lang w:val="bg-BG"/>
        </w:rPr>
        <w:t>, допуснати</w:t>
      </w:r>
      <w:r w:rsidR="00A5677D">
        <w:rPr>
          <w:lang w:val="bg-BG"/>
        </w:rPr>
        <w:t xml:space="preserve"> в защитените от чл. 3 от Протокол № 1 права.</w:t>
      </w:r>
    </w:p>
    <w:p w:rsidR="00F07A28" w:rsidRPr="00097EB8" w:rsidRDefault="00814B88" w:rsidP="003643C5">
      <w:pPr>
        <w:pStyle w:val="OpiPara"/>
        <w:rPr>
          <w:lang w:val="bg-BG"/>
        </w:rPr>
      </w:pPr>
      <w:r>
        <w:rPr>
          <w:lang w:val="bg-BG"/>
        </w:rPr>
        <w:t>Ако а</w:t>
      </w:r>
      <w:r w:rsidR="0014014D">
        <w:rPr>
          <w:lang w:val="bg-BG"/>
        </w:rPr>
        <w:t xml:space="preserve">ргументацията на мнозинството не започва с </w:t>
      </w:r>
      <w:r>
        <w:rPr>
          <w:lang w:val="bg-BG"/>
        </w:rPr>
        <w:t>дефиницията н</w:t>
      </w:r>
      <w:r w:rsidR="0014014D">
        <w:rPr>
          <w:lang w:val="bg-BG"/>
        </w:rPr>
        <w:t>а активно</w:t>
      </w:r>
      <w:r>
        <w:rPr>
          <w:lang w:val="bg-BG"/>
        </w:rPr>
        <w:t>то</w:t>
      </w:r>
      <w:r w:rsidR="0014014D">
        <w:rPr>
          <w:lang w:val="bg-BG"/>
        </w:rPr>
        <w:t xml:space="preserve"> избирателно право, такова определение все пак е формулирано в решението </w:t>
      </w:r>
      <w:r>
        <w:rPr>
          <w:lang w:val="bg-BG"/>
        </w:rPr>
        <w:t xml:space="preserve">с </w:t>
      </w:r>
      <w:r w:rsidR="0014014D">
        <w:rPr>
          <w:lang w:val="bg-BG"/>
        </w:rPr>
        <w:t>достатъчн</w:t>
      </w:r>
      <w:r>
        <w:rPr>
          <w:lang w:val="bg-BG"/>
        </w:rPr>
        <w:t>а</w:t>
      </w:r>
      <w:r w:rsidR="0014014D">
        <w:rPr>
          <w:lang w:val="bg-BG"/>
        </w:rPr>
        <w:t xml:space="preserve"> точно</w:t>
      </w:r>
      <w:r w:rsidR="00C85CBC">
        <w:rPr>
          <w:lang w:val="bg-BG"/>
        </w:rPr>
        <w:t>ст</w:t>
      </w:r>
      <w:r w:rsidR="00705D8E">
        <w:rPr>
          <w:lang w:val="bg-BG"/>
        </w:rPr>
        <w:t>,</w:t>
      </w:r>
      <w:r w:rsidR="0014014D">
        <w:rPr>
          <w:lang w:val="bg-BG"/>
        </w:rPr>
        <w:t xml:space="preserve"> </w:t>
      </w:r>
      <w:r w:rsidR="00C85CBC">
        <w:rPr>
          <w:lang w:val="bg-BG"/>
        </w:rPr>
        <w:t>до</w:t>
      </w:r>
      <w:r w:rsidR="0014014D">
        <w:rPr>
          <w:lang w:val="bg-BG"/>
        </w:rPr>
        <w:t>колкото е нужно за разглеждане на настоящото дело</w:t>
      </w:r>
      <w:r w:rsidR="00F07A28" w:rsidRPr="00097EB8">
        <w:rPr>
          <w:lang w:val="bg-BG"/>
        </w:rPr>
        <w:t xml:space="preserve">: </w:t>
      </w:r>
      <w:r w:rsidR="0029141D">
        <w:rPr>
          <w:lang w:val="bg-BG"/>
        </w:rPr>
        <w:t xml:space="preserve">активното избирателно право е правото на </w:t>
      </w:r>
      <w:r w:rsidR="00705D8E">
        <w:rPr>
          <w:lang w:val="bg-BG"/>
        </w:rPr>
        <w:t>глас</w:t>
      </w:r>
      <w:r w:rsidR="0029141D">
        <w:rPr>
          <w:lang w:val="bg-BG"/>
        </w:rPr>
        <w:t xml:space="preserve"> и оказване на влияние при съставянето на законодателното тяло </w:t>
      </w:r>
      <w:r w:rsidR="00F07A28" w:rsidRPr="00097EB8">
        <w:rPr>
          <w:lang w:val="bg-BG"/>
        </w:rPr>
        <w:t>(</w:t>
      </w:r>
      <w:r w:rsidR="0029141D">
        <w:rPr>
          <w:lang w:val="bg-BG"/>
        </w:rPr>
        <w:t>параграф</w:t>
      </w:r>
      <w:r w:rsidR="00F07A28" w:rsidRPr="00097EB8">
        <w:rPr>
          <w:lang w:val="bg-BG"/>
        </w:rPr>
        <w:t xml:space="preserve"> 148). </w:t>
      </w:r>
      <w:r w:rsidR="0029141D">
        <w:rPr>
          <w:lang w:val="bg-BG"/>
        </w:rPr>
        <w:t xml:space="preserve">Фактът, че някои гласове, подадени по действителен начин, не </w:t>
      </w:r>
      <w:r w:rsidR="00705D8E">
        <w:rPr>
          <w:lang w:val="bg-BG"/>
        </w:rPr>
        <w:t>са</w:t>
      </w:r>
      <w:r w:rsidR="0029141D">
        <w:rPr>
          <w:lang w:val="bg-BG"/>
        </w:rPr>
        <w:t xml:space="preserve"> бил</w:t>
      </w:r>
      <w:r w:rsidR="00705D8E">
        <w:rPr>
          <w:lang w:val="bg-BG"/>
        </w:rPr>
        <w:t>и</w:t>
      </w:r>
      <w:r w:rsidR="0029141D">
        <w:rPr>
          <w:lang w:val="bg-BG"/>
        </w:rPr>
        <w:t xml:space="preserve"> отчетен</w:t>
      </w:r>
      <w:r w:rsidR="00705D8E">
        <w:rPr>
          <w:lang w:val="bg-BG"/>
        </w:rPr>
        <w:t>и</w:t>
      </w:r>
      <w:r w:rsidR="0029141D">
        <w:rPr>
          <w:lang w:val="bg-BG"/>
        </w:rPr>
        <w:t xml:space="preserve">, може да се определи като намеса в упражняването </w:t>
      </w:r>
      <w:r w:rsidR="00705D8E">
        <w:rPr>
          <w:lang w:val="bg-BG"/>
        </w:rPr>
        <w:t xml:space="preserve">от тези </w:t>
      </w:r>
      <w:r w:rsidR="00C85CBC">
        <w:rPr>
          <w:lang w:val="bg-BG"/>
        </w:rPr>
        <w:t xml:space="preserve">лица </w:t>
      </w:r>
      <w:r w:rsidR="0029141D">
        <w:rPr>
          <w:lang w:val="bg-BG"/>
        </w:rPr>
        <w:t>на активното избирателно право.</w:t>
      </w:r>
    </w:p>
    <w:p w:rsidR="00F07A28" w:rsidRPr="00097EB8" w:rsidRDefault="00335F49" w:rsidP="003643C5">
      <w:pPr>
        <w:pStyle w:val="OpiPara"/>
        <w:rPr>
          <w:lang w:val="bg-BG"/>
        </w:rPr>
      </w:pPr>
      <w:r>
        <w:rPr>
          <w:lang w:val="bg-BG"/>
        </w:rPr>
        <w:t xml:space="preserve">В замяна на това, </w:t>
      </w:r>
      <w:r w:rsidR="00C85CBC">
        <w:rPr>
          <w:lang w:val="bg-BG"/>
        </w:rPr>
        <w:t xml:space="preserve"> мотивацията </w:t>
      </w:r>
      <w:r>
        <w:rPr>
          <w:lang w:val="bg-BG"/>
        </w:rPr>
        <w:t>на решението не предлага дефиниция на пасивното избирателно право и поради това</w:t>
      </w:r>
      <w:r w:rsidR="00C85CBC">
        <w:rPr>
          <w:lang w:val="bg-BG"/>
        </w:rPr>
        <w:t xml:space="preserve"> определянето </w:t>
      </w:r>
      <w:r w:rsidR="00A8122F">
        <w:rPr>
          <w:lang w:val="bg-BG"/>
        </w:rPr>
        <w:t>на намеса</w:t>
      </w:r>
      <w:r w:rsidR="00686F52">
        <w:rPr>
          <w:lang w:val="bg-BG"/>
        </w:rPr>
        <w:t>та</w:t>
      </w:r>
      <w:r w:rsidR="00A8122F">
        <w:rPr>
          <w:lang w:val="bg-BG"/>
        </w:rPr>
        <w:t xml:space="preserve"> в това право изглежда </w:t>
      </w:r>
      <w:r w:rsidR="00550643">
        <w:rPr>
          <w:lang w:val="bg-BG"/>
        </w:rPr>
        <w:t>неиздържано. За мнозинството, фактът</w:t>
      </w:r>
      <w:r w:rsidR="00686F52">
        <w:rPr>
          <w:lang w:val="bg-BG"/>
        </w:rPr>
        <w:t>,</w:t>
      </w:r>
      <w:r w:rsidR="00550643">
        <w:rPr>
          <w:lang w:val="bg-BG"/>
        </w:rPr>
        <w:t xml:space="preserve"> че изборният резултат на Движението за права и свободи е бил намален и г-н Риза е загубил мандата си вследствие  на решението на Конституционния съд</w:t>
      </w:r>
      <w:r w:rsidR="00686F52">
        <w:rPr>
          <w:lang w:val="bg-BG"/>
        </w:rPr>
        <w:t>,</w:t>
      </w:r>
      <w:r w:rsidR="00550643">
        <w:rPr>
          <w:lang w:val="bg-BG"/>
        </w:rPr>
        <w:t xml:space="preserve"> представлява сам по себе си намеса в упражняването от тези двама жалбоподатели на тяхното пасивно избирателно право. Трудно е да бъде проследена тази част от аргументите. Решението на съдията да ревизира резултатите от </w:t>
      </w:r>
      <w:r w:rsidR="00686F52">
        <w:rPr>
          <w:lang w:val="bg-BG"/>
        </w:rPr>
        <w:t xml:space="preserve"> обявен </w:t>
      </w:r>
      <w:r w:rsidR="00550643">
        <w:rPr>
          <w:lang w:val="bg-BG"/>
        </w:rPr>
        <w:t xml:space="preserve">от </w:t>
      </w:r>
      <w:r w:rsidR="00686F52">
        <w:rPr>
          <w:lang w:val="bg-BG"/>
        </w:rPr>
        <w:t xml:space="preserve"> национална </w:t>
      </w:r>
      <w:r w:rsidR="00550643">
        <w:rPr>
          <w:lang w:val="bg-BG"/>
        </w:rPr>
        <w:t xml:space="preserve">комисия избор е важен елемент от </w:t>
      </w:r>
      <w:r w:rsidR="00686F52">
        <w:rPr>
          <w:lang w:val="bg-BG"/>
        </w:rPr>
        <w:t xml:space="preserve"> изб</w:t>
      </w:r>
      <w:r w:rsidR="00544AC0">
        <w:rPr>
          <w:lang w:val="bg-BG"/>
        </w:rPr>
        <w:t>и</w:t>
      </w:r>
      <w:r w:rsidR="00686F52">
        <w:rPr>
          <w:lang w:val="bg-BG"/>
        </w:rPr>
        <w:t>р</w:t>
      </w:r>
      <w:r w:rsidR="00544AC0">
        <w:rPr>
          <w:lang w:val="bg-BG"/>
        </w:rPr>
        <w:t>ател</w:t>
      </w:r>
      <w:r w:rsidR="00686F52">
        <w:rPr>
          <w:lang w:val="bg-BG"/>
        </w:rPr>
        <w:t xml:space="preserve">ната </w:t>
      </w:r>
      <w:r w:rsidR="00550643">
        <w:rPr>
          <w:lang w:val="bg-BG"/>
        </w:rPr>
        <w:t xml:space="preserve">процедура, който води до установяване на окончателния резултат от изборите. Фактът, че кандидат губи своя мандат или че една партия губи гласове и мандати </w:t>
      </w:r>
      <w:r w:rsidR="00B57DA3">
        <w:rPr>
          <w:lang w:val="bg-BG"/>
        </w:rPr>
        <w:t>в сравнение с първо</w:t>
      </w:r>
      <w:r w:rsidR="00686F52">
        <w:rPr>
          <w:lang w:val="bg-BG"/>
        </w:rPr>
        <w:t>начално</w:t>
      </w:r>
      <w:r w:rsidR="00B57DA3">
        <w:rPr>
          <w:lang w:val="bg-BG"/>
        </w:rPr>
        <w:t xml:space="preserve"> официално о</w:t>
      </w:r>
      <w:r w:rsidR="00686F52">
        <w:rPr>
          <w:lang w:val="bg-BG"/>
        </w:rPr>
        <w:t xml:space="preserve"> обявяване </w:t>
      </w:r>
      <w:r w:rsidR="00B57DA3">
        <w:rPr>
          <w:lang w:val="bg-BG"/>
        </w:rPr>
        <w:t>на резултатите вследствие на решение</w:t>
      </w:r>
      <w:r w:rsidR="00686F52">
        <w:rPr>
          <w:lang w:val="bg-BG"/>
        </w:rPr>
        <w:t>то</w:t>
      </w:r>
      <w:r w:rsidR="00B57DA3">
        <w:rPr>
          <w:lang w:val="bg-BG"/>
        </w:rPr>
        <w:t xml:space="preserve"> на </w:t>
      </w:r>
      <w:r w:rsidR="00686F52">
        <w:rPr>
          <w:lang w:val="bg-BG"/>
        </w:rPr>
        <w:t xml:space="preserve">компетентния </w:t>
      </w:r>
      <w:r w:rsidR="00B57DA3">
        <w:rPr>
          <w:lang w:val="bg-BG"/>
        </w:rPr>
        <w:t xml:space="preserve">съд, сам по себе си не представлява намеса в упражняването на пасивното избирателно право. В настоящото дело, намесата в пасивното избирателно право на Движението за права и свободи и на г-н Риза не се състои в намаляване </w:t>
      </w:r>
      <w:r w:rsidR="00705D8E">
        <w:rPr>
          <w:lang w:val="bg-BG"/>
        </w:rPr>
        <w:t xml:space="preserve">на изборния резултат </w:t>
      </w:r>
      <w:r w:rsidR="00B57DA3">
        <w:rPr>
          <w:lang w:val="bg-BG"/>
        </w:rPr>
        <w:t xml:space="preserve">от съдия в сравнение с </w:t>
      </w:r>
      <w:r w:rsidR="00DE4224">
        <w:rPr>
          <w:lang w:val="bg-BG"/>
        </w:rPr>
        <w:t xml:space="preserve">обявения </w:t>
      </w:r>
      <w:r w:rsidR="00B57DA3">
        <w:rPr>
          <w:lang w:val="bg-BG"/>
        </w:rPr>
        <w:t>преди това официален резултат, но произтича от известен брой нередности, които водят до</w:t>
      </w:r>
      <w:r w:rsidR="002C3A8A">
        <w:rPr>
          <w:lang w:val="bg-BG"/>
        </w:rPr>
        <w:t xml:space="preserve"> ситуация</w:t>
      </w:r>
      <w:r w:rsidR="00B57DA3">
        <w:rPr>
          <w:lang w:val="bg-BG"/>
        </w:rPr>
        <w:t xml:space="preserve">, </w:t>
      </w:r>
      <w:r w:rsidR="002C3A8A">
        <w:rPr>
          <w:lang w:val="bg-BG"/>
        </w:rPr>
        <w:t xml:space="preserve"> при която </w:t>
      </w:r>
      <w:r w:rsidR="00B57DA3">
        <w:rPr>
          <w:lang w:val="bg-BG"/>
        </w:rPr>
        <w:t>окончателните официални резултати не отразяват вярно реалния избор.</w:t>
      </w:r>
    </w:p>
    <w:p w:rsidR="005C7FE9" w:rsidRDefault="00F07A28" w:rsidP="003643C5">
      <w:pPr>
        <w:pStyle w:val="OpiPara"/>
        <w:rPr>
          <w:lang w:val="bg-BG"/>
        </w:rPr>
      </w:pPr>
      <w:r w:rsidRPr="00097EB8">
        <w:rPr>
          <w:lang w:val="bg-BG"/>
        </w:rPr>
        <w:t>3.</w:t>
      </w:r>
      <w:r w:rsidRPr="003643C5">
        <w:rPr>
          <w:lang w:val="fr-FR"/>
        </w:rPr>
        <w:t>  </w:t>
      </w:r>
      <w:r w:rsidR="005C7FE9" w:rsidRPr="00097EB8">
        <w:rPr>
          <w:rFonts w:ascii="Times New Roman" w:hAnsi="Times New Roman" w:cs="Times New Roman"/>
          <w:lang w:val="bg-BG"/>
        </w:rPr>
        <w:t>Парламентарните избори, проведени през 2009 г. в България</w:t>
      </w:r>
      <w:r w:rsidR="004F2AEB">
        <w:rPr>
          <w:rFonts w:ascii="Times New Roman" w:hAnsi="Times New Roman" w:cs="Times New Roman"/>
          <w:lang w:val="bg-BG"/>
        </w:rPr>
        <w:t>,</w:t>
      </w:r>
      <w:r w:rsidR="005C7FE9" w:rsidRPr="00097EB8">
        <w:rPr>
          <w:rFonts w:ascii="Times New Roman" w:hAnsi="Times New Roman" w:cs="Times New Roman"/>
          <w:lang w:val="bg-BG"/>
        </w:rPr>
        <w:t xml:space="preserve"> са оценени от Организацията за сигурност и сътрудничество в Европа ("Парламентарни избори в Република България", от 5</w:t>
      </w:r>
      <w:r w:rsidR="005C7FE9">
        <w:rPr>
          <w:rFonts w:ascii="Times New Roman" w:hAnsi="Times New Roman" w:cs="Times New Roman"/>
          <w:lang w:val="bg-BG"/>
        </w:rPr>
        <w:t>-</w:t>
      </w:r>
      <w:r w:rsidR="005C7FE9" w:rsidRPr="00097EB8">
        <w:rPr>
          <w:rFonts w:ascii="Times New Roman" w:hAnsi="Times New Roman" w:cs="Times New Roman"/>
          <w:lang w:val="bg-BG"/>
        </w:rPr>
        <w:t xml:space="preserve">ти юли 2009 г., </w:t>
      </w:r>
      <w:r w:rsidR="005C7FE9" w:rsidRPr="00097EB8">
        <w:rPr>
          <w:rFonts w:ascii="Times New Roman" w:hAnsi="Times New Roman" w:cs="Times New Roman"/>
          <w:lang w:val="fr-FR"/>
        </w:rPr>
        <w:t>OSCE</w:t>
      </w:r>
      <w:r w:rsidR="005C7FE9" w:rsidRPr="00097EB8">
        <w:rPr>
          <w:rFonts w:ascii="Times New Roman" w:hAnsi="Times New Roman" w:cs="Times New Roman"/>
          <w:lang w:val="bg-BG"/>
        </w:rPr>
        <w:t>/</w:t>
      </w:r>
      <w:r w:rsidR="005C7FE9" w:rsidRPr="00097EB8">
        <w:rPr>
          <w:rFonts w:ascii="Times New Roman" w:hAnsi="Times New Roman" w:cs="Times New Roman"/>
          <w:lang w:val="fr-FR"/>
        </w:rPr>
        <w:t>ODIHR</w:t>
      </w:r>
      <w:r w:rsidR="005C7FE9" w:rsidRPr="00097EB8">
        <w:rPr>
          <w:rFonts w:ascii="Times New Roman" w:hAnsi="Times New Roman" w:cs="Times New Roman"/>
          <w:lang w:val="bg-BG"/>
        </w:rPr>
        <w:t>/ОССЕ, "Окончателен доклад на ограничената мисия за оценка", Варшава, от 30</w:t>
      </w:r>
      <w:r w:rsidR="005C7FE9">
        <w:rPr>
          <w:rFonts w:ascii="Times New Roman" w:hAnsi="Times New Roman" w:cs="Times New Roman"/>
          <w:lang w:val="bg-BG"/>
        </w:rPr>
        <w:t>-</w:t>
      </w:r>
      <w:r w:rsidR="005C7FE9" w:rsidRPr="00097EB8">
        <w:rPr>
          <w:rFonts w:ascii="Times New Roman" w:hAnsi="Times New Roman" w:cs="Times New Roman"/>
          <w:lang w:val="bg-BG"/>
        </w:rPr>
        <w:t>ти септември 2009 г.) и от Съвета на Европа ("Наблюдение на парламентарните избори в България" (от 5</w:t>
      </w:r>
      <w:r w:rsidR="005C7FE9">
        <w:rPr>
          <w:rFonts w:ascii="Times New Roman" w:hAnsi="Times New Roman" w:cs="Times New Roman"/>
          <w:lang w:val="bg-BG"/>
        </w:rPr>
        <w:t>-</w:t>
      </w:r>
      <w:r w:rsidR="005C7FE9" w:rsidRPr="00097EB8">
        <w:rPr>
          <w:rFonts w:ascii="Times New Roman" w:hAnsi="Times New Roman" w:cs="Times New Roman"/>
          <w:lang w:val="bg-BG"/>
        </w:rPr>
        <w:t xml:space="preserve">ти юли 2009 г.), </w:t>
      </w:r>
      <w:proofErr w:type="gramStart"/>
      <w:r w:rsidR="005C7FE9" w:rsidRPr="00097EB8">
        <w:rPr>
          <w:rFonts w:ascii="Times New Roman" w:hAnsi="Times New Roman" w:cs="Times New Roman"/>
          <w:lang w:val="bg-BG"/>
        </w:rPr>
        <w:t xml:space="preserve">от </w:t>
      </w:r>
      <w:r w:rsidR="004F2AEB">
        <w:rPr>
          <w:rFonts w:ascii="Times New Roman" w:hAnsi="Times New Roman" w:cs="Times New Roman"/>
          <w:lang w:val="bg-BG"/>
        </w:rPr>
        <w:t xml:space="preserve"> </w:t>
      </w:r>
      <w:r w:rsidR="005C7FE9" w:rsidRPr="00097EB8">
        <w:rPr>
          <w:rFonts w:ascii="Times New Roman" w:hAnsi="Times New Roman" w:cs="Times New Roman"/>
          <w:lang w:val="bg-BG"/>
        </w:rPr>
        <w:t>Комисията</w:t>
      </w:r>
      <w:proofErr w:type="gramEnd"/>
      <w:r w:rsidR="005C7FE9" w:rsidRPr="00097EB8">
        <w:rPr>
          <w:rFonts w:ascii="Times New Roman" w:hAnsi="Times New Roman" w:cs="Times New Roman"/>
          <w:lang w:val="bg-BG"/>
        </w:rPr>
        <w:t xml:space="preserve"> </w:t>
      </w:r>
      <w:r w:rsidR="004F2AEB" w:rsidRPr="00B00F61">
        <w:rPr>
          <w:rFonts w:ascii="Times New Roman" w:hAnsi="Times New Roman" w:cs="Times New Roman"/>
          <w:lang w:val="fr-FR"/>
        </w:rPr>
        <w:t>ad</w:t>
      </w:r>
      <w:r w:rsidR="004F2AEB" w:rsidRPr="00097EB8">
        <w:rPr>
          <w:rFonts w:ascii="Times New Roman" w:hAnsi="Times New Roman" w:cs="Times New Roman"/>
          <w:lang w:val="bg-BG"/>
        </w:rPr>
        <w:t xml:space="preserve"> </w:t>
      </w:r>
      <w:r w:rsidR="004F2AEB">
        <w:rPr>
          <w:rFonts w:ascii="Times New Roman" w:hAnsi="Times New Roman" w:cs="Times New Roman"/>
          <w:lang w:val="fr-FR"/>
        </w:rPr>
        <w:t>hoc</w:t>
      </w:r>
      <w:r w:rsidR="004F2AEB" w:rsidRPr="00097EB8">
        <w:rPr>
          <w:rFonts w:ascii="Times New Roman" w:hAnsi="Times New Roman" w:cs="Times New Roman"/>
          <w:lang w:val="bg-BG"/>
        </w:rPr>
        <w:t xml:space="preserve"> </w:t>
      </w:r>
      <w:r w:rsidR="005C7FE9" w:rsidRPr="00097EB8">
        <w:rPr>
          <w:rFonts w:ascii="Times New Roman" w:hAnsi="Times New Roman" w:cs="Times New Roman"/>
          <w:lang w:val="bg-BG"/>
        </w:rPr>
        <w:t>на Бюрото на Парламентарната Асамблея,  от 16ти</w:t>
      </w:r>
      <w:r w:rsidR="005C7FE9" w:rsidRPr="00097EB8">
        <w:rPr>
          <w:rFonts w:ascii="Times New Roman" w:hAnsi="Times New Roman" w:cs="Times New Roman"/>
          <w:lang w:val="fr-FR"/>
        </w:rPr>
        <w:t> </w:t>
      </w:r>
      <w:r w:rsidR="005C7FE9" w:rsidRPr="00097EB8">
        <w:rPr>
          <w:rFonts w:ascii="Times New Roman" w:hAnsi="Times New Roman" w:cs="Times New Roman"/>
          <w:lang w:val="bg-BG"/>
        </w:rPr>
        <w:t xml:space="preserve">септември 2009 г., Док. 12008). Според общите заключения на тези доклади, спазени </w:t>
      </w:r>
      <w:r w:rsidR="00FA2B9E" w:rsidRPr="002C7092">
        <w:rPr>
          <w:rFonts w:ascii="Times New Roman" w:hAnsi="Times New Roman" w:cs="Times New Roman"/>
          <w:lang w:val="bg-BG"/>
        </w:rPr>
        <w:t>са</w:t>
      </w:r>
      <w:r w:rsidR="00FA2B9E" w:rsidRPr="00FA2B9E">
        <w:rPr>
          <w:rFonts w:ascii="Times New Roman" w:hAnsi="Times New Roman" w:cs="Times New Roman"/>
          <w:lang w:val="bg-BG"/>
        </w:rPr>
        <w:t xml:space="preserve"> </w:t>
      </w:r>
      <w:r w:rsidR="005C7FE9" w:rsidRPr="00097EB8">
        <w:rPr>
          <w:rFonts w:ascii="Times New Roman" w:hAnsi="Times New Roman" w:cs="Times New Roman"/>
          <w:lang w:val="bg-BG"/>
        </w:rPr>
        <w:t>основните международни норми, но все п</w:t>
      </w:r>
      <w:r w:rsidR="00C2350A" w:rsidRPr="00097EB8">
        <w:rPr>
          <w:rFonts w:ascii="Times New Roman" w:hAnsi="Times New Roman" w:cs="Times New Roman"/>
          <w:lang w:val="bg-BG"/>
        </w:rPr>
        <w:t xml:space="preserve">ак са установени известен брой </w:t>
      </w:r>
      <w:r w:rsidR="005C7FE9" w:rsidRPr="00097EB8">
        <w:rPr>
          <w:rFonts w:ascii="Times New Roman" w:hAnsi="Times New Roman" w:cs="Times New Roman"/>
          <w:lang w:val="bg-BG"/>
        </w:rPr>
        <w:t>трудн</w:t>
      </w:r>
      <w:r w:rsidR="00C2350A">
        <w:rPr>
          <w:rFonts w:ascii="Times New Roman" w:hAnsi="Times New Roman" w:cs="Times New Roman"/>
          <w:lang w:val="bg-BG"/>
        </w:rPr>
        <w:t>ости</w:t>
      </w:r>
      <w:r w:rsidR="005C7FE9" w:rsidRPr="00097EB8">
        <w:rPr>
          <w:rFonts w:ascii="Times New Roman" w:hAnsi="Times New Roman" w:cs="Times New Roman"/>
          <w:lang w:val="bg-BG"/>
        </w:rPr>
        <w:t>. Докладът на ОССЕ отбелязва по-специално следното: «Според закона, не съществува задължение да се регистрираш, за да гласуваш</w:t>
      </w:r>
      <w:r w:rsidR="00FA2B9E">
        <w:rPr>
          <w:rFonts w:ascii="Times New Roman" w:hAnsi="Times New Roman" w:cs="Times New Roman"/>
          <w:lang w:val="bg-BG"/>
        </w:rPr>
        <w:t>,</w:t>
      </w:r>
      <w:r w:rsidR="005C7FE9" w:rsidRPr="00097EB8">
        <w:rPr>
          <w:rFonts w:ascii="Times New Roman" w:hAnsi="Times New Roman" w:cs="Times New Roman"/>
          <w:lang w:val="bg-BG"/>
        </w:rPr>
        <w:t xml:space="preserve"> и затова не е изготвен официален списък на гласоподавателите за изборите в чужбина. По този начин всеки гражданин може да гласува в дадена секция [секци</w:t>
      </w:r>
      <w:r w:rsidR="005C7FE9">
        <w:rPr>
          <w:rFonts w:ascii="Times New Roman" w:hAnsi="Times New Roman" w:cs="Times New Roman"/>
          <w:lang w:val="bg-BG"/>
        </w:rPr>
        <w:t>о</w:t>
      </w:r>
      <w:r w:rsidR="005C7FE9" w:rsidRPr="00097EB8">
        <w:rPr>
          <w:rFonts w:ascii="Times New Roman" w:hAnsi="Times New Roman" w:cs="Times New Roman"/>
          <w:lang w:val="bg-BG"/>
        </w:rPr>
        <w:t>нна избирателна комисия] в чужбина, като представи български паспорт или военната си книжка. Някои от наблюдателите възприемат това като възможен механизъм за многократно гласуване. Около 57,346 лица предварително са се регистрирали в посолствата и след това са били заличени от избирателните списъци в страната</w:t>
      </w:r>
      <w:r w:rsidR="005C7FE9" w:rsidRPr="004622AE">
        <w:rPr>
          <w:rFonts w:ascii="Times New Roman" w:hAnsi="Times New Roman" w:cs="Times New Roman"/>
        </w:rPr>
        <w:t> </w:t>
      </w:r>
      <w:r w:rsidR="005C7FE9" w:rsidRPr="00097EB8">
        <w:rPr>
          <w:rFonts w:ascii="Times New Roman" w:hAnsi="Times New Roman" w:cs="Times New Roman"/>
          <w:lang w:val="bg-BG"/>
        </w:rPr>
        <w:t>». В него срещаме следната препоръка: «</w:t>
      </w:r>
      <w:r w:rsidR="005C7FE9" w:rsidRPr="004622AE">
        <w:rPr>
          <w:rFonts w:ascii="Times New Roman" w:hAnsi="Times New Roman" w:cs="Times New Roman"/>
        </w:rPr>
        <w:t> </w:t>
      </w:r>
      <w:r w:rsidR="005C7FE9" w:rsidRPr="00097EB8">
        <w:rPr>
          <w:rFonts w:ascii="Times New Roman" w:hAnsi="Times New Roman" w:cs="Times New Roman"/>
          <w:lang w:val="bg-BG"/>
        </w:rPr>
        <w:t>Процедурите извън страната следва да бъдат допълнително регулирани, за да бъдат включени гаранции срещу възможни многократни гласувания</w:t>
      </w:r>
      <w:r w:rsidR="005C7FE9" w:rsidRPr="004622AE">
        <w:rPr>
          <w:rFonts w:ascii="Times New Roman" w:hAnsi="Times New Roman" w:cs="Times New Roman"/>
        </w:rPr>
        <w:t> </w:t>
      </w:r>
      <w:r w:rsidR="005C7FE9" w:rsidRPr="00097EB8">
        <w:rPr>
          <w:rFonts w:ascii="Times New Roman" w:hAnsi="Times New Roman" w:cs="Times New Roman"/>
          <w:lang w:val="bg-BG"/>
        </w:rPr>
        <w:t xml:space="preserve">». Комисията </w:t>
      </w:r>
      <w:r w:rsidR="00FA2B9E">
        <w:rPr>
          <w:rFonts w:ascii="Times New Roman" w:hAnsi="Times New Roman" w:cs="Times New Roman"/>
        </w:rPr>
        <w:t>ad</w:t>
      </w:r>
      <w:r w:rsidR="00FA2B9E" w:rsidRPr="00097EB8">
        <w:rPr>
          <w:rFonts w:ascii="Times New Roman" w:hAnsi="Times New Roman" w:cs="Times New Roman"/>
          <w:lang w:val="bg-BG"/>
        </w:rPr>
        <w:t xml:space="preserve"> </w:t>
      </w:r>
      <w:r w:rsidR="00FA2B9E">
        <w:rPr>
          <w:rFonts w:ascii="Times New Roman" w:hAnsi="Times New Roman" w:cs="Times New Roman"/>
        </w:rPr>
        <w:t>hoc</w:t>
      </w:r>
      <w:r w:rsidR="00FA2B9E" w:rsidRPr="00097EB8">
        <w:rPr>
          <w:rFonts w:ascii="Times New Roman" w:hAnsi="Times New Roman" w:cs="Times New Roman"/>
          <w:lang w:val="bg-BG"/>
        </w:rPr>
        <w:t xml:space="preserve"> </w:t>
      </w:r>
      <w:r w:rsidR="005C7FE9" w:rsidRPr="00097EB8">
        <w:rPr>
          <w:rFonts w:ascii="Times New Roman" w:hAnsi="Times New Roman" w:cs="Times New Roman"/>
          <w:lang w:val="bg-BG"/>
        </w:rPr>
        <w:t xml:space="preserve">на Бюрото на Парламентарната Асамблея на Съвета на Европа от своя страна преценява в своя доклад, че «дистанционното използване на избирателни бюлетини и гласуването в чужбина се считат в много голяма степен за възможни механизми за </w:t>
      </w:r>
      <w:r w:rsidR="00C2350A">
        <w:rPr>
          <w:rFonts w:ascii="Times New Roman" w:hAnsi="Times New Roman" w:cs="Times New Roman"/>
          <w:lang w:val="bg-BG"/>
        </w:rPr>
        <w:t>многократно</w:t>
      </w:r>
      <w:r w:rsidR="005C7FE9" w:rsidRPr="00097EB8">
        <w:rPr>
          <w:rFonts w:ascii="Times New Roman" w:hAnsi="Times New Roman" w:cs="Times New Roman"/>
          <w:lang w:val="bg-BG"/>
        </w:rPr>
        <w:t xml:space="preserve"> гласуване</w:t>
      </w:r>
      <w:r w:rsidR="00C2350A">
        <w:rPr>
          <w:rFonts w:ascii="Times New Roman" w:hAnsi="Times New Roman" w:cs="Times New Roman"/>
          <w:lang w:val="bg-BG"/>
        </w:rPr>
        <w:t xml:space="preserve"> </w:t>
      </w:r>
      <w:r w:rsidR="005C7FE9" w:rsidRPr="00097EB8">
        <w:rPr>
          <w:rFonts w:ascii="Times New Roman" w:hAnsi="Times New Roman" w:cs="Times New Roman"/>
          <w:lang w:val="bg-BG"/>
        </w:rPr>
        <w:t>» (§</w:t>
      </w:r>
      <w:r w:rsidR="005C7FE9" w:rsidRPr="004622AE">
        <w:rPr>
          <w:rFonts w:ascii="Times New Roman" w:hAnsi="Times New Roman" w:cs="Times New Roman"/>
        </w:rPr>
        <w:t> </w:t>
      </w:r>
      <w:r w:rsidR="005C7FE9" w:rsidRPr="00097EB8">
        <w:rPr>
          <w:rFonts w:ascii="Times New Roman" w:hAnsi="Times New Roman" w:cs="Times New Roman"/>
          <w:lang w:val="bg-BG"/>
        </w:rPr>
        <w:t>28)</w:t>
      </w:r>
      <w:r w:rsidR="00C2350A">
        <w:rPr>
          <w:rFonts w:ascii="Times New Roman" w:hAnsi="Times New Roman" w:cs="Times New Roman"/>
          <w:lang w:val="bg-BG"/>
        </w:rPr>
        <w:t>.</w:t>
      </w:r>
    </w:p>
    <w:p w:rsidR="005C7FE9" w:rsidRDefault="005C7FE9" w:rsidP="003643C5">
      <w:pPr>
        <w:pStyle w:val="OpiPara"/>
        <w:rPr>
          <w:lang w:val="bg-BG"/>
        </w:rPr>
      </w:pPr>
    </w:p>
    <w:p w:rsidR="00F07A28" w:rsidRPr="00097EB8" w:rsidRDefault="00F07A28" w:rsidP="003643C5">
      <w:pPr>
        <w:pStyle w:val="OpiPara"/>
        <w:rPr>
          <w:lang w:val="bg-BG"/>
        </w:rPr>
      </w:pPr>
      <w:r w:rsidRPr="00097EB8">
        <w:rPr>
          <w:lang w:val="bg-BG"/>
        </w:rPr>
        <w:t>4.</w:t>
      </w:r>
      <w:r w:rsidRPr="003643C5">
        <w:rPr>
          <w:lang w:val="fr-FR"/>
        </w:rPr>
        <w:t>  </w:t>
      </w:r>
      <w:r w:rsidR="00D32F22">
        <w:rPr>
          <w:lang w:val="bg-BG"/>
        </w:rPr>
        <w:t xml:space="preserve">Настоящото дело показва цяла серия нередности, свързани с гласуването в чужбина, довели до спор </w:t>
      </w:r>
      <w:r w:rsidR="00A93052">
        <w:rPr>
          <w:lang w:val="bg-BG"/>
        </w:rPr>
        <w:t xml:space="preserve">относно </w:t>
      </w:r>
      <w:r w:rsidR="0095778F">
        <w:rPr>
          <w:lang w:val="bg-BG"/>
        </w:rPr>
        <w:t xml:space="preserve">валидността </w:t>
      </w:r>
      <w:r w:rsidR="00A93052">
        <w:rPr>
          <w:lang w:val="bg-BG"/>
        </w:rPr>
        <w:t xml:space="preserve">и зачитането на </w:t>
      </w:r>
      <w:r w:rsidR="00D32F22">
        <w:rPr>
          <w:lang w:val="bg-BG"/>
        </w:rPr>
        <w:t xml:space="preserve"> </w:t>
      </w:r>
      <w:r w:rsidRPr="00097EB8">
        <w:rPr>
          <w:lang w:val="bg-BG"/>
        </w:rPr>
        <w:t>18</w:t>
      </w:r>
      <w:r w:rsidRPr="003643C5">
        <w:rPr>
          <w:lang w:val="fr-FR"/>
        </w:rPr>
        <w:t> </w:t>
      </w:r>
      <w:r w:rsidRPr="00097EB8">
        <w:rPr>
          <w:lang w:val="bg-BG"/>
        </w:rPr>
        <w:t xml:space="preserve">358 </w:t>
      </w:r>
      <w:r w:rsidR="00A93052">
        <w:rPr>
          <w:lang w:val="bg-BG"/>
        </w:rPr>
        <w:t>глас</w:t>
      </w:r>
      <w:r w:rsidR="0095778F">
        <w:rPr>
          <w:lang w:val="bg-BG"/>
        </w:rPr>
        <w:t>ове</w:t>
      </w:r>
      <w:r w:rsidR="00A93052">
        <w:rPr>
          <w:lang w:val="bg-BG"/>
        </w:rPr>
        <w:t xml:space="preserve"> в </w:t>
      </w:r>
      <w:r w:rsidRPr="00097EB8">
        <w:rPr>
          <w:lang w:val="bg-BG"/>
        </w:rPr>
        <w:t xml:space="preserve">23 </w:t>
      </w:r>
      <w:r w:rsidR="00A93052">
        <w:rPr>
          <w:lang w:val="bg-BG"/>
        </w:rPr>
        <w:t>избирателни секции в Турция</w:t>
      </w:r>
      <w:r w:rsidRPr="00097EB8">
        <w:rPr>
          <w:lang w:val="bg-BG"/>
        </w:rPr>
        <w:t xml:space="preserve">: </w:t>
      </w:r>
      <w:r w:rsidR="00A93052">
        <w:rPr>
          <w:lang w:val="bg-BG"/>
        </w:rPr>
        <w:t xml:space="preserve">липса на протокол, липса на </w:t>
      </w:r>
      <w:proofErr w:type="spellStart"/>
      <w:r w:rsidR="00A93052">
        <w:rPr>
          <w:lang w:val="bg-BG"/>
        </w:rPr>
        <w:t>първастраница</w:t>
      </w:r>
      <w:proofErr w:type="spellEnd"/>
      <w:r w:rsidR="00A93052">
        <w:rPr>
          <w:lang w:val="bg-BG"/>
        </w:rPr>
        <w:t xml:space="preserve"> от протокола или </w:t>
      </w:r>
      <w:proofErr w:type="spellStart"/>
      <w:r w:rsidR="00A93052">
        <w:rPr>
          <w:lang w:val="bg-BG"/>
        </w:rPr>
        <w:t>липсана</w:t>
      </w:r>
      <w:proofErr w:type="spellEnd"/>
      <w:r w:rsidR="00A93052">
        <w:rPr>
          <w:lang w:val="bg-BG"/>
        </w:rPr>
        <w:t xml:space="preserve"> подпис в някои документи в </w:t>
      </w:r>
      <w:r w:rsidR="00401C45">
        <w:rPr>
          <w:lang w:val="bg-BG"/>
        </w:rPr>
        <w:t xml:space="preserve">края на </w:t>
      </w:r>
      <w:r w:rsidR="00A93052">
        <w:rPr>
          <w:lang w:val="bg-BG"/>
        </w:rPr>
        <w:t>списък</w:t>
      </w:r>
      <w:r w:rsidR="0095778F">
        <w:rPr>
          <w:lang w:val="bg-BG"/>
        </w:rPr>
        <w:t>а</w:t>
      </w:r>
      <w:r w:rsidR="00A93052">
        <w:rPr>
          <w:lang w:val="bg-BG"/>
        </w:rPr>
        <w:t xml:space="preserve"> с вписаните избиратели. </w:t>
      </w:r>
      <w:r w:rsidR="007D6DAB">
        <w:rPr>
          <w:lang w:val="bg-BG"/>
        </w:rPr>
        <w:t xml:space="preserve">Мнозинството изтъква също, много справедливо, известен брой недостатъци в изборното законодателство в сила през </w:t>
      </w:r>
      <w:r w:rsidRPr="00097EB8">
        <w:rPr>
          <w:lang w:val="bg-BG"/>
        </w:rPr>
        <w:t>2009</w:t>
      </w:r>
      <w:r w:rsidR="007D6DAB">
        <w:rPr>
          <w:lang w:val="bg-BG"/>
        </w:rPr>
        <w:t xml:space="preserve"> г., по-специално липсата на уточнение в избирателния закон по няколко </w:t>
      </w:r>
      <w:r w:rsidR="00C2350A">
        <w:rPr>
          <w:lang w:val="bg-BG"/>
        </w:rPr>
        <w:t>въпроса</w:t>
      </w:r>
      <w:r w:rsidR="007D6DAB">
        <w:rPr>
          <w:lang w:val="bg-BG"/>
        </w:rPr>
        <w:t xml:space="preserve">, както и фактът че </w:t>
      </w:r>
      <w:r w:rsidR="0095778F">
        <w:rPr>
          <w:lang w:val="bg-BG"/>
        </w:rPr>
        <w:t xml:space="preserve"> компетентният съд </w:t>
      </w:r>
      <w:r w:rsidR="007D6DAB">
        <w:rPr>
          <w:lang w:val="bg-BG"/>
        </w:rPr>
        <w:t>не е можел да постанови произвеждане на нови избори.</w:t>
      </w:r>
    </w:p>
    <w:p w:rsidR="00F07A28" w:rsidRPr="00097EB8" w:rsidRDefault="00ED4B7E" w:rsidP="003643C5">
      <w:pPr>
        <w:pStyle w:val="OpiPara"/>
        <w:rPr>
          <w:lang w:val="bg-BG"/>
        </w:rPr>
      </w:pPr>
      <w:r>
        <w:rPr>
          <w:lang w:val="bg-BG"/>
        </w:rPr>
        <w:t xml:space="preserve">Все пак, </w:t>
      </w:r>
      <w:r w:rsidR="007140FF">
        <w:rPr>
          <w:lang w:val="bg-BG"/>
        </w:rPr>
        <w:t xml:space="preserve"> мотивацията </w:t>
      </w:r>
      <w:r>
        <w:rPr>
          <w:lang w:val="bg-BG"/>
        </w:rPr>
        <w:t xml:space="preserve">на решението на Съда почива на идеята, че нередностите в изборния процес са минимални и </w:t>
      </w:r>
      <w:r w:rsidR="00431DB6">
        <w:rPr>
          <w:lang w:val="bg-BG"/>
        </w:rPr>
        <w:t xml:space="preserve">не оправдават решението </w:t>
      </w:r>
      <w:r w:rsidR="00C2350A">
        <w:rPr>
          <w:lang w:val="bg-BG"/>
        </w:rPr>
        <w:t xml:space="preserve">да не се зачетат </w:t>
      </w:r>
      <w:r w:rsidR="00431DB6">
        <w:rPr>
          <w:lang w:val="bg-BG"/>
        </w:rPr>
        <w:t>въпросните 18 358 избирателни бюлетини</w:t>
      </w:r>
      <w:r w:rsidR="007140FF">
        <w:rPr>
          <w:lang w:val="bg-BG"/>
        </w:rPr>
        <w:t>.</w:t>
      </w:r>
      <w:r w:rsidR="00431DB6">
        <w:rPr>
          <w:lang w:val="bg-BG"/>
        </w:rPr>
        <w:t xml:space="preserve"> Според мнозинството, Конституционният съд е трябвало да реши да преброи тези бюлетини, поне в една избирателна секция </w:t>
      </w:r>
      <w:r w:rsidR="00F07A28" w:rsidRPr="00097EB8">
        <w:rPr>
          <w:lang w:val="bg-BG"/>
        </w:rPr>
        <w:t xml:space="preserve"> </w:t>
      </w:r>
      <w:r w:rsidR="005D706A">
        <w:rPr>
          <w:lang w:val="bg-BG"/>
        </w:rPr>
        <w:t xml:space="preserve">където е било необходимо </w:t>
      </w:r>
      <w:r w:rsidR="00C2350A">
        <w:rPr>
          <w:lang w:val="bg-BG"/>
        </w:rPr>
        <w:t>провеждането</w:t>
      </w:r>
      <w:r w:rsidR="005D706A">
        <w:rPr>
          <w:lang w:val="bg-BG"/>
        </w:rPr>
        <w:t xml:space="preserve"> на нови избори. Ако се придържаме към тази аргументация, нарушението на чл. </w:t>
      </w:r>
      <w:r w:rsidR="00F07A28" w:rsidRPr="00097EB8">
        <w:rPr>
          <w:lang w:val="bg-BG"/>
        </w:rPr>
        <w:t xml:space="preserve">3 </w:t>
      </w:r>
      <w:r w:rsidR="005D706A">
        <w:rPr>
          <w:lang w:val="bg-BG"/>
        </w:rPr>
        <w:t xml:space="preserve">от Протокол № </w:t>
      </w:r>
      <w:r w:rsidR="00F07A28" w:rsidRPr="00097EB8">
        <w:rPr>
          <w:lang w:val="bg-BG"/>
        </w:rPr>
        <w:t xml:space="preserve">1 </w:t>
      </w:r>
      <w:r w:rsidR="005D706A">
        <w:rPr>
          <w:lang w:val="bg-BG"/>
        </w:rPr>
        <w:t>от страна на България произтича от решението</w:t>
      </w:r>
      <w:r w:rsidR="00136CC4">
        <w:rPr>
          <w:lang w:val="bg-BG"/>
        </w:rPr>
        <w:t>,</w:t>
      </w:r>
      <w:r w:rsidR="005D706A">
        <w:rPr>
          <w:lang w:val="bg-BG"/>
        </w:rPr>
        <w:t xml:space="preserve"> постановено от Конституционния съд.</w:t>
      </w:r>
    </w:p>
    <w:p w:rsidR="00F07A28" w:rsidRPr="00097EB8" w:rsidRDefault="00870E98" w:rsidP="003643C5">
      <w:pPr>
        <w:pStyle w:val="OpiPara"/>
        <w:rPr>
          <w:lang w:val="bg-BG"/>
        </w:rPr>
      </w:pPr>
      <w:r>
        <w:rPr>
          <w:lang w:val="bg-BG"/>
        </w:rPr>
        <w:t xml:space="preserve">По мое мнение, проблемите от гледна точка на чл. </w:t>
      </w:r>
      <w:r w:rsidR="000348E6" w:rsidRPr="00097EB8">
        <w:rPr>
          <w:lang w:val="bg-BG"/>
        </w:rPr>
        <w:t xml:space="preserve">3 </w:t>
      </w:r>
      <w:r>
        <w:rPr>
          <w:lang w:val="bg-BG"/>
        </w:rPr>
        <w:t xml:space="preserve">от Протокол № 1 не започват </w:t>
      </w:r>
      <w:r w:rsidR="00FB1B8D">
        <w:rPr>
          <w:lang w:val="bg-BG"/>
        </w:rPr>
        <w:t xml:space="preserve">от етапа на съдебния контрол на изборите, </w:t>
      </w:r>
      <w:r w:rsidR="00136CC4">
        <w:rPr>
          <w:lang w:val="bg-BG"/>
        </w:rPr>
        <w:t xml:space="preserve"> а</w:t>
      </w:r>
      <w:r w:rsidR="00FB1B8D">
        <w:rPr>
          <w:lang w:val="bg-BG"/>
        </w:rPr>
        <w:t xml:space="preserve"> </w:t>
      </w:r>
      <w:r w:rsidR="009F1B81">
        <w:rPr>
          <w:lang w:val="bg-BG"/>
        </w:rPr>
        <w:t xml:space="preserve">много преди това. В светлината на докладите на ОССЕ и на Съвета на Европа, трябва да избягваме подценяването на тежестта на нередностите, извършени по време на гласуването и при </w:t>
      </w:r>
      <w:r w:rsidR="00284302">
        <w:rPr>
          <w:lang w:val="bg-BG"/>
        </w:rPr>
        <w:t xml:space="preserve">броенето на гласовете във въпросните избирателни секции. Тези нередности са можели да повлияят на </w:t>
      </w:r>
      <w:r w:rsidR="00C2350A">
        <w:rPr>
          <w:lang w:val="bg-BG"/>
        </w:rPr>
        <w:t xml:space="preserve">изборния </w:t>
      </w:r>
      <w:r w:rsidR="00284302">
        <w:rPr>
          <w:lang w:val="bg-BG"/>
        </w:rPr>
        <w:t xml:space="preserve">резултат. е </w:t>
      </w:r>
      <w:r w:rsidR="006F01E0">
        <w:rPr>
          <w:lang w:val="bg-BG"/>
        </w:rPr>
        <w:t>Т</w:t>
      </w:r>
      <w:r w:rsidR="00284302">
        <w:rPr>
          <w:lang w:val="bg-BG"/>
        </w:rPr>
        <w:t xml:space="preserve">рудно </w:t>
      </w:r>
      <w:r w:rsidR="006F01E0">
        <w:rPr>
          <w:lang w:val="bg-BG"/>
        </w:rPr>
        <w:t xml:space="preserve">е </w:t>
      </w:r>
      <w:r w:rsidR="00284302">
        <w:rPr>
          <w:lang w:val="bg-BG"/>
        </w:rPr>
        <w:t xml:space="preserve">да се определи със сигурност какъв е бил точният брой на реално получените изборни гласове </w:t>
      </w:r>
      <w:r w:rsidR="006F01E0">
        <w:rPr>
          <w:lang w:val="bg-BG"/>
        </w:rPr>
        <w:t xml:space="preserve">от различните списъци във въпросните избирателни секции </w:t>
      </w:r>
      <w:r w:rsidR="00284302">
        <w:rPr>
          <w:lang w:val="bg-BG"/>
        </w:rPr>
        <w:t xml:space="preserve">и дали </w:t>
      </w:r>
      <w:r w:rsidR="00F07A28" w:rsidRPr="00097EB8">
        <w:rPr>
          <w:lang w:val="bg-BG"/>
        </w:rPr>
        <w:t>18</w:t>
      </w:r>
      <w:r w:rsidR="00F07A28" w:rsidRPr="003643C5">
        <w:rPr>
          <w:lang w:val="fr-FR"/>
        </w:rPr>
        <w:t> </w:t>
      </w:r>
      <w:r w:rsidR="00F07A28" w:rsidRPr="00097EB8">
        <w:rPr>
          <w:lang w:val="bg-BG"/>
        </w:rPr>
        <w:t>358</w:t>
      </w:r>
      <w:r w:rsidR="00284302">
        <w:rPr>
          <w:lang w:val="bg-BG"/>
        </w:rPr>
        <w:t>-те бюлетини</w:t>
      </w:r>
      <w:r w:rsidR="007140FF">
        <w:rPr>
          <w:lang w:val="bg-BG"/>
        </w:rPr>
        <w:t>,</w:t>
      </w:r>
      <w:r w:rsidR="00284302">
        <w:rPr>
          <w:lang w:val="bg-BG"/>
        </w:rPr>
        <w:t xml:space="preserve"> идващи от тези секции</w:t>
      </w:r>
      <w:r w:rsidR="007140FF">
        <w:rPr>
          <w:lang w:val="bg-BG"/>
        </w:rPr>
        <w:t>,</w:t>
      </w:r>
      <w:r w:rsidR="00284302">
        <w:rPr>
          <w:lang w:val="bg-BG"/>
        </w:rPr>
        <w:t xml:space="preserve"> отговарят на действителните гласове и отразяват вярно изборните резултати. Във всеки случай, би било по-разумно в този случай да се говори за </w:t>
      </w:r>
      <w:r w:rsidR="00F07A28" w:rsidRPr="00097EB8">
        <w:rPr>
          <w:lang w:val="bg-BG"/>
        </w:rPr>
        <w:t>«</w:t>
      </w:r>
      <w:r w:rsidR="00F07A28" w:rsidRPr="003643C5">
        <w:rPr>
          <w:lang w:val="fr-FR"/>
        </w:rPr>
        <w:t> </w:t>
      </w:r>
      <w:r w:rsidR="00284302">
        <w:rPr>
          <w:lang w:val="bg-BG"/>
        </w:rPr>
        <w:t>избирателни бюлетини</w:t>
      </w:r>
      <w:r w:rsidR="00F07A28" w:rsidRPr="003643C5">
        <w:rPr>
          <w:lang w:val="fr-FR"/>
        </w:rPr>
        <w:t> </w:t>
      </w:r>
      <w:r w:rsidR="00F07A28" w:rsidRPr="00097EB8">
        <w:rPr>
          <w:lang w:val="bg-BG"/>
        </w:rPr>
        <w:t xml:space="preserve">» </w:t>
      </w:r>
      <w:r w:rsidR="00284302">
        <w:rPr>
          <w:lang w:val="bg-BG"/>
        </w:rPr>
        <w:t>вместо за</w:t>
      </w:r>
      <w:r w:rsidR="00F07A28" w:rsidRPr="00097EB8">
        <w:rPr>
          <w:lang w:val="bg-BG"/>
        </w:rPr>
        <w:t xml:space="preserve"> «</w:t>
      </w:r>
      <w:r w:rsidR="00F07A28" w:rsidRPr="003643C5">
        <w:rPr>
          <w:lang w:val="fr-FR"/>
        </w:rPr>
        <w:t> </w:t>
      </w:r>
      <w:r w:rsidR="00284302">
        <w:rPr>
          <w:lang w:val="bg-BG"/>
        </w:rPr>
        <w:t>гласове</w:t>
      </w:r>
      <w:r w:rsidR="00F07A28" w:rsidRPr="003643C5">
        <w:rPr>
          <w:lang w:val="fr-FR"/>
        </w:rPr>
        <w:t> </w:t>
      </w:r>
      <w:r w:rsidR="00F07A28" w:rsidRPr="00097EB8">
        <w:rPr>
          <w:lang w:val="bg-BG"/>
        </w:rPr>
        <w:t>».</w:t>
      </w:r>
    </w:p>
    <w:p w:rsidR="00F07A28" w:rsidRPr="00097EB8" w:rsidRDefault="00587763" w:rsidP="003643C5">
      <w:pPr>
        <w:pStyle w:val="OpiPara"/>
        <w:rPr>
          <w:lang w:val="bg-BG"/>
        </w:rPr>
      </w:pPr>
      <w:r>
        <w:rPr>
          <w:lang w:val="bg-BG"/>
        </w:rPr>
        <w:t xml:space="preserve">Българският </w:t>
      </w:r>
      <w:r w:rsidR="007140FF">
        <w:rPr>
          <w:lang w:val="bg-BG"/>
        </w:rPr>
        <w:t>К</w:t>
      </w:r>
      <w:r>
        <w:rPr>
          <w:lang w:val="bg-BG"/>
        </w:rPr>
        <w:t>онституционен съд, сезиран от политическа партия</w:t>
      </w:r>
      <w:r w:rsidR="007140FF">
        <w:rPr>
          <w:lang w:val="bg-BG"/>
        </w:rPr>
        <w:t>,</w:t>
      </w:r>
      <w:r>
        <w:rPr>
          <w:lang w:val="bg-BG"/>
        </w:rPr>
        <w:t xml:space="preserve"> </w:t>
      </w:r>
      <w:r w:rsidR="00C33456">
        <w:rPr>
          <w:lang w:val="bg-BG"/>
        </w:rPr>
        <w:t xml:space="preserve">е счел, че е длъжен да реагира срещу откритите нередности. В същото време, трябва да се подчертае, че </w:t>
      </w:r>
      <w:r w:rsidR="00492996">
        <w:rPr>
          <w:lang w:val="bg-BG"/>
        </w:rPr>
        <w:t xml:space="preserve">в </w:t>
      </w:r>
      <w:r w:rsidR="00C33456">
        <w:rPr>
          <w:lang w:val="bg-BG"/>
        </w:rPr>
        <w:t xml:space="preserve">контекста на различните несъвършенства на българския </w:t>
      </w:r>
      <w:r w:rsidR="0041590E">
        <w:rPr>
          <w:lang w:val="bg-BG"/>
        </w:rPr>
        <w:t xml:space="preserve"> избирателен </w:t>
      </w:r>
      <w:r w:rsidR="00C33456">
        <w:rPr>
          <w:lang w:val="bg-BG"/>
        </w:rPr>
        <w:t xml:space="preserve">закон </w:t>
      </w:r>
      <w:r w:rsidR="007C4EE1">
        <w:rPr>
          <w:lang w:val="bg-BG"/>
        </w:rPr>
        <w:t xml:space="preserve"> свободата на </w:t>
      </w:r>
      <w:r w:rsidR="00C33456">
        <w:rPr>
          <w:lang w:val="bg-BG"/>
        </w:rPr>
        <w:t>действие на висш</w:t>
      </w:r>
      <w:r w:rsidR="007C4EE1">
        <w:rPr>
          <w:lang w:val="bg-BG"/>
        </w:rPr>
        <w:t>ата юрисдикция</w:t>
      </w:r>
      <w:r w:rsidR="00C33456">
        <w:rPr>
          <w:lang w:val="bg-BG"/>
        </w:rPr>
        <w:t xml:space="preserve"> е бил</w:t>
      </w:r>
      <w:r w:rsidR="007C4EE1">
        <w:rPr>
          <w:lang w:val="bg-BG"/>
        </w:rPr>
        <w:t>а</w:t>
      </w:r>
      <w:r w:rsidR="00C33456">
        <w:rPr>
          <w:lang w:val="bg-BG"/>
        </w:rPr>
        <w:t xml:space="preserve"> ограничен</w:t>
      </w:r>
      <w:r w:rsidR="007C4EE1">
        <w:rPr>
          <w:lang w:val="bg-BG"/>
        </w:rPr>
        <w:t>а</w:t>
      </w:r>
      <w:r w:rsidR="00C33456">
        <w:rPr>
          <w:lang w:val="bg-BG"/>
        </w:rPr>
        <w:t xml:space="preserve">. Той </w:t>
      </w:r>
      <w:r w:rsidR="001157B6">
        <w:rPr>
          <w:lang w:val="bg-BG"/>
        </w:rPr>
        <w:t xml:space="preserve"> се е намирал </w:t>
      </w:r>
      <w:r w:rsidR="00C33456">
        <w:rPr>
          <w:lang w:val="bg-BG"/>
        </w:rPr>
        <w:t>пред следния избор</w:t>
      </w:r>
      <w:r w:rsidR="00F07A28" w:rsidRPr="00097EB8">
        <w:rPr>
          <w:lang w:val="bg-BG"/>
        </w:rPr>
        <w:t xml:space="preserve">: </w:t>
      </w:r>
      <w:r w:rsidR="00C33456">
        <w:rPr>
          <w:lang w:val="bg-BG"/>
        </w:rPr>
        <w:t>да допусне, че изборните бюлетини във въпросните избирателни секции са били действителни, да анулира изборите в тези секции, или да допусне, че изб</w:t>
      </w:r>
      <w:r w:rsidR="003D07EC">
        <w:rPr>
          <w:lang w:val="bg-BG"/>
        </w:rPr>
        <w:t xml:space="preserve">орните бюлетини в някои от тези секции са действителни и да анулира изборите в други. Никое от тези три решения не изглежда напълно удовлетворително и поради това, </w:t>
      </w:r>
      <w:r w:rsidR="00CB7E41">
        <w:rPr>
          <w:lang w:val="bg-BG"/>
        </w:rPr>
        <w:t xml:space="preserve"> юрисдикционният </w:t>
      </w:r>
      <w:r w:rsidR="003D07EC">
        <w:rPr>
          <w:lang w:val="bg-BG"/>
        </w:rPr>
        <w:t>контрол не е могъл да поправи нередностите, извършени в предишни етапи от изборната процедура.</w:t>
      </w:r>
    </w:p>
    <w:p w:rsidR="00F07A28" w:rsidRPr="00097EB8" w:rsidRDefault="003D07EC" w:rsidP="003643C5">
      <w:pPr>
        <w:pStyle w:val="OpiPara"/>
        <w:rPr>
          <w:lang w:val="bg-BG"/>
        </w:rPr>
      </w:pPr>
      <w:r>
        <w:rPr>
          <w:lang w:val="bg-BG"/>
        </w:rPr>
        <w:t xml:space="preserve">При условията, описани по-горе, нарушението на чл. </w:t>
      </w:r>
      <w:r w:rsidR="00F07A28" w:rsidRPr="00097EB8">
        <w:rPr>
          <w:lang w:val="bg-BG"/>
        </w:rPr>
        <w:t xml:space="preserve">3 </w:t>
      </w:r>
      <w:r>
        <w:rPr>
          <w:lang w:val="bg-BG"/>
        </w:rPr>
        <w:t>от Протокол № 1 произтича от несъвършенствата на закона и нередностите, извършени при различните етапи от изб</w:t>
      </w:r>
      <w:r w:rsidR="00670846">
        <w:rPr>
          <w:lang w:val="bg-BG"/>
        </w:rPr>
        <w:t>ирателната</w:t>
      </w:r>
      <w:r>
        <w:rPr>
          <w:lang w:val="bg-BG"/>
        </w:rPr>
        <w:t xml:space="preserve"> процедура</w:t>
      </w:r>
      <w:r w:rsidR="00670846">
        <w:rPr>
          <w:lang w:val="bg-BG"/>
        </w:rPr>
        <w:t xml:space="preserve">, които не са могли да бъдат поправени задоволително в етапа на </w:t>
      </w:r>
      <w:r w:rsidR="00E62952">
        <w:rPr>
          <w:lang w:val="bg-BG"/>
        </w:rPr>
        <w:t xml:space="preserve"> юрисдикционния </w:t>
      </w:r>
      <w:r w:rsidR="00670846">
        <w:rPr>
          <w:lang w:val="bg-BG"/>
        </w:rPr>
        <w:t>контрол на избор</w:t>
      </w:r>
      <w:r w:rsidR="00BF0366">
        <w:rPr>
          <w:lang w:val="bg-BG"/>
        </w:rPr>
        <w:t>ите</w:t>
      </w:r>
      <w:r w:rsidR="00F07A28" w:rsidRPr="00097EB8">
        <w:rPr>
          <w:lang w:val="bg-BG"/>
        </w:rPr>
        <w:t xml:space="preserve">. </w:t>
      </w:r>
      <w:r w:rsidR="00670846">
        <w:rPr>
          <w:lang w:val="bg-BG"/>
        </w:rPr>
        <w:t xml:space="preserve">Не решението на Конституционния съд, разгледано отделно, </w:t>
      </w:r>
      <w:r w:rsidR="00BF0366">
        <w:rPr>
          <w:lang w:val="bg-BG"/>
        </w:rPr>
        <w:t xml:space="preserve">а целият избирателен процес </w:t>
      </w:r>
      <w:r w:rsidR="00670846">
        <w:rPr>
          <w:lang w:val="bg-BG"/>
        </w:rPr>
        <w:t xml:space="preserve">е </w:t>
      </w:r>
      <w:r w:rsidR="00BF0366">
        <w:rPr>
          <w:lang w:val="bg-BG"/>
        </w:rPr>
        <w:t xml:space="preserve"> този, който </w:t>
      </w:r>
      <w:r w:rsidR="00670846">
        <w:rPr>
          <w:lang w:val="bg-BG"/>
        </w:rPr>
        <w:t xml:space="preserve">не </w:t>
      </w:r>
      <w:r w:rsidR="00A13119">
        <w:rPr>
          <w:lang w:val="bg-BG"/>
        </w:rPr>
        <w:t>съответства</w:t>
      </w:r>
      <w:r w:rsidR="00670846">
        <w:rPr>
          <w:lang w:val="bg-BG"/>
        </w:rPr>
        <w:t xml:space="preserve"> </w:t>
      </w:r>
      <w:r w:rsidR="00BF0366">
        <w:rPr>
          <w:lang w:val="bg-BG"/>
        </w:rPr>
        <w:t xml:space="preserve"> изцяло </w:t>
      </w:r>
      <w:r w:rsidR="00670846">
        <w:rPr>
          <w:lang w:val="bg-BG"/>
        </w:rPr>
        <w:t>на нормите, произтичащи от чл. 3 от Протокол № 1</w:t>
      </w:r>
      <w:r w:rsidR="00BF0366">
        <w:rPr>
          <w:lang w:val="bg-BG"/>
        </w:rPr>
        <w:t>,</w:t>
      </w:r>
      <w:r w:rsidR="00670846">
        <w:rPr>
          <w:lang w:val="bg-BG"/>
        </w:rPr>
        <w:t xml:space="preserve"> и </w:t>
      </w:r>
      <w:r w:rsidR="00BF0366">
        <w:rPr>
          <w:lang w:val="bg-BG"/>
        </w:rPr>
        <w:t xml:space="preserve"> който </w:t>
      </w:r>
      <w:r w:rsidR="00670846">
        <w:rPr>
          <w:lang w:val="bg-BG"/>
        </w:rPr>
        <w:t>обосновава констатация за нарушение на тази разпоредба</w:t>
      </w:r>
      <w:r w:rsidR="00BF0366">
        <w:rPr>
          <w:lang w:val="bg-BG"/>
        </w:rPr>
        <w:t>.</w:t>
      </w:r>
      <w:r w:rsidR="00670846">
        <w:rPr>
          <w:lang w:val="bg-BG"/>
        </w:rPr>
        <w:t>.</w:t>
      </w:r>
    </w:p>
    <w:p w:rsidR="00F07A28" w:rsidRPr="00097EB8" w:rsidRDefault="00F07A28" w:rsidP="003643C5">
      <w:pPr>
        <w:pStyle w:val="OpiPara"/>
        <w:rPr>
          <w:lang w:val="bg-BG"/>
        </w:rPr>
      </w:pPr>
      <w:r w:rsidRPr="00097EB8">
        <w:rPr>
          <w:lang w:val="bg-BG"/>
        </w:rPr>
        <w:t>5.</w:t>
      </w:r>
      <w:r w:rsidRPr="003643C5">
        <w:rPr>
          <w:lang w:val="fr-FR"/>
        </w:rPr>
        <w:t>  </w:t>
      </w:r>
      <w:r w:rsidR="00A13119">
        <w:rPr>
          <w:lang w:val="bg-BG"/>
        </w:rPr>
        <w:t>Кодексът за добрата практика при избори на Венецианската комисия препоръчва възможността за частично или цялостно анулиране на избор</w:t>
      </w:r>
      <w:r w:rsidR="003B5F55">
        <w:rPr>
          <w:lang w:val="bg-BG"/>
        </w:rPr>
        <w:t>и</w:t>
      </w:r>
      <w:r w:rsidR="00A13119">
        <w:rPr>
          <w:lang w:val="bg-BG"/>
        </w:rPr>
        <w:t xml:space="preserve"> и постановяване на произвеждането на  нови избори. Все пак, това решение също не е лишено от известни неудобства. Един нов избор непременно поражда </w:t>
      </w:r>
      <w:r w:rsidRPr="00097EB8">
        <w:rPr>
          <w:lang w:val="bg-BG"/>
        </w:rPr>
        <w:t xml:space="preserve"> </w:t>
      </w:r>
      <w:r w:rsidR="003E0A2E">
        <w:rPr>
          <w:lang w:val="bg-BG"/>
        </w:rPr>
        <w:t>нови предизвикателства и теми за кампания и подтиква към различни типове изборно поведение. Тези различия са особено остри</w:t>
      </w:r>
      <w:r w:rsidR="00513FB8">
        <w:rPr>
          <w:lang w:val="bg-BG"/>
        </w:rPr>
        <w:t>,</w:t>
      </w:r>
      <w:r w:rsidR="003E0A2E">
        <w:rPr>
          <w:lang w:val="bg-BG"/>
        </w:rPr>
        <w:t xml:space="preserve"> </w:t>
      </w:r>
      <w:r w:rsidR="001B6F57">
        <w:rPr>
          <w:lang w:val="bg-BG"/>
        </w:rPr>
        <w:t>ако изборните гласове, изразени на различни дати</w:t>
      </w:r>
      <w:r w:rsidR="00513FB8">
        <w:rPr>
          <w:lang w:val="bg-BG"/>
        </w:rPr>
        <w:t>,</w:t>
      </w:r>
      <w:r w:rsidR="001B6F57">
        <w:rPr>
          <w:lang w:val="bg-BG"/>
        </w:rPr>
        <w:t xml:space="preserve"> се броят заедно на национално ниво, с цел разпределение на мандатите между кандидатските листи. Нещо повече, в случай на нови избори, </w:t>
      </w:r>
      <w:r w:rsidR="00492996">
        <w:rPr>
          <w:lang w:val="bg-BG"/>
        </w:rPr>
        <w:t>проведени</w:t>
      </w:r>
      <w:r w:rsidR="001B6F57">
        <w:rPr>
          <w:lang w:val="bg-BG"/>
        </w:rPr>
        <w:t xml:space="preserve"> в чужбина, трябва да се имат предвид други проблеми</w:t>
      </w:r>
      <w:r w:rsidR="00513FB8">
        <w:rPr>
          <w:lang w:val="bg-BG"/>
        </w:rPr>
        <w:t>,</w:t>
      </w:r>
      <w:r w:rsidR="001B6F57">
        <w:rPr>
          <w:lang w:val="bg-BG"/>
        </w:rPr>
        <w:t xml:space="preserve"> освен трудностите, съвсем </w:t>
      </w:r>
      <w:r w:rsidR="00513FB8">
        <w:rPr>
          <w:lang w:val="bg-BG"/>
        </w:rPr>
        <w:t xml:space="preserve">точно </w:t>
      </w:r>
      <w:r w:rsidR="001B6F57">
        <w:rPr>
          <w:lang w:val="bg-BG"/>
        </w:rPr>
        <w:t xml:space="preserve">посочени в параграф </w:t>
      </w:r>
      <w:r w:rsidRPr="00097EB8">
        <w:rPr>
          <w:lang w:val="bg-BG"/>
        </w:rPr>
        <w:t xml:space="preserve">178 </w:t>
      </w:r>
      <w:r w:rsidR="001B6F57">
        <w:rPr>
          <w:lang w:val="bg-BG"/>
        </w:rPr>
        <w:t xml:space="preserve">от </w:t>
      </w:r>
      <w:r w:rsidR="00513FB8">
        <w:rPr>
          <w:lang w:val="bg-BG"/>
        </w:rPr>
        <w:t xml:space="preserve"> мотивите </w:t>
      </w:r>
      <w:r w:rsidR="001B6F57">
        <w:rPr>
          <w:lang w:val="bg-BG"/>
        </w:rPr>
        <w:t>на решението</w:t>
      </w:r>
      <w:r w:rsidRPr="00097EB8">
        <w:rPr>
          <w:lang w:val="bg-BG"/>
        </w:rPr>
        <w:t xml:space="preserve">. </w:t>
      </w:r>
      <w:r w:rsidR="001B6F57">
        <w:rPr>
          <w:lang w:val="bg-BG"/>
        </w:rPr>
        <w:t xml:space="preserve">Съставът на </w:t>
      </w:r>
      <w:r w:rsidR="006B0A11">
        <w:rPr>
          <w:lang w:val="bg-BG"/>
        </w:rPr>
        <w:t xml:space="preserve">избирателното тяло в чужбина може бързо да се промени в зависимост от </w:t>
      </w:r>
      <w:r w:rsidR="00BA3B52">
        <w:rPr>
          <w:lang w:val="bg-BG"/>
        </w:rPr>
        <w:t xml:space="preserve"> преместванията</w:t>
      </w:r>
      <w:r w:rsidR="006B0A11">
        <w:rPr>
          <w:lang w:val="bg-BG"/>
        </w:rPr>
        <w:t xml:space="preserve"> на избирателите. </w:t>
      </w:r>
      <w:r w:rsidR="00F651F5">
        <w:rPr>
          <w:lang w:val="bg-BG"/>
        </w:rPr>
        <w:t xml:space="preserve">Трябва, също така, да се предвидят ефективни механизми, </w:t>
      </w:r>
      <w:r w:rsidR="00513FB8">
        <w:rPr>
          <w:lang w:val="bg-BG"/>
        </w:rPr>
        <w:t xml:space="preserve">които </w:t>
      </w:r>
      <w:r w:rsidR="00F651F5">
        <w:rPr>
          <w:lang w:val="bg-BG"/>
        </w:rPr>
        <w:t>възпрепятства</w:t>
      </w:r>
      <w:r w:rsidR="00513FB8">
        <w:rPr>
          <w:lang w:val="bg-BG"/>
        </w:rPr>
        <w:t>т</w:t>
      </w:r>
      <w:r w:rsidR="00F651F5">
        <w:rPr>
          <w:lang w:val="bg-BG"/>
        </w:rPr>
        <w:t xml:space="preserve"> избирателите, вече веднъж гласували на територията на страната или в чужбина, в избирателните секции</w:t>
      </w:r>
      <w:r w:rsidR="00513FB8">
        <w:rPr>
          <w:lang w:val="bg-BG"/>
        </w:rPr>
        <w:t>,</w:t>
      </w:r>
      <w:r w:rsidR="00F651F5">
        <w:rPr>
          <w:lang w:val="bg-BG"/>
        </w:rPr>
        <w:t xml:space="preserve"> където изборът не е бил анулиран, да гласуват втори път.</w:t>
      </w:r>
    </w:p>
    <w:p w:rsidR="00F07A28" w:rsidRPr="00097EB8" w:rsidRDefault="00F651F5" w:rsidP="003643C5">
      <w:pPr>
        <w:pStyle w:val="OpiPara"/>
        <w:rPr>
          <w:lang w:val="bg-BG"/>
        </w:rPr>
      </w:pPr>
      <w:r>
        <w:rPr>
          <w:lang w:val="bg-BG"/>
        </w:rPr>
        <w:t xml:space="preserve">При тези условия от съществено значение е да се </w:t>
      </w:r>
      <w:r w:rsidR="008454D7">
        <w:rPr>
          <w:lang w:val="bg-BG"/>
        </w:rPr>
        <w:t xml:space="preserve">приложи ясно и точно законодателство, предвиждащо ефективни гаранции за </w:t>
      </w:r>
      <w:r w:rsidR="009622DD">
        <w:rPr>
          <w:lang w:val="bg-BG"/>
        </w:rPr>
        <w:t xml:space="preserve"> редовност  на</w:t>
      </w:r>
      <w:r w:rsidR="008454D7">
        <w:rPr>
          <w:lang w:val="bg-BG"/>
        </w:rPr>
        <w:t xml:space="preserve"> всички етапи на избирателната процедура, така че, доколкото е възможно, да се намали риск</w:t>
      </w:r>
      <w:r w:rsidR="009622DD">
        <w:rPr>
          <w:lang w:val="bg-BG"/>
        </w:rPr>
        <w:t xml:space="preserve">ът </w:t>
      </w:r>
      <w:r w:rsidR="008454D7">
        <w:rPr>
          <w:lang w:val="bg-BG"/>
        </w:rPr>
        <w:t>от необходимостта изборните резултати да бъдат оспорвани пред съдия.</w:t>
      </w:r>
    </w:p>
    <w:p w:rsidR="004D15F3" w:rsidRPr="00097EB8" w:rsidRDefault="004D15F3" w:rsidP="003643C5">
      <w:pPr>
        <w:rPr>
          <w:lang w:val="bg-BG"/>
        </w:rPr>
      </w:pPr>
    </w:p>
    <w:p w:rsidR="00F07A28" w:rsidRPr="00097EB8" w:rsidRDefault="00F07A28" w:rsidP="003643C5">
      <w:pPr>
        <w:jc w:val="left"/>
        <w:rPr>
          <w:lang w:val="bg-BG"/>
        </w:rPr>
      </w:pPr>
      <w:r w:rsidRPr="00097EB8">
        <w:rPr>
          <w:lang w:val="bg-BG"/>
        </w:rPr>
        <w:br w:type="page"/>
      </w:r>
    </w:p>
    <w:p w:rsidR="00F07A28" w:rsidRPr="00097EB8" w:rsidRDefault="00F07A28" w:rsidP="003643C5">
      <w:pPr>
        <w:rPr>
          <w:lang w:val="bg-BG"/>
        </w:rPr>
      </w:pPr>
    </w:p>
    <w:p w:rsidR="00F07A28" w:rsidRPr="00047DDD" w:rsidRDefault="00047DDD" w:rsidP="003643C5">
      <w:pPr>
        <w:pStyle w:val="ECHRTitleCentre1"/>
        <w:rPr>
          <w:lang w:val="bg-BG"/>
        </w:rPr>
      </w:pPr>
      <w:r>
        <w:rPr>
          <w:lang w:val="bg-BG"/>
        </w:rPr>
        <w:t>ЧАСТИЧНО ОСОБЕНО МНЕНИЕ НА СЪДИЯ КАЛАЙДЖИЕВА (</w:t>
      </w:r>
      <w:r w:rsidR="00F07A28" w:rsidRPr="003643C5">
        <w:rPr>
          <w:lang w:val="fr-FR"/>
        </w:rPr>
        <w:t>KALAYDJIEVA</w:t>
      </w:r>
      <w:r>
        <w:rPr>
          <w:lang w:val="bg-BG"/>
        </w:rPr>
        <w:t>)</w:t>
      </w:r>
    </w:p>
    <w:p w:rsidR="00C8753A" w:rsidRPr="00097EB8" w:rsidRDefault="00C8753A" w:rsidP="003643C5">
      <w:pPr>
        <w:pStyle w:val="OpiPara"/>
        <w:jc w:val="center"/>
        <w:rPr>
          <w:i/>
          <w:sz w:val="26"/>
          <w:szCs w:val="26"/>
          <w:lang w:val="bg-BG"/>
        </w:rPr>
      </w:pPr>
      <w:r w:rsidRPr="00097EB8">
        <w:rPr>
          <w:i/>
          <w:sz w:val="26"/>
          <w:szCs w:val="26"/>
          <w:lang w:val="bg-BG"/>
        </w:rPr>
        <w:t>(</w:t>
      </w:r>
      <w:r w:rsidR="00047DDD">
        <w:rPr>
          <w:i/>
          <w:sz w:val="26"/>
          <w:szCs w:val="26"/>
          <w:lang w:val="bg-BG"/>
        </w:rPr>
        <w:t>Превод</w:t>
      </w:r>
      <w:r w:rsidRPr="00097EB8">
        <w:rPr>
          <w:i/>
          <w:sz w:val="26"/>
          <w:szCs w:val="26"/>
          <w:lang w:val="bg-BG"/>
        </w:rPr>
        <w:t>)</w:t>
      </w:r>
    </w:p>
    <w:p w:rsidR="00C8753A" w:rsidRPr="00097EB8" w:rsidRDefault="00C8753A" w:rsidP="003643C5">
      <w:pPr>
        <w:pStyle w:val="OpiPara"/>
        <w:jc w:val="center"/>
        <w:rPr>
          <w:lang w:val="bg-BG"/>
        </w:rPr>
      </w:pPr>
    </w:p>
    <w:p w:rsidR="00236D00" w:rsidRPr="00097EB8" w:rsidRDefault="00923EB3" w:rsidP="003643C5">
      <w:pPr>
        <w:pStyle w:val="OpiPara"/>
        <w:rPr>
          <w:lang w:val="bg-BG"/>
        </w:rPr>
      </w:pPr>
      <w:r>
        <w:rPr>
          <w:lang w:val="bg-BG"/>
        </w:rPr>
        <w:t xml:space="preserve">Съгласна съм с мнозинството, че разглеждането от </w:t>
      </w:r>
      <w:proofErr w:type="spellStart"/>
      <w:r>
        <w:rPr>
          <w:lang w:val="bg-BG"/>
        </w:rPr>
        <w:t>българскияКонституционен</w:t>
      </w:r>
      <w:proofErr w:type="spellEnd"/>
      <w:r>
        <w:rPr>
          <w:lang w:val="bg-BG"/>
        </w:rPr>
        <w:t xml:space="preserve"> съд на редовността на изборите представлява намеса в </w:t>
      </w:r>
      <w:r w:rsidR="002766AD">
        <w:rPr>
          <w:lang w:val="bg-BG"/>
        </w:rPr>
        <w:t xml:space="preserve">упражняването на </w:t>
      </w:r>
      <w:r>
        <w:rPr>
          <w:lang w:val="bg-BG"/>
        </w:rPr>
        <w:t>правото на жалбоподателите на демократични избори, гарантирано в чл. 3 от Протокол №1 към Конвенцията. Доколкото тази намеса е засягала завършен етап на избирателния процес, считам</w:t>
      </w:r>
      <w:r w:rsidR="0029588A">
        <w:rPr>
          <w:lang w:val="bg-BG"/>
        </w:rPr>
        <w:t xml:space="preserve"> че</w:t>
      </w:r>
      <w:r>
        <w:rPr>
          <w:lang w:val="bg-BG"/>
        </w:rPr>
        <w:t>, по дефиниция, тя е била оправдана с цел да се гарантира, че избирателния</w:t>
      </w:r>
      <w:r w:rsidR="00224817">
        <w:rPr>
          <w:lang w:val="bg-BG"/>
        </w:rPr>
        <w:t>т</w:t>
      </w:r>
      <w:r>
        <w:rPr>
          <w:lang w:val="bg-BG"/>
        </w:rPr>
        <w:t xml:space="preserve"> процес надлежно ще спази всички процедури, които </w:t>
      </w:r>
      <w:r w:rsidR="0029588A">
        <w:rPr>
          <w:lang w:val="bg-BG"/>
        </w:rPr>
        <w:t xml:space="preserve">са в същината на властта,  която избирателите </w:t>
      </w:r>
      <w:r w:rsidR="00AF00B0">
        <w:rPr>
          <w:lang w:val="bg-BG"/>
        </w:rPr>
        <w:t xml:space="preserve"> предоставят на </w:t>
      </w:r>
      <w:r w:rsidR="0029588A">
        <w:rPr>
          <w:lang w:val="bg-BG"/>
        </w:rPr>
        <w:t xml:space="preserve">избраните. Мнозинството не изразява нито съмнения, нито </w:t>
      </w:r>
      <w:r w:rsidR="00AF00B0">
        <w:rPr>
          <w:lang w:val="bg-BG"/>
        </w:rPr>
        <w:t xml:space="preserve"> опасения </w:t>
      </w:r>
      <w:r w:rsidR="0029588A">
        <w:rPr>
          <w:lang w:val="bg-BG"/>
        </w:rPr>
        <w:t>в това отношение.</w:t>
      </w:r>
    </w:p>
    <w:p w:rsidR="00236D00" w:rsidRPr="00097EB8" w:rsidRDefault="0029588A" w:rsidP="003643C5">
      <w:pPr>
        <w:pStyle w:val="OpiPara"/>
        <w:rPr>
          <w:lang w:val="bg-BG"/>
        </w:rPr>
      </w:pPr>
      <w:r>
        <w:rPr>
          <w:lang w:val="bg-BG"/>
        </w:rPr>
        <w:t>Все пак, самият факт, че е имало</w:t>
      </w:r>
      <w:r w:rsidR="00236D00" w:rsidRPr="00097EB8">
        <w:rPr>
          <w:lang w:val="bg-BG"/>
        </w:rPr>
        <w:t xml:space="preserve"> « </w:t>
      </w:r>
      <w:r>
        <w:rPr>
          <w:lang w:val="bg-BG"/>
        </w:rPr>
        <w:t>намеса</w:t>
      </w:r>
      <w:r w:rsidR="00236D00" w:rsidRPr="00097EB8">
        <w:rPr>
          <w:lang w:val="bg-BG"/>
        </w:rPr>
        <w:t xml:space="preserve"> » </w:t>
      </w:r>
      <w:r>
        <w:rPr>
          <w:lang w:val="bg-BG"/>
        </w:rPr>
        <w:t>в</w:t>
      </w:r>
      <w:r w:rsidR="00236D00" w:rsidRPr="00097EB8">
        <w:rPr>
          <w:lang w:val="bg-BG"/>
        </w:rPr>
        <w:t xml:space="preserve">, </w:t>
      </w:r>
      <w:r>
        <w:rPr>
          <w:lang w:val="bg-BG"/>
        </w:rPr>
        <w:t xml:space="preserve">или ограничаване на индивидуалните права, не е достатъчен сам по себе си да се заключи, че непременно е имало нарушаване на тези права. Преди да се достигне до такова заключение, трябва </w:t>
      </w:r>
      <w:r w:rsidR="00A4232A">
        <w:rPr>
          <w:lang w:val="bg-BG"/>
        </w:rPr>
        <w:t>оби</w:t>
      </w:r>
      <w:r w:rsidR="00B87A4E">
        <w:rPr>
          <w:lang w:val="bg-BG"/>
        </w:rPr>
        <w:t>кновено</w:t>
      </w:r>
      <w:r w:rsidR="00A4232A">
        <w:rPr>
          <w:lang w:val="bg-BG"/>
        </w:rPr>
        <w:t xml:space="preserve"> </w:t>
      </w:r>
      <w:r>
        <w:rPr>
          <w:lang w:val="bg-BG"/>
        </w:rPr>
        <w:t xml:space="preserve">да се провери </w:t>
      </w:r>
      <w:r w:rsidR="00A4232A">
        <w:rPr>
          <w:lang w:val="bg-BG"/>
        </w:rPr>
        <w:t xml:space="preserve">законосъобразността на мярката и нейният </w:t>
      </w:r>
      <w:r w:rsidR="00325A52">
        <w:rPr>
          <w:lang w:val="bg-BG"/>
        </w:rPr>
        <w:t>характер</w:t>
      </w:r>
      <w:r w:rsidR="00325A52" w:rsidRPr="00B87A4E">
        <w:rPr>
          <w:lang w:val="bg-BG"/>
        </w:rPr>
        <w:t>, уместен</w:t>
      </w:r>
      <w:r w:rsidR="00325A52">
        <w:rPr>
          <w:lang w:val="bg-BG"/>
        </w:rPr>
        <w:t xml:space="preserve"> или не</w:t>
      </w:r>
      <w:r w:rsidR="00224817">
        <w:rPr>
          <w:lang w:val="bg-BG"/>
        </w:rPr>
        <w:t>,</w:t>
      </w:r>
      <w:r w:rsidR="00325A52">
        <w:rPr>
          <w:lang w:val="bg-BG"/>
        </w:rPr>
        <w:t xml:space="preserve"> с оглед на преследваната законна цел. В тази връзка, все още не съм убедена, че упражняването от Конституционн</w:t>
      </w:r>
      <w:r w:rsidR="00224817">
        <w:rPr>
          <w:lang w:val="bg-BG"/>
        </w:rPr>
        <w:t>ия</w:t>
      </w:r>
      <w:r w:rsidR="00325A52">
        <w:rPr>
          <w:lang w:val="bg-BG"/>
        </w:rPr>
        <w:t xml:space="preserve"> съд на въпросната подсъдност и/или правата, гарантирани в чл. 3 от Протокол № 1</w:t>
      </w:r>
      <w:r w:rsidR="00224817">
        <w:rPr>
          <w:lang w:val="bg-BG"/>
        </w:rPr>
        <w:t>,</w:t>
      </w:r>
      <w:r w:rsidR="00325A52">
        <w:rPr>
          <w:lang w:val="bg-BG"/>
        </w:rPr>
        <w:t xml:space="preserve"> </w:t>
      </w:r>
      <w:r w:rsidR="00AF00B0">
        <w:rPr>
          <w:lang w:val="bg-BG"/>
        </w:rPr>
        <w:t xml:space="preserve"> се поддават на подобен анализ</w:t>
      </w:r>
      <w:r w:rsidR="005733A6">
        <w:rPr>
          <w:lang w:val="bg-BG"/>
        </w:rPr>
        <w:t xml:space="preserve">, </w:t>
      </w:r>
      <w:r w:rsidR="00AF00B0">
        <w:rPr>
          <w:lang w:val="bg-BG"/>
        </w:rPr>
        <w:t xml:space="preserve">анализ, </w:t>
      </w:r>
      <w:r w:rsidR="005733A6">
        <w:rPr>
          <w:lang w:val="bg-BG"/>
        </w:rPr>
        <w:t>ко</w:t>
      </w:r>
      <w:r w:rsidR="00AF00B0">
        <w:rPr>
          <w:lang w:val="bg-BG"/>
        </w:rPr>
        <w:t>й</w:t>
      </w:r>
      <w:r w:rsidR="005733A6">
        <w:rPr>
          <w:lang w:val="bg-BG"/>
        </w:rPr>
        <w:t>то, всъщност мно</w:t>
      </w:r>
      <w:r w:rsidR="00325A52">
        <w:rPr>
          <w:lang w:val="bg-BG"/>
        </w:rPr>
        <w:t>з</w:t>
      </w:r>
      <w:r w:rsidR="005733A6">
        <w:rPr>
          <w:lang w:val="bg-BG"/>
        </w:rPr>
        <w:t>и</w:t>
      </w:r>
      <w:r w:rsidR="00325A52">
        <w:rPr>
          <w:lang w:val="bg-BG"/>
        </w:rPr>
        <w:t>нст</w:t>
      </w:r>
      <w:r w:rsidR="005733A6">
        <w:rPr>
          <w:lang w:val="bg-BG"/>
        </w:rPr>
        <w:t xml:space="preserve">вото </w:t>
      </w:r>
      <w:r w:rsidR="000736BD">
        <w:rPr>
          <w:lang w:val="bg-BG"/>
        </w:rPr>
        <w:t>предприема.</w:t>
      </w:r>
    </w:p>
    <w:p w:rsidR="00236D00" w:rsidRPr="00097EB8" w:rsidRDefault="000736BD" w:rsidP="003643C5">
      <w:pPr>
        <w:pStyle w:val="OpiPara"/>
        <w:rPr>
          <w:lang w:val="bg-BG"/>
        </w:rPr>
      </w:pPr>
      <w:r>
        <w:rPr>
          <w:lang w:val="bg-BG"/>
        </w:rPr>
        <w:t xml:space="preserve">Вместо това, то счита за уместно </w:t>
      </w:r>
      <w:r w:rsidR="00236D00" w:rsidRPr="00097EB8">
        <w:rPr>
          <w:lang w:val="bg-BG"/>
        </w:rPr>
        <w:t>(</w:t>
      </w:r>
      <w:r>
        <w:rPr>
          <w:lang w:val="bg-BG"/>
        </w:rPr>
        <w:t>параграф</w:t>
      </w:r>
      <w:r w:rsidR="00236D00" w:rsidRPr="00097EB8">
        <w:rPr>
          <w:lang w:val="bg-BG"/>
        </w:rPr>
        <w:t xml:space="preserve"> 153 </w:t>
      </w:r>
      <w:r>
        <w:rPr>
          <w:lang w:val="bg-BG"/>
        </w:rPr>
        <w:t>до</w:t>
      </w:r>
      <w:r w:rsidR="00236D00" w:rsidRPr="00097EB8">
        <w:rPr>
          <w:lang w:val="bg-BG"/>
        </w:rPr>
        <w:t xml:space="preserve"> 179), </w:t>
      </w:r>
      <w:r>
        <w:rPr>
          <w:lang w:val="bg-BG"/>
        </w:rPr>
        <w:t xml:space="preserve">като едновременно с това, изрично утвърждава установения принцип, според който изискванията на чл. 6 не са приложими към решенията на конституционните съдилища, да даде оценка според неприложимите критерии на тази разпоредба, </w:t>
      </w:r>
      <w:r w:rsidR="00013018">
        <w:rPr>
          <w:lang w:val="bg-BG"/>
        </w:rPr>
        <w:t xml:space="preserve">за </w:t>
      </w:r>
      <w:r>
        <w:rPr>
          <w:lang w:val="bg-BG"/>
        </w:rPr>
        <w:t>начин</w:t>
      </w:r>
      <w:r w:rsidR="0010574C">
        <w:rPr>
          <w:lang w:val="bg-BG"/>
        </w:rPr>
        <w:t>а</w:t>
      </w:r>
      <w:r>
        <w:rPr>
          <w:lang w:val="bg-BG"/>
        </w:rPr>
        <w:t>, по който Конституционният съд е упражнил своята компетен</w:t>
      </w:r>
      <w:r w:rsidR="00013018">
        <w:rPr>
          <w:lang w:val="bg-BG"/>
        </w:rPr>
        <w:t>тност.</w:t>
      </w:r>
      <w:r w:rsidR="0010574C">
        <w:rPr>
          <w:lang w:val="bg-BG"/>
        </w:rPr>
        <w:t xml:space="preserve"> Този анализ</w:t>
      </w:r>
      <w:r w:rsidR="00013018">
        <w:rPr>
          <w:lang w:val="bg-BG"/>
        </w:rPr>
        <w:t xml:space="preserve">, </w:t>
      </w:r>
      <w:r w:rsidR="0010574C">
        <w:rPr>
          <w:lang w:val="bg-BG"/>
        </w:rPr>
        <w:t xml:space="preserve"> който </w:t>
      </w:r>
      <w:r w:rsidR="00013018">
        <w:rPr>
          <w:lang w:val="bg-BG"/>
        </w:rPr>
        <w:t xml:space="preserve">е на крачка да обяви спорното решение </w:t>
      </w:r>
      <w:r w:rsidR="00724090">
        <w:rPr>
          <w:lang w:val="bg-BG"/>
        </w:rPr>
        <w:t xml:space="preserve">за </w:t>
      </w:r>
      <w:r w:rsidR="00013018">
        <w:rPr>
          <w:lang w:val="bg-BG"/>
        </w:rPr>
        <w:t xml:space="preserve">произволно, започва </w:t>
      </w:r>
      <w:r w:rsidR="0010574C">
        <w:rPr>
          <w:lang w:val="bg-BG"/>
        </w:rPr>
        <w:t xml:space="preserve">чрез  поставяне под съмнение </w:t>
      </w:r>
      <w:r w:rsidR="00724090">
        <w:rPr>
          <w:lang w:val="bg-BG"/>
        </w:rPr>
        <w:t xml:space="preserve">на </w:t>
      </w:r>
      <w:r w:rsidR="00415B36">
        <w:rPr>
          <w:lang w:val="bg-BG"/>
        </w:rPr>
        <w:t xml:space="preserve">първоначалната необходимост да приеме </w:t>
      </w:r>
      <w:r w:rsidR="0010574C">
        <w:rPr>
          <w:lang w:val="bg-BG"/>
        </w:rPr>
        <w:t xml:space="preserve"> искането</w:t>
      </w:r>
      <w:r w:rsidR="00415B36">
        <w:rPr>
          <w:lang w:val="bg-BG"/>
        </w:rPr>
        <w:t xml:space="preserve"> за разглеждане </w:t>
      </w:r>
      <w:r w:rsidR="0010574C">
        <w:rPr>
          <w:lang w:val="bg-BG"/>
        </w:rPr>
        <w:t xml:space="preserve"> редовността на </w:t>
      </w:r>
      <w:proofErr w:type="spellStart"/>
      <w:r w:rsidR="00415B36">
        <w:rPr>
          <w:lang w:val="bg-BG"/>
        </w:rPr>
        <w:t>изборнияпроцес</w:t>
      </w:r>
      <w:proofErr w:type="spellEnd"/>
      <w:r w:rsidR="00415B36">
        <w:rPr>
          <w:lang w:val="bg-BG"/>
        </w:rPr>
        <w:t xml:space="preserve">, </w:t>
      </w:r>
      <w:r w:rsidR="0010574C">
        <w:rPr>
          <w:lang w:val="bg-BG"/>
        </w:rPr>
        <w:t xml:space="preserve"> изследва </w:t>
      </w:r>
      <w:r w:rsidR="00415B36">
        <w:rPr>
          <w:lang w:val="bg-BG"/>
        </w:rPr>
        <w:t xml:space="preserve">обхвата на това разглеждане и дали </w:t>
      </w:r>
      <w:r w:rsidR="0010574C">
        <w:rPr>
          <w:lang w:val="bg-BG"/>
        </w:rPr>
        <w:t xml:space="preserve"> мотивацията </w:t>
      </w:r>
      <w:r w:rsidR="00415B36">
        <w:rPr>
          <w:lang w:val="bg-BG"/>
        </w:rPr>
        <w:t xml:space="preserve">на </w:t>
      </w:r>
      <w:proofErr w:type="spellStart"/>
      <w:r w:rsidR="00415B36">
        <w:rPr>
          <w:lang w:val="bg-BG"/>
        </w:rPr>
        <w:t>Конституционниясъд</w:t>
      </w:r>
      <w:proofErr w:type="spellEnd"/>
      <w:r w:rsidR="00415B36">
        <w:rPr>
          <w:lang w:val="bg-BG"/>
        </w:rPr>
        <w:t xml:space="preserve"> е достатъчна или не, критикува </w:t>
      </w:r>
      <w:r w:rsidR="0010574C">
        <w:rPr>
          <w:lang w:val="bg-BG"/>
        </w:rPr>
        <w:t xml:space="preserve"> процедурата, приложена </w:t>
      </w:r>
      <w:r w:rsidR="00415B36">
        <w:rPr>
          <w:lang w:val="bg-BG"/>
        </w:rPr>
        <w:t>от този съд</w:t>
      </w:r>
      <w:r w:rsidR="0010574C">
        <w:rPr>
          <w:lang w:val="bg-BG"/>
        </w:rPr>
        <w:t>,</w:t>
      </w:r>
      <w:r w:rsidR="00415B36">
        <w:rPr>
          <w:lang w:val="bg-BG"/>
        </w:rPr>
        <w:t xml:space="preserve"> и достига кулминацията си</w:t>
      </w:r>
      <w:r w:rsidR="006255F4">
        <w:rPr>
          <w:lang w:val="bg-BG"/>
        </w:rPr>
        <w:t>,</w:t>
      </w:r>
      <w:r w:rsidR="00415B36">
        <w:rPr>
          <w:lang w:val="bg-BG"/>
        </w:rPr>
        <w:t xml:space="preserve"> като отхвърля тълкуването на вътрешното право, направено от </w:t>
      </w:r>
      <w:r w:rsidR="00526100">
        <w:rPr>
          <w:lang w:val="bg-BG"/>
        </w:rPr>
        <w:t xml:space="preserve">националните съдии, преди да стигне до общия извод, че </w:t>
      </w:r>
      <w:r w:rsidR="00236D00" w:rsidRPr="00097EB8">
        <w:rPr>
          <w:lang w:val="bg-BG"/>
        </w:rPr>
        <w:t xml:space="preserve"> </w:t>
      </w:r>
      <w:r w:rsidR="00526100">
        <w:rPr>
          <w:lang w:val="bg-BG"/>
        </w:rPr>
        <w:t xml:space="preserve">тази </w:t>
      </w:r>
      <w:r w:rsidR="00236D00" w:rsidRPr="00097EB8">
        <w:rPr>
          <w:lang w:val="bg-BG"/>
        </w:rPr>
        <w:t xml:space="preserve">« </w:t>
      </w:r>
      <w:r w:rsidR="00526100">
        <w:rPr>
          <w:lang w:val="bg-BG"/>
        </w:rPr>
        <w:t xml:space="preserve">намеса </w:t>
      </w:r>
      <w:r w:rsidR="00E81C25">
        <w:rPr>
          <w:lang w:val="bg-BG"/>
        </w:rPr>
        <w:t>предполага нарушение</w:t>
      </w:r>
      <w:r w:rsidR="00236D00" w:rsidRPr="00097EB8">
        <w:rPr>
          <w:lang w:val="bg-BG"/>
        </w:rPr>
        <w:t xml:space="preserve"> » </w:t>
      </w:r>
      <w:r w:rsidR="00E81C25">
        <w:rPr>
          <w:lang w:val="bg-BG"/>
        </w:rPr>
        <w:t>на правото на демократични избори по отношение на всички жалбоподатели.</w:t>
      </w:r>
    </w:p>
    <w:p w:rsidR="002C54D0" w:rsidRDefault="00FF3EAC" w:rsidP="003643C5">
      <w:pPr>
        <w:pStyle w:val="OpiPara"/>
        <w:rPr>
          <w:lang w:val="bg-BG"/>
        </w:rPr>
      </w:pPr>
      <w:r>
        <w:rPr>
          <w:lang w:val="bg-BG"/>
        </w:rPr>
        <w:t xml:space="preserve">По мое мнение и ако се придържаме към практиката на нашия Съд, всеки от </w:t>
      </w:r>
      <w:r w:rsidR="00C14CE0">
        <w:rPr>
          <w:lang w:val="bg-BG"/>
        </w:rPr>
        <w:t xml:space="preserve">тези </w:t>
      </w:r>
      <w:r>
        <w:rPr>
          <w:lang w:val="bg-BG"/>
        </w:rPr>
        <w:t xml:space="preserve">въпроси е изключително от компетентността на </w:t>
      </w:r>
      <w:r w:rsidR="00C14CE0">
        <w:rPr>
          <w:lang w:val="bg-BG"/>
        </w:rPr>
        <w:t>Конституционния съд и не би трябвало да бъд</w:t>
      </w:r>
      <w:r w:rsidR="006255F4">
        <w:rPr>
          <w:lang w:val="bg-BG"/>
        </w:rPr>
        <w:t>ат</w:t>
      </w:r>
      <w:r w:rsidR="00C14CE0">
        <w:rPr>
          <w:lang w:val="bg-BG"/>
        </w:rPr>
        <w:t xml:space="preserve"> </w:t>
      </w:r>
      <w:r w:rsidR="006255F4">
        <w:rPr>
          <w:lang w:val="bg-BG"/>
        </w:rPr>
        <w:t xml:space="preserve"> изключвани </w:t>
      </w:r>
      <w:r w:rsidR="00C14CE0">
        <w:rPr>
          <w:lang w:val="bg-BG"/>
        </w:rPr>
        <w:t xml:space="preserve">от нея. Откривам известна ирония във факта, че </w:t>
      </w:r>
      <w:r w:rsidR="00C402BA">
        <w:rPr>
          <w:lang w:val="bg-BG"/>
        </w:rPr>
        <w:t>съм принудена, за първи път в последното си особено мнение, да припомня, че ЕСПЧ не може да замества компетентните национални съдилища, ако иска да остане верен на принципа, според който неговата собствена роля е</w:t>
      </w:r>
      <w:r w:rsidR="00FE52B1">
        <w:rPr>
          <w:lang w:val="bg-BG"/>
        </w:rPr>
        <w:t xml:space="preserve"> субсидиарна</w:t>
      </w:r>
      <w:r w:rsidR="00C402BA">
        <w:rPr>
          <w:lang w:val="bg-BG"/>
        </w:rPr>
        <w:t>.</w:t>
      </w:r>
      <w:r w:rsidR="002C54D0">
        <w:rPr>
          <w:lang w:val="bg-BG"/>
        </w:rPr>
        <w:t xml:space="preserve"> Все пак, ако някога е имал</w:t>
      </w:r>
      <w:r w:rsidR="00DB2332">
        <w:rPr>
          <w:lang w:val="bg-BG"/>
        </w:rPr>
        <w:t>о</w:t>
      </w:r>
      <w:r w:rsidR="002C54D0">
        <w:rPr>
          <w:lang w:val="bg-BG"/>
        </w:rPr>
        <w:t xml:space="preserve"> основание да го</w:t>
      </w:r>
      <w:r w:rsidR="00DB2332">
        <w:rPr>
          <w:lang w:val="bg-BG"/>
        </w:rPr>
        <w:t xml:space="preserve"> направя</w:t>
      </w:r>
      <w:r w:rsidR="002C54D0">
        <w:rPr>
          <w:lang w:val="bg-BG"/>
        </w:rPr>
        <w:t>, то това е днес.</w:t>
      </w:r>
      <w:r w:rsidR="00236D00" w:rsidRPr="00097EB8">
        <w:rPr>
          <w:lang w:val="bg-BG"/>
        </w:rPr>
        <w:t xml:space="preserve"> </w:t>
      </w:r>
    </w:p>
    <w:p w:rsidR="00236D00" w:rsidRPr="00097EB8" w:rsidRDefault="0002066B" w:rsidP="003643C5">
      <w:pPr>
        <w:pStyle w:val="OpiPara"/>
        <w:rPr>
          <w:lang w:val="bg-BG"/>
        </w:rPr>
      </w:pPr>
      <w:r>
        <w:rPr>
          <w:lang w:val="bg-BG"/>
        </w:rPr>
        <w:t>К</w:t>
      </w:r>
      <w:r w:rsidR="005D24F2">
        <w:rPr>
          <w:lang w:val="bg-BG"/>
        </w:rPr>
        <w:t>ато</w:t>
      </w:r>
      <w:r w:rsidR="002C54D0">
        <w:rPr>
          <w:lang w:val="bg-BG"/>
        </w:rPr>
        <w:t xml:space="preserve"> моя изтъкнат </w:t>
      </w:r>
      <w:proofErr w:type="spellStart"/>
      <w:r w:rsidR="002C54D0">
        <w:rPr>
          <w:lang w:val="bg-BG"/>
        </w:rPr>
        <w:t>колегасъдия</w:t>
      </w:r>
      <w:proofErr w:type="spellEnd"/>
      <w:r w:rsidR="002C54D0">
        <w:rPr>
          <w:lang w:val="bg-BG"/>
        </w:rPr>
        <w:t xml:space="preserve"> </w:t>
      </w:r>
      <w:proofErr w:type="spellStart"/>
      <w:r w:rsidR="002C54D0">
        <w:rPr>
          <w:lang w:val="bg-BG"/>
        </w:rPr>
        <w:t>Войтичек</w:t>
      </w:r>
      <w:proofErr w:type="spellEnd"/>
      <w:r w:rsidR="002C54D0">
        <w:rPr>
          <w:lang w:val="bg-BG"/>
        </w:rPr>
        <w:t xml:space="preserve"> </w:t>
      </w:r>
      <w:r w:rsidR="005D24F2">
        <w:rPr>
          <w:lang w:val="bg-BG"/>
        </w:rPr>
        <w:t>(</w:t>
      </w:r>
      <w:proofErr w:type="spellStart"/>
      <w:r w:rsidR="00236D00" w:rsidRPr="003643C5">
        <w:rPr>
          <w:lang w:val="fr-FR"/>
        </w:rPr>
        <w:t>Wojtyczek</w:t>
      </w:r>
      <w:proofErr w:type="spellEnd"/>
      <w:r w:rsidR="005D24F2">
        <w:rPr>
          <w:lang w:val="bg-BG"/>
        </w:rPr>
        <w:t>)</w:t>
      </w:r>
      <w:r w:rsidR="00236D00" w:rsidRPr="00AF05D0">
        <w:rPr>
          <w:lang w:val="bg-BG"/>
        </w:rPr>
        <w:t xml:space="preserve">, </w:t>
      </w:r>
      <w:r>
        <w:rPr>
          <w:lang w:val="bg-BG"/>
        </w:rPr>
        <w:t xml:space="preserve">считам, </w:t>
      </w:r>
      <w:r w:rsidR="005D24F2">
        <w:rPr>
          <w:lang w:val="bg-BG"/>
        </w:rPr>
        <w:t>че настоящото дело не е нито относно</w:t>
      </w:r>
      <w:r w:rsidR="00236D00" w:rsidRPr="00AF05D0">
        <w:rPr>
          <w:lang w:val="bg-BG"/>
        </w:rPr>
        <w:t xml:space="preserve"> « </w:t>
      </w:r>
      <w:r w:rsidR="005D24F2">
        <w:rPr>
          <w:lang w:val="bg-BG"/>
        </w:rPr>
        <w:t>очевидно неправилно</w:t>
      </w:r>
      <w:r w:rsidR="000A779E">
        <w:rPr>
          <w:lang w:val="bg-BG"/>
        </w:rPr>
        <w:t>то</w:t>
      </w:r>
      <w:r w:rsidR="005D24F2">
        <w:rPr>
          <w:lang w:val="bg-BG"/>
        </w:rPr>
        <w:t xml:space="preserve"> функциониране</w:t>
      </w:r>
      <w:r w:rsidR="00236D00" w:rsidRPr="00AF05D0">
        <w:rPr>
          <w:lang w:val="bg-BG"/>
        </w:rPr>
        <w:t xml:space="preserve"> » </w:t>
      </w:r>
      <w:r w:rsidR="00A04C65">
        <w:rPr>
          <w:lang w:val="bg-BG"/>
        </w:rPr>
        <w:t>на Конституционния съд при упражняване на неговата компетентност,</w:t>
      </w:r>
      <w:r w:rsidR="000A779E">
        <w:rPr>
          <w:lang w:val="bg-BG"/>
        </w:rPr>
        <w:t xml:space="preserve"> </w:t>
      </w:r>
      <w:r w:rsidR="00A04C65">
        <w:rPr>
          <w:lang w:val="bg-BG"/>
        </w:rPr>
        <w:t xml:space="preserve">за да гарантира спазването на </w:t>
      </w:r>
      <w:r w:rsidR="000A779E">
        <w:rPr>
          <w:lang w:val="bg-BG"/>
        </w:rPr>
        <w:t xml:space="preserve">изборните правила, </w:t>
      </w:r>
      <w:r w:rsidR="00A04C65">
        <w:rPr>
          <w:lang w:val="bg-BG"/>
        </w:rPr>
        <w:t xml:space="preserve"> </w:t>
      </w:r>
      <w:r w:rsidR="000A779E">
        <w:rPr>
          <w:lang w:val="bg-BG"/>
        </w:rPr>
        <w:t xml:space="preserve">нито относно произволно или погрешно заключение, което той е направил по делото, с което е </w:t>
      </w:r>
      <w:r w:rsidR="00083FC3">
        <w:rPr>
          <w:lang w:val="bg-BG"/>
        </w:rPr>
        <w:t xml:space="preserve">бил </w:t>
      </w:r>
      <w:r w:rsidR="000A779E">
        <w:rPr>
          <w:lang w:val="bg-BG"/>
        </w:rPr>
        <w:t>сезиран. В това отношение, напълно съм съглас</w:t>
      </w:r>
      <w:r w:rsidR="00EE50FA">
        <w:rPr>
          <w:lang w:val="bg-BG"/>
        </w:rPr>
        <w:t>на</w:t>
      </w:r>
      <w:r w:rsidR="000A779E">
        <w:rPr>
          <w:lang w:val="bg-BG"/>
        </w:rPr>
        <w:t xml:space="preserve"> със заключението на съдия </w:t>
      </w:r>
      <w:proofErr w:type="spellStart"/>
      <w:r w:rsidR="000A779E">
        <w:rPr>
          <w:lang w:val="bg-BG"/>
        </w:rPr>
        <w:t>Войтичек</w:t>
      </w:r>
      <w:proofErr w:type="spellEnd"/>
      <w:r w:rsidR="000A779E">
        <w:rPr>
          <w:lang w:val="bg-BG"/>
        </w:rPr>
        <w:t xml:space="preserve"> (</w:t>
      </w:r>
      <w:proofErr w:type="spellStart"/>
      <w:r w:rsidR="00236D00" w:rsidRPr="003643C5">
        <w:rPr>
          <w:lang w:val="fr-FR"/>
        </w:rPr>
        <w:t>Wojtyczek</w:t>
      </w:r>
      <w:proofErr w:type="spellEnd"/>
      <w:r w:rsidR="000A779E">
        <w:rPr>
          <w:lang w:val="bg-BG"/>
        </w:rPr>
        <w:t xml:space="preserve">), според което </w:t>
      </w:r>
      <w:r w:rsidR="00236D00" w:rsidRPr="00AF05D0">
        <w:rPr>
          <w:lang w:val="bg-BG"/>
        </w:rPr>
        <w:t>«</w:t>
      </w:r>
      <w:r w:rsidR="00F16862">
        <w:rPr>
          <w:lang w:val="bg-BG"/>
        </w:rPr>
        <w:t xml:space="preserve"> </w:t>
      </w:r>
      <w:r w:rsidR="004726B8" w:rsidRPr="00AF05D0">
        <w:rPr>
          <w:lang w:val="bg-BG"/>
        </w:rPr>
        <w:t>[</w:t>
      </w:r>
      <w:r w:rsidR="00F16862">
        <w:rPr>
          <w:lang w:val="bg-BG"/>
        </w:rPr>
        <w:t>не</w:t>
      </w:r>
      <w:r w:rsidR="00B87A4E" w:rsidRPr="00AF05D0">
        <w:rPr>
          <w:lang w:val="bg-BG"/>
        </w:rPr>
        <w:t>]</w:t>
      </w:r>
      <w:r w:rsidR="00F16862">
        <w:rPr>
          <w:lang w:val="bg-BG"/>
        </w:rPr>
        <w:t xml:space="preserve"> решението на Конституционният съд </w:t>
      </w:r>
      <w:r w:rsidR="00F16862" w:rsidRPr="00AF05D0">
        <w:rPr>
          <w:lang w:val="bg-BG"/>
        </w:rPr>
        <w:t>(Решение № 2 от 16.02.2010 г. на</w:t>
      </w:r>
      <w:r w:rsidR="006A0F1A">
        <w:rPr>
          <w:lang w:val="bg-BG"/>
        </w:rPr>
        <w:t xml:space="preserve"> </w:t>
      </w:r>
      <w:r w:rsidR="00F16862" w:rsidRPr="00AF05D0">
        <w:rPr>
          <w:lang w:val="bg-BG"/>
        </w:rPr>
        <w:t>КС</w:t>
      </w:r>
      <w:r w:rsidR="006A0F1A">
        <w:rPr>
          <w:lang w:val="bg-BG"/>
        </w:rPr>
        <w:t xml:space="preserve"> </w:t>
      </w:r>
      <w:r w:rsidR="00F16862" w:rsidRPr="00AF05D0">
        <w:rPr>
          <w:lang w:val="bg-BG"/>
        </w:rPr>
        <w:t>по</w:t>
      </w:r>
      <w:r w:rsidR="006A0F1A">
        <w:rPr>
          <w:lang w:val="bg-BG"/>
        </w:rPr>
        <w:t xml:space="preserve"> </w:t>
      </w:r>
      <w:r w:rsidR="00F16862" w:rsidRPr="00AF05D0">
        <w:rPr>
          <w:lang w:val="bg-BG"/>
        </w:rPr>
        <w:t>к. д. № 10/2009 г.)</w:t>
      </w:r>
      <w:r w:rsidR="00F16862">
        <w:rPr>
          <w:lang w:val="bg-BG"/>
        </w:rPr>
        <w:t>, е това</w:t>
      </w:r>
      <w:r w:rsidR="006A0F1A">
        <w:rPr>
          <w:lang w:val="bg-BG"/>
        </w:rPr>
        <w:t>,</w:t>
      </w:r>
      <w:r w:rsidR="00F16862">
        <w:rPr>
          <w:lang w:val="bg-BG"/>
        </w:rPr>
        <w:t xml:space="preserve"> което не съответства напълно на нормите, произтичащи от чл. 3 от Протокол № 1 </w:t>
      </w:r>
      <w:r w:rsidR="00236D00" w:rsidRPr="00AF05D0">
        <w:rPr>
          <w:lang w:val="bg-BG"/>
        </w:rPr>
        <w:t xml:space="preserve">». </w:t>
      </w:r>
      <w:r w:rsidR="005A02FE">
        <w:rPr>
          <w:lang w:val="bg-BG"/>
        </w:rPr>
        <w:t xml:space="preserve">За мен, проблемните аспекти що се отнася до упражняването от жалбоподателите на правата, гарантирани в чл. </w:t>
      </w:r>
      <w:r w:rsidR="00236D00" w:rsidRPr="00097EB8">
        <w:rPr>
          <w:lang w:val="bg-BG"/>
        </w:rPr>
        <w:t xml:space="preserve">3 </w:t>
      </w:r>
      <w:r w:rsidR="005A02FE">
        <w:rPr>
          <w:lang w:val="bg-BG"/>
        </w:rPr>
        <w:t>от Протокол № 1</w:t>
      </w:r>
      <w:r w:rsidR="006A0F1A">
        <w:rPr>
          <w:lang w:val="bg-BG"/>
        </w:rPr>
        <w:t>,</w:t>
      </w:r>
      <w:r w:rsidR="005A02FE">
        <w:rPr>
          <w:lang w:val="bg-BG"/>
        </w:rPr>
        <w:t xml:space="preserve"> се коренят и ограничават от липсата на възможност за </w:t>
      </w:r>
      <w:r w:rsidR="00B87A4E">
        <w:rPr>
          <w:lang w:val="bg-BG"/>
        </w:rPr>
        <w:t>провеждане</w:t>
      </w:r>
      <w:r w:rsidR="005A02FE">
        <w:rPr>
          <w:lang w:val="bg-BG"/>
        </w:rPr>
        <w:t xml:space="preserve"> на нови избори. Нямам никакви съмнения относно факт</w:t>
      </w:r>
      <w:r w:rsidR="006A0F1A">
        <w:rPr>
          <w:lang w:val="bg-BG"/>
        </w:rPr>
        <w:t>а</w:t>
      </w:r>
      <w:r w:rsidR="005A02FE">
        <w:rPr>
          <w:lang w:val="bg-BG"/>
        </w:rPr>
        <w:t xml:space="preserve">, че в дадения случай, мнозинството би достигнало до различни изводи, ако за жалбоподателите е било възможно да участват в нови избори, </w:t>
      </w:r>
      <w:r w:rsidR="00B87A4E">
        <w:rPr>
          <w:lang w:val="bg-BG"/>
        </w:rPr>
        <w:t>проведени,</w:t>
      </w:r>
      <w:r w:rsidR="005A02FE">
        <w:rPr>
          <w:lang w:val="bg-BG"/>
        </w:rPr>
        <w:t xml:space="preserve"> за да поправят процедурните недостатъци, установени от Конституционния съд</w:t>
      </w:r>
      <w:r w:rsidR="00236D00" w:rsidRPr="00097EB8">
        <w:rPr>
          <w:lang w:val="bg-BG"/>
        </w:rPr>
        <w:t>.</w:t>
      </w:r>
    </w:p>
    <w:p w:rsidR="00236D00" w:rsidRPr="00097EB8" w:rsidRDefault="00CA5A11" w:rsidP="00C144E3">
      <w:pPr>
        <w:pStyle w:val="OpiPara"/>
        <w:rPr>
          <w:lang w:val="bg-BG"/>
        </w:rPr>
      </w:pPr>
      <w:r>
        <w:rPr>
          <w:lang w:val="bg-BG"/>
        </w:rPr>
        <w:t>Чл.</w:t>
      </w:r>
      <w:r w:rsidR="00236D00" w:rsidRPr="00097EB8">
        <w:rPr>
          <w:lang w:val="bg-BG"/>
        </w:rPr>
        <w:t xml:space="preserve"> 3 </w:t>
      </w:r>
      <w:r>
        <w:rPr>
          <w:lang w:val="bg-BG"/>
        </w:rPr>
        <w:t xml:space="preserve">от Протокол № </w:t>
      </w:r>
      <w:r w:rsidR="00236D00" w:rsidRPr="00097EB8">
        <w:rPr>
          <w:lang w:val="bg-BG"/>
        </w:rPr>
        <w:t xml:space="preserve">1 </w:t>
      </w:r>
      <w:r>
        <w:rPr>
          <w:lang w:val="bg-BG"/>
        </w:rPr>
        <w:t xml:space="preserve">предвижда първо и преди всичко </w:t>
      </w:r>
      <w:r w:rsidR="00236D00" w:rsidRPr="00097EB8">
        <w:rPr>
          <w:lang w:val="bg-BG"/>
        </w:rPr>
        <w:t>«</w:t>
      </w:r>
      <w:r w:rsidR="00236D00" w:rsidRPr="003643C5">
        <w:rPr>
          <w:lang w:val="fr-FR"/>
        </w:rPr>
        <w:t> </w:t>
      </w:r>
      <w:r>
        <w:rPr>
          <w:lang w:val="bg-BG"/>
        </w:rPr>
        <w:t>позитивно задължение</w:t>
      </w:r>
      <w:r w:rsidR="00236D00" w:rsidRPr="00097EB8">
        <w:rPr>
          <w:lang w:val="bg-BG"/>
        </w:rPr>
        <w:t xml:space="preserve"> » </w:t>
      </w:r>
      <w:r>
        <w:rPr>
          <w:lang w:val="bg-BG"/>
        </w:rPr>
        <w:t xml:space="preserve">на държавите да </w:t>
      </w:r>
      <w:r w:rsidR="00236D00" w:rsidRPr="00097EB8">
        <w:rPr>
          <w:lang w:val="bg-BG"/>
        </w:rPr>
        <w:t xml:space="preserve">« </w:t>
      </w:r>
      <w:r w:rsidR="00C144E3">
        <w:rPr>
          <w:lang w:val="bg-BG"/>
        </w:rPr>
        <w:t>провеждат</w:t>
      </w:r>
      <w:r>
        <w:rPr>
          <w:lang w:val="bg-BG"/>
        </w:rPr>
        <w:t xml:space="preserve"> свободни избори</w:t>
      </w:r>
      <w:r w:rsidR="00236D00" w:rsidRPr="00097EB8">
        <w:rPr>
          <w:lang w:val="bg-BG"/>
        </w:rPr>
        <w:t xml:space="preserve"> » </w:t>
      </w:r>
      <w:r>
        <w:rPr>
          <w:lang w:val="bg-BG"/>
        </w:rPr>
        <w:t>при</w:t>
      </w:r>
      <w:r w:rsidR="00236D00" w:rsidRPr="00097EB8">
        <w:rPr>
          <w:lang w:val="bg-BG"/>
        </w:rPr>
        <w:t xml:space="preserve"> « </w:t>
      </w:r>
      <w:r w:rsidR="00945F67">
        <w:rPr>
          <w:lang w:val="bg-BG"/>
        </w:rPr>
        <w:t xml:space="preserve">условия, осигуряващи свободното изразяване на мнението на народа при избиране на законодателното тяло </w:t>
      </w:r>
      <w:r w:rsidR="00236D00" w:rsidRPr="00097EB8">
        <w:rPr>
          <w:lang w:val="bg-BG"/>
        </w:rPr>
        <w:t xml:space="preserve">», </w:t>
      </w:r>
      <w:r w:rsidR="00945F67">
        <w:rPr>
          <w:lang w:val="bg-BG"/>
        </w:rPr>
        <w:t>което включва субективното право на глас и кандидатиране на изборите.</w:t>
      </w:r>
    </w:p>
    <w:p w:rsidR="00C144E3" w:rsidRPr="00097EB8" w:rsidRDefault="00945F67" w:rsidP="00C144E3">
      <w:pPr>
        <w:pStyle w:val="OpiPara"/>
        <w:rPr>
          <w:lang w:val="bg-BG"/>
        </w:rPr>
      </w:pPr>
      <w:r>
        <w:rPr>
          <w:lang w:val="bg-BG"/>
        </w:rPr>
        <w:t>За мое съжаление, не мога да последвам моите изтъкнати колеги в заключенията им при липса на подходящо определ</w:t>
      </w:r>
      <w:r w:rsidR="00523646">
        <w:rPr>
          <w:lang w:val="bg-BG"/>
        </w:rPr>
        <w:t>яне</w:t>
      </w:r>
      <w:r>
        <w:rPr>
          <w:lang w:val="bg-BG"/>
        </w:rPr>
        <w:t xml:space="preserve"> на </w:t>
      </w:r>
      <w:r w:rsidR="00523646">
        <w:rPr>
          <w:lang w:val="bg-BG"/>
        </w:rPr>
        <w:t xml:space="preserve">обхвата на позитивното задължение да </w:t>
      </w:r>
      <w:r w:rsidR="00236D00" w:rsidRPr="00097EB8">
        <w:rPr>
          <w:lang w:val="bg-BG"/>
        </w:rPr>
        <w:t>«</w:t>
      </w:r>
      <w:r w:rsidR="00C144E3" w:rsidRPr="00C144E3">
        <w:rPr>
          <w:rFonts w:ascii="Times New Roman" w:eastAsia="Times New Roman" w:hAnsi="Times New Roman" w:cs="Times New Roman"/>
          <w:szCs w:val="24"/>
          <w:lang w:val="bg-BG" w:eastAsia="bg-BG"/>
        </w:rPr>
        <w:t>провеждат свободни избори през разумни интервали от време, с тайно гласуване, и при условия, осигуряващи свободното изразяване на мнението на народа при избиране на законодателното тяло</w:t>
      </w:r>
      <w:r w:rsidR="00C144E3" w:rsidRPr="00097EB8">
        <w:rPr>
          <w:lang w:val="bg-BG"/>
        </w:rPr>
        <w:t xml:space="preserve">» </w:t>
      </w:r>
      <w:r w:rsidR="00C144E3">
        <w:rPr>
          <w:lang w:val="bg-BG"/>
        </w:rPr>
        <w:t>и степента, в която това задължение е било спазено в дадения случай, като трябва да бъдат направени разграничения за обхвата и естеството на индивидуалните права, гарантирани в тази разпоредба</w:t>
      </w:r>
      <w:r w:rsidR="004D4CBC">
        <w:rPr>
          <w:lang w:val="bg-BG"/>
        </w:rPr>
        <w:t>,</w:t>
      </w:r>
      <w:r w:rsidR="00C144E3">
        <w:rPr>
          <w:lang w:val="bg-BG"/>
        </w:rPr>
        <w:t xml:space="preserve"> и на потенциалния резултат от решението на Конституционния съд, взето само или съчетано с липсата на възможност за провеждане на нов избор, за да бъде </w:t>
      </w:r>
      <w:r w:rsidR="004D4CBC">
        <w:rPr>
          <w:lang w:val="bg-BG"/>
        </w:rPr>
        <w:t>то  изпълнено</w:t>
      </w:r>
      <w:r w:rsidR="00C144E3">
        <w:rPr>
          <w:lang w:val="bg-BG"/>
        </w:rPr>
        <w:t>.</w:t>
      </w:r>
    </w:p>
    <w:p w:rsidR="00C144E3" w:rsidRPr="00C144E3" w:rsidRDefault="00C144E3" w:rsidP="00C144E3">
      <w:pPr>
        <w:rPr>
          <w:rFonts w:ascii="Arial" w:eastAsia="Times New Roman" w:hAnsi="Arial" w:cs="Arial"/>
          <w:sz w:val="22"/>
          <w:lang w:val="bg-BG" w:eastAsia="bg-BG"/>
        </w:rPr>
      </w:pPr>
    </w:p>
    <w:p w:rsidR="00C144E3" w:rsidRPr="00C144E3" w:rsidRDefault="00C144E3" w:rsidP="00C144E3">
      <w:pPr>
        <w:jc w:val="left"/>
        <w:rPr>
          <w:rFonts w:ascii="Times New Roman" w:eastAsia="Times New Roman" w:hAnsi="Times New Roman" w:cs="Times New Roman"/>
          <w:szCs w:val="24"/>
          <w:lang w:val="bg-BG" w:eastAsia="bg-BG"/>
        </w:rPr>
      </w:pPr>
    </w:p>
    <w:p w:rsidR="00C144E3" w:rsidRPr="00C144E3" w:rsidRDefault="00C144E3" w:rsidP="00C144E3">
      <w:pPr>
        <w:rPr>
          <w:rFonts w:ascii="Times New Roman" w:eastAsia="Times New Roman" w:hAnsi="Times New Roman" w:cs="Times New Roman"/>
          <w:szCs w:val="24"/>
          <w:lang w:val="bg-BG" w:eastAsia="bg-BG"/>
        </w:rPr>
      </w:pPr>
    </w:p>
    <w:p w:rsidR="00C144E3" w:rsidRPr="00C144E3" w:rsidRDefault="00C144E3" w:rsidP="00C144E3">
      <w:pPr>
        <w:jc w:val="left"/>
        <w:rPr>
          <w:rFonts w:ascii="Times New Roman" w:eastAsia="Times New Roman" w:hAnsi="Times New Roman" w:cs="Times New Roman"/>
          <w:szCs w:val="24"/>
          <w:lang w:val="bg-BG" w:eastAsia="bg-BG"/>
        </w:rPr>
      </w:pPr>
    </w:p>
    <w:p w:rsidR="00236D00" w:rsidRPr="00097EB8" w:rsidRDefault="0011643A" w:rsidP="003643C5">
      <w:pPr>
        <w:pStyle w:val="OpiPara"/>
        <w:rPr>
          <w:lang w:val="bg-BG"/>
        </w:rPr>
      </w:pPr>
      <w:r w:rsidRPr="0043391E">
        <w:rPr>
          <w:lang w:val="bg-BG"/>
        </w:rPr>
        <w:t>Гласувах в полза на констатация</w:t>
      </w:r>
      <w:r w:rsidR="00CD6140">
        <w:rPr>
          <w:lang w:val="bg-BG"/>
        </w:rPr>
        <w:t>та</w:t>
      </w:r>
      <w:r w:rsidRPr="0043391E">
        <w:rPr>
          <w:lang w:val="bg-BG"/>
        </w:rPr>
        <w:t xml:space="preserve"> за нарушение на правата на</w:t>
      </w:r>
      <w:r w:rsidR="00236D00" w:rsidRPr="00097EB8">
        <w:rPr>
          <w:lang w:val="bg-BG"/>
        </w:rPr>
        <w:t xml:space="preserve"> 101 </w:t>
      </w:r>
      <w:r w:rsidRPr="0043391E">
        <w:rPr>
          <w:lang w:val="bg-BG"/>
        </w:rPr>
        <w:t>жалбоподатели по жалба №</w:t>
      </w:r>
      <w:r w:rsidR="00236D00" w:rsidRPr="00097EB8">
        <w:rPr>
          <w:lang w:val="bg-BG"/>
        </w:rPr>
        <w:t xml:space="preserve"> 48377/10 </w:t>
      </w:r>
      <w:r w:rsidRPr="0043391E">
        <w:rPr>
          <w:lang w:val="bg-BG"/>
        </w:rPr>
        <w:t>по причини</w:t>
      </w:r>
      <w:r w:rsidR="00CD6140">
        <w:rPr>
          <w:lang w:val="bg-BG"/>
        </w:rPr>
        <w:t>,</w:t>
      </w:r>
      <w:r w:rsidRPr="0043391E">
        <w:rPr>
          <w:lang w:val="bg-BG"/>
        </w:rPr>
        <w:t xml:space="preserve"> </w:t>
      </w:r>
      <w:r w:rsidR="009458C2" w:rsidRPr="0043391E">
        <w:rPr>
          <w:lang w:val="bg-BG"/>
        </w:rPr>
        <w:t>основа</w:t>
      </w:r>
      <w:r w:rsidR="00B87A4E" w:rsidRPr="0043391E">
        <w:rPr>
          <w:lang w:val="bg-BG"/>
        </w:rPr>
        <w:t xml:space="preserve">ващи се на скромния </w:t>
      </w:r>
      <w:r w:rsidR="004E3EC0">
        <w:rPr>
          <w:lang w:val="bg-BG"/>
        </w:rPr>
        <w:t xml:space="preserve">ми </w:t>
      </w:r>
      <w:r w:rsidR="00B87A4E" w:rsidRPr="0043391E">
        <w:rPr>
          <w:lang w:val="bg-BG"/>
        </w:rPr>
        <w:t xml:space="preserve">опит да </w:t>
      </w:r>
      <w:r w:rsidR="00132556">
        <w:rPr>
          <w:lang w:val="bg-BG"/>
        </w:rPr>
        <w:t>направя този различе</w:t>
      </w:r>
      <w:r w:rsidR="00724090">
        <w:rPr>
          <w:lang w:val="bg-BG"/>
        </w:rPr>
        <w:t>н</w:t>
      </w:r>
      <w:r w:rsidR="00132556">
        <w:rPr>
          <w:lang w:val="bg-BG"/>
        </w:rPr>
        <w:t xml:space="preserve"> анализ. </w:t>
      </w:r>
      <w:r w:rsidR="009458C2" w:rsidRPr="0043391E">
        <w:rPr>
          <w:lang w:val="bg-BG"/>
        </w:rPr>
        <w:t>.</w:t>
      </w:r>
      <w:r w:rsidR="009458C2">
        <w:rPr>
          <w:lang w:val="bg-BG"/>
        </w:rPr>
        <w:t xml:space="preserve"> </w:t>
      </w:r>
      <w:r w:rsidR="00132556">
        <w:rPr>
          <w:lang w:val="bg-BG"/>
        </w:rPr>
        <w:t xml:space="preserve">Диспозитивът </w:t>
      </w:r>
      <w:r w:rsidR="00716988">
        <w:rPr>
          <w:lang w:val="bg-BG"/>
        </w:rPr>
        <w:t xml:space="preserve">на решението на Конституционния съд изрично посочва </w:t>
      </w:r>
      <w:r w:rsidR="00236D00" w:rsidRPr="00097EB8">
        <w:rPr>
          <w:lang w:val="bg-BG"/>
        </w:rPr>
        <w:t>(</w:t>
      </w:r>
      <w:r w:rsidR="00716988">
        <w:rPr>
          <w:lang w:val="bg-BG"/>
        </w:rPr>
        <w:t>параграф</w:t>
      </w:r>
      <w:r w:rsidR="00236D00" w:rsidRPr="00097EB8">
        <w:rPr>
          <w:lang w:val="bg-BG"/>
        </w:rPr>
        <w:t xml:space="preserve"> 48 </w:t>
      </w:r>
      <w:r w:rsidR="00716988">
        <w:rPr>
          <w:lang w:val="bg-BG"/>
        </w:rPr>
        <w:t>от решението</w:t>
      </w:r>
      <w:r w:rsidR="00236D00" w:rsidRPr="00097EB8">
        <w:rPr>
          <w:lang w:val="bg-BG"/>
        </w:rPr>
        <w:t>)</w:t>
      </w:r>
      <w:r w:rsidR="00716988">
        <w:rPr>
          <w:lang w:val="bg-BG"/>
        </w:rPr>
        <w:t>, че</w:t>
      </w:r>
      <w:r w:rsidR="00236D00" w:rsidRPr="00097EB8">
        <w:rPr>
          <w:lang w:val="bg-BG"/>
        </w:rPr>
        <w:t xml:space="preserve"> « </w:t>
      </w:r>
      <w:r w:rsidR="00716988">
        <w:rPr>
          <w:b/>
          <w:lang w:val="bg-BG"/>
        </w:rPr>
        <w:t xml:space="preserve">въпросните гласове са </w:t>
      </w:r>
      <w:r w:rsidR="008F777A">
        <w:rPr>
          <w:b/>
          <w:lang w:val="bg-BG"/>
        </w:rPr>
        <w:t xml:space="preserve">действителни </w:t>
      </w:r>
      <w:r w:rsidR="008F777A">
        <w:rPr>
          <w:lang w:val="bg-BG"/>
        </w:rPr>
        <w:t>предвид</w:t>
      </w:r>
      <w:r w:rsidR="00716988">
        <w:rPr>
          <w:lang w:val="bg-BG"/>
        </w:rPr>
        <w:t xml:space="preserve"> националното законодателство, но трябва да бъдат извадени от изборните резултати поради нередовн</w:t>
      </w:r>
      <w:r w:rsidR="00132556">
        <w:rPr>
          <w:lang w:val="bg-BG"/>
        </w:rPr>
        <w:t xml:space="preserve">остта на </w:t>
      </w:r>
      <w:r w:rsidR="00716988">
        <w:rPr>
          <w:lang w:val="bg-BG"/>
        </w:rPr>
        <w:t>избирателни</w:t>
      </w:r>
      <w:r w:rsidR="00132556">
        <w:rPr>
          <w:lang w:val="bg-BG"/>
        </w:rPr>
        <w:t>те</w:t>
      </w:r>
      <w:r w:rsidR="00716988">
        <w:rPr>
          <w:lang w:val="bg-BG"/>
        </w:rPr>
        <w:t xml:space="preserve"> списъци и изборни</w:t>
      </w:r>
      <w:r w:rsidR="00132556">
        <w:rPr>
          <w:lang w:val="bg-BG"/>
        </w:rPr>
        <w:t>те</w:t>
      </w:r>
      <w:r w:rsidR="00716988">
        <w:rPr>
          <w:lang w:val="bg-BG"/>
        </w:rPr>
        <w:t xml:space="preserve"> протоколи </w:t>
      </w:r>
      <w:r w:rsidR="00236D00" w:rsidRPr="00097EB8">
        <w:rPr>
          <w:lang w:val="bg-BG"/>
        </w:rPr>
        <w:t xml:space="preserve">». </w:t>
      </w:r>
      <w:r w:rsidR="008F777A">
        <w:rPr>
          <w:lang w:val="bg-BG"/>
        </w:rPr>
        <w:t>Начинът, по който разбирам това решение с оглед Конвенцията</w:t>
      </w:r>
      <w:r w:rsidR="0070594B">
        <w:rPr>
          <w:lang w:val="bg-BG"/>
        </w:rPr>
        <w:t>,</w:t>
      </w:r>
      <w:r w:rsidR="008F777A">
        <w:rPr>
          <w:lang w:val="bg-BG"/>
        </w:rPr>
        <w:t xml:space="preserve"> е, че дори гласове</w:t>
      </w:r>
      <w:r w:rsidR="007C48BC">
        <w:rPr>
          <w:lang w:val="bg-BG"/>
        </w:rPr>
        <w:t>те</w:t>
      </w:r>
      <w:r w:rsidR="008F777A">
        <w:rPr>
          <w:lang w:val="bg-BG"/>
        </w:rPr>
        <w:t xml:space="preserve"> да са действителни</w:t>
      </w:r>
      <w:r w:rsidR="0070594B" w:rsidRPr="0070594B">
        <w:rPr>
          <w:lang w:val="bg-BG"/>
        </w:rPr>
        <w:t xml:space="preserve"> </w:t>
      </w:r>
      <w:r w:rsidR="0070594B">
        <w:rPr>
          <w:lang w:val="bg-BG"/>
        </w:rPr>
        <w:t>сами по себе си</w:t>
      </w:r>
      <w:r w:rsidR="008F777A">
        <w:rPr>
          <w:lang w:val="bg-BG"/>
        </w:rPr>
        <w:t xml:space="preserve">, </w:t>
      </w:r>
      <w:r w:rsidR="0070594B">
        <w:rPr>
          <w:lang w:val="bg-BG"/>
        </w:rPr>
        <w:t xml:space="preserve">те </w:t>
      </w:r>
      <w:r w:rsidR="008F777A">
        <w:rPr>
          <w:lang w:val="bg-BG"/>
        </w:rPr>
        <w:t xml:space="preserve">не са били изразени </w:t>
      </w:r>
      <w:r w:rsidR="00236D00" w:rsidRPr="00097EB8">
        <w:rPr>
          <w:lang w:val="bg-BG"/>
        </w:rPr>
        <w:t>«</w:t>
      </w:r>
      <w:r w:rsidR="008F777A" w:rsidRPr="00C144E3">
        <w:rPr>
          <w:rFonts w:ascii="Times New Roman" w:eastAsia="Times New Roman" w:hAnsi="Times New Roman" w:cs="Times New Roman"/>
          <w:szCs w:val="24"/>
          <w:lang w:val="bg-BG" w:eastAsia="bg-BG"/>
        </w:rPr>
        <w:t>при условия</w:t>
      </w:r>
      <w:r w:rsidR="0070594B">
        <w:rPr>
          <w:rFonts w:ascii="Times New Roman" w:eastAsia="Times New Roman" w:hAnsi="Times New Roman" w:cs="Times New Roman"/>
          <w:szCs w:val="24"/>
          <w:lang w:val="bg-BG" w:eastAsia="bg-BG"/>
        </w:rPr>
        <w:t>та</w:t>
      </w:r>
      <w:r w:rsidR="008F777A" w:rsidRPr="00C144E3">
        <w:rPr>
          <w:rFonts w:ascii="Times New Roman" w:eastAsia="Times New Roman" w:hAnsi="Times New Roman" w:cs="Times New Roman"/>
          <w:szCs w:val="24"/>
          <w:lang w:val="bg-BG" w:eastAsia="bg-BG"/>
        </w:rPr>
        <w:t xml:space="preserve">, </w:t>
      </w:r>
      <w:r w:rsidR="0070594B">
        <w:rPr>
          <w:rFonts w:ascii="Times New Roman" w:eastAsia="Times New Roman" w:hAnsi="Times New Roman" w:cs="Times New Roman"/>
          <w:szCs w:val="24"/>
          <w:lang w:val="bg-BG" w:eastAsia="bg-BG"/>
        </w:rPr>
        <w:t xml:space="preserve">които </w:t>
      </w:r>
      <w:r w:rsidR="008F777A" w:rsidRPr="00C144E3">
        <w:rPr>
          <w:rFonts w:ascii="Times New Roman" w:eastAsia="Times New Roman" w:hAnsi="Times New Roman" w:cs="Times New Roman"/>
          <w:szCs w:val="24"/>
          <w:lang w:val="bg-BG" w:eastAsia="bg-BG"/>
        </w:rPr>
        <w:t>осигурява</w:t>
      </w:r>
      <w:r w:rsidR="0070594B">
        <w:rPr>
          <w:rFonts w:ascii="Times New Roman" w:eastAsia="Times New Roman" w:hAnsi="Times New Roman" w:cs="Times New Roman"/>
          <w:szCs w:val="24"/>
          <w:lang w:val="bg-BG" w:eastAsia="bg-BG"/>
        </w:rPr>
        <w:t>т</w:t>
      </w:r>
      <w:r w:rsidR="008F777A" w:rsidRPr="00C144E3">
        <w:rPr>
          <w:rFonts w:ascii="Times New Roman" w:eastAsia="Times New Roman" w:hAnsi="Times New Roman" w:cs="Times New Roman"/>
          <w:szCs w:val="24"/>
          <w:lang w:val="bg-BG" w:eastAsia="bg-BG"/>
        </w:rPr>
        <w:t xml:space="preserve"> свободното изразяване на мнението на народа при избиране на законодателното тяло</w:t>
      </w:r>
      <w:r w:rsidR="00C30CD4" w:rsidRPr="00EF35D7">
        <w:rPr>
          <w:lang w:val="bg-BG"/>
        </w:rPr>
        <w:t>»</w:t>
      </w:r>
      <w:r w:rsidR="00DA2C2B">
        <w:rPr>
          <w:rFonts w:ascii="Times New Roman" w:eastAsia="Times New Roman" w:hAnsi="Times New Roman" w:cs="Times New Roman"/>
          <w:szCs w:val="24"/>
          <w:lang w:val="bg-BG" w:eastAsia="bg-BG"/>
        </w:rPr>
        <w:t xml:space="preserve"> </w:t>
      </w:r>
      <w:r w:rsidR="0070594B">
        <w:rPr>
          <w:lang w:val="bg-BG"/>
        </w:rPr>
        <w:t xml:space="preserve">и които позволяват </w:t>
      </w:r>
      <w:r w:rsidR="00C30CD4">
        <w:rPr>
          <w:lang w:val="bg-BG"/>
        </w:rPr>
        <w:t>проверката на свободата на това изразяване</w:t>
      </w:r>
      <w:r w:rsidR="00236D00" w:rsidRPr="00097EB8">
        <w:rPr>
          <w:lang w:val="bg-BG"/>
        </w:rPr>
        <w:t>,</w:t>
      </w:r>
      <w:r w:rsidR="006F0B13">
        <w:rPr>
          <w:lang w:val="bg-BG"/>
        </w:rPr>
        <w:t xml:space="preserve"> и следователно е било необходимо</w:t>
      </w:r>
      <w:r w:rsidR="002F7F14">
        <w:rPr>
          <w:lang w:val="bg-BG"/>
        </w:rPr>
        <w:t xml:space="preserve"> целият процес да бъде отменен.</w:t>
      </w:r>
      <w:r w:rsidR="00236D00" w:rsidRPr="00097EB8">
        <w:rPr>
          <w:lang w:val="bg-BG"/>
        </w:rPr>
        <w:t xml:space="preserve"> </w:t>
      </w:r>
      <w:r w:rsidR="004838C5">
        <w:rPr>
          <w:lang w:val="bg-BG"/>
        </w:rPr>
        <w:t xml:space="preserve">И така, при </w:t>
      </w:r>
      <w:r w:rsidR="00441179">
        <w:rPr>
          <w:lang w:val="bg-BG"/>
        </w:rPr>
        <w:t xml:space="preserve">липсата на </w:t>
      </w:r>
      <w:r w:rsidR="004838C5">
        <w:rPr>
          <w:lang w:val="bg-BG"/>
        </w:rPr>
        <w:t>възможност да се пристъпи към нов избор</w:t>
      </w:r>
      <w:r w:rsidR="00DA2C2B">
        <w:rPr>
          <w:lang w:val="bg-BG"/>
        </w:rPr>
        <w:t xml:space="preserve">, който да поправи тези недостатъци, не е било предвидено да се даде нова възможност на тези </w:t>
      </w:r>
      <w:r w:rsidR="00236D00" w:rsidRPr="00097EB8">
        <w:rPr>
          <w:lang w:val="bg-BG"/>
        </w:rPr>
        <w:t xml:space="preserve">101 </w:t>
      </w:r>
      <w:r w:rsidR="00DA2C2B">
        <w:rPr>
          <w:lang w:val="bg-BG"/>
        </w:rPr>
        <w:t>жалбоподатели да упражнят ефективно правото си да окажат влияние в избора на законодателно</w:t>
      </w:r>
      <w:r w:rsidR="00441179">
        <w:rPr>
          <w:lang w:val="bg-BG"/>
        </w:rPr>
        <w:t>то</w:t>
      </w:r>
      <w:r w:rsidR="00DA2C2B">
        <w:rPr>
          <w:lang w:val="bg-BG"/>
        </w:rPr>
        <w:t xml:space="preserve"> тяло. По този начин, като не спазва позитивното задължение </w:t>
      </w:r>
      <w:r w:rsidR="00236D00" w:rsidRPr="00097EB8">
        <w:rPr>
          <w:lang w:val="bg-BG"/>
        </w:rPr>
        <w:t xml:space="preserve"> «</w:t>
      </w:r>
      <w:r w:rsidR="00236D00" w:rsidRPr="003643C5">
        <w:rPr>
          <w:lang w:val="fr-FR"/>
        </w:rPr>
        <w:t> </w:t>
      </w:r>
      <w:r w:rsidR="00DA2C2B">
        <w:rPr>
          <w:lang w:val="bg-BG"/>
        </w:rPr>
        <w:t>да проведе</w:t>
      </w:r>
      <w:r w:rsidR="00236D00" w:rsidRPr="00097EB8">
        <w:rPr>
          <w:lang w:val="bg-BG"/>
        </w:rPr>
        <w:t xml:space="preserve"> [</w:t>
      </w:r>
      <w:r w:rsidR="00DA2C2B">
        <w:rPr>
          <w:lang w:val="bg-BG"/>
        </w:rPr>
        <w:t>нов тур</w:t>
      </w:r>
      <w:r w:rsidR="00236D00" w:rsidRPr="00097EB8">
        <w:rPr>
          <w:lang w:val="bg-BG"/>
        </w:rPr>
        <w:t>]</w:t>
      </w:r>
      <w:r w:rsidR="00DA2C2B">
        <w:rPr>
          <w:lang w:val="bg-BG"/>
        </w:rPr>
        <w:t xml:space="preserve"> свободни избори</w:t>
      </w:r>
      <w:r w:rsidR="00236D00" w:rsidRPr="00097EB8">
        <w:rPr>
          <w:lang w:val="bg-BG"/>
        </w:rPr>
        <w:t xml:space="preserve"> » </w:t>
      </w:r>
      <w:r w:rsidR="00DA2C2B">
        <w:rPr>
          <w:lang w:val="bg-BG"/>
        </w:rPr>
        <w:t>при</w:t>
      </w:r>
      <w:r w:rsidR="00236D00" w:rsidRPr="00097EB8">
        <w:rPr>
          <w:lang w:val="bg-BG"/>
        </w:rPr>
        <w:t xml:space="preserve"> «</w:t>
      </w:r>
      <w:r w:rsidR="00DA2C2B" w:rsidRPr="00C144E3">
        <w:rPr>
          <w:rFonts w:ascii="Times New Roman" w:eastAsia="Times New Roman" w:hAnsi="Times New Roman" w:cs="Times New Roman"/>
          <w:szCs w:val="24"/>
          <w:lang w:val="bg-BG" w:eastAsia="bg-BG"/>
        </w:rPr>
        <w:t xml:space="preserve"> условия, осигуряващи свободното изразяване на мнението </w:t>
      </w:r>
      <w:r w:rsidR="00DA2C2B" w:rsidRPr="00097EB8">
        <w:rPr>
          <w:lang w:val="bg-BG"/>
        </w:rPr>
        <w:t>[</w:t>
      </w:r>
      <w:r w:rsidR="00441179" w:rsidRPr="00C144E3">
        <w:rPr>
          <w:rFonts w:ascii="Times New Roman" w:eastAsia="Times New Roman" w:hAnsi="Times New Roman" w:cs="Times New Roman"/>
          <w:szCs w:val="24"/>
          <w:lang w:val="bg-BG" w:eastAsia="bg-BG"/>
        </w:rPr>
        <w:t xml:space="preserve">на </w:t>
      </w:r>
      <w:r w:rsidR="00DA2C2B">
        <w:rPr>
          <w:lang w:val="bg-BG"/>
        </w:rPr>
        <w:t xml:space="preserve">жалбоподателите и </w:t>
      </w:r>
      <w:r w:rsidR="00441179">
        <w:rPr>
          <w:lang w:val="bg-BG"/>
        </w:rPr>
        <w:t xml:space="preserve">на </w:t>
      </w:r>
      <w:r w:rsidR="00DA2C2B">
        <w:rPr>
          <w:lang w:val="bg-BG"/>
        </w:rPr>
        <w:t>повече от</w:t>
      </w:r>
      <w:r w:rsidR="00DA2C2B" w:rsidRPr="00097EB8">
        <w:rPr>
          <w:lang w:val="bg-BG"/>
        </w:rPr>
        <w:t xml:space="preserve"> 18</w:t>
      </w:r>
      <w:r w:rsidR="00DA2C2B" w:rsidRPr="003643C5">
        <w:rPr>
          <w:lang w:val="fr-FR"/>
        </w:rPr>
        <w:t> </w:t>
      </w:r>
      <w:r w:rsidR="00DA2C2B" w:rsidRPr="00097EB8">
        <w:rPr>
          <w:lang w:val="bg-BG"/>
        </w:rPr>
        <w:t xml:space="preserve">000 </w:t>
      </w:r>
      <w:r w:rsidR="00DA2C2B">
        <w:rPr>
          <w:lang w:val="bg-BG"/>
        </w:rPr>
        <w:t>други избиратели</w:t>
      </w:r>
      <w:r w:rsidR="00DA2C2B" w:rsidRPr="00097EB8">
        <w:rPr>
          <w:lang w:val="bg-BG"/>
        </w:rPr>
        <w:t>]</w:t>
      </w:r>
      <w:r w:rsidR="00931FAB">
        <w:rPr>
          <w:lang w:val="bg-BG"/>
        </w:rPr>
        <w:t xml:space="preserve"> </w:t>
      </w:r>
      <w:r w:rsidR="00DA2C2B" w:rsidRPr="00C144E3">
        <w:rPr>
          <w:rFonts w:ascii="Times New Roman" w:eastAsia="Times New Roman" w:hAnsi="Times New Roman" w:cs="Times New Roman"/>
          <w:szCs w:val="24"/>
          <w:lang w:val="bg-BG" w:eastAsia="bg-BG"/>
        </w:rPr>
        <w:t>при избиране на законодателното тяло</w:t>
      </w:r>
      <w:r w:rsidR="00DA2C2B">
        <w:rPr>
          <w:lang w:val="bg-BG"/>
        </w:rPr>
        <w:t xml:space="preserve"> </w:t>
      </w:r>
      <w:r w:rsidR="00236D00" w:rsidRPr="00097EB8">
        <w:rPr>
          <w:lang w:val="bg-BG"/>
        </w:rPr>
        <w:t xml:space="preserve">», </w:t>
      </w:r>
      <w:r w:rsidR="0060184A">
        <w:rPr>
          <w:lang w:val="bg-BG"/>
        </w:rPr>
        <w:t xml:space="preserve">изпълнението на решението на Конституционния съд е имало като окончателна и пряка последица пълното незачитане на правото на глас на жалбоподателите.  </w:t>
      </w:r>
    </w:p>
    <w:p w:rsidR="00236D00" w:rsidRPr="00097EB8" w:rsidRDefault="00931FAB" w:rsidP="003643C5">
      <w:pPr>
        <w:pStyle w:val="OpiPara"/>
        <w:rPr>
          <w:lang w:val="bg-BG"/>
        </w:rPr>
      </w:pPr>
      <w:r>
        <w:rPr>
          <w:lang w:val="bg-BG"/>
        </w:rPr>
        <w:t>Чл.</w:t>
      </w:r>
      <w:r w:rsidR="00236D00" w:rsidRPr="00097EB8">
        <w:rPr>
          <w:lang w:val="bg-BG"/>
        </w:rPr>
        <w:t xml:space="preserve"> 3 </w:t>
      </w:r>
      <w:r>
        <w:rPr>
          <w:lang w:val="bg-BG"/>
        </w:rPr>
        <w:t xml:space="preserve">от Протокол №1 защитава също и правото на г-н Риза и партия ДПС да се кандидатират на изборите, право, </w:t>
      </w:r>
      <w:r w:rsidR="00DA78E9">
        <w:rPr>
          <w:lang w:val="bg-BG"/>
        </w:rPr>
        <w:t xml:space="preserve">което се </w:t>
      </w:r>
      <w:r>
        <w:rPr>
          <w:lang w:val="bg-BG"/>
        </w:rPr>
        <w:t>различ</w:t>
      </w:r>
      <w:r w:rsidR="00DA78E9">
        <w:rPr>
          <w:lang w:val="bg-BG"/>
        </w:rPr>
        <w:t>ава</w:t>
      </w:r>
      <w:r>
        <w:rPr>
          <w:lang w:val="bg-BG"/>
        </w:rPr>
        <w:t xml:space="preserve"> по </w:t>
      </w:r>
      <w:r w:rsidR="00DA78E9">
        <w:rPr>
          <w:lang w:val="bg-BG"/>
        </w:rPr>
        <w:t xml:space="preserve">своето </w:t>
      </w:r>
      <w:r>
        <w:rPr>
          <w:lang w:val="bg-BG"/>
        </w:rPr>
        <w:t xml:space="preserve">естество и обхват от активното избирателно право. </w:t>
      </w:r>
      <w:r w:rsidR="00455DEB">
        <w:rPr>
          <w:lang w:val="bg-BG"/>
        </w:rPr>
        <w:t>Все пак</w:t>
      </w:r>
      <w:r w:rsidR="00DD7CA1">
        <w:rPr>
          <w:lang w:val="bg-BG"/>
        </w:rPr>
        <w:t>, тази разпоредба не гарантира правото за получаване на мандат в Парламента, за което тези двама жалбоподатели изглежда претендират. Трябва да се отбележи</w:t>
      </w:r>
      <w:r w:rsidR="00DD7CA1" w:rsidRPr="00097EB8">
        <w:rPr>
          <w:lang w:val="bg-BG"/>
        </w:rPr>
        <w:t xml:space="preserve"> </w:t>
      </w:r>
      <w:r w:rsidR="00DD7CA1">
        <w:rPr>
          <w:lang w:val="bg-BG"/>
        </w:rPr>
        <w:t xml:space="preserve">преди всичко, че при обстоятелствата в дадения случай не може да се каже, че изборът е бил пропорционален, че първоначално обявеният избор на г-н Риза и неговият мандат </w:t>
      </w:r>
      <w:r w:rsidR="00AE636D">
        <w:rPr>
          <w:lang w:val="bg-BG"/>
        </w:rPr>
        <w:t>на</w:t>
      </w:r>
      <w:r w:rsidR="00DD7CA1">
        <w:rPr>
          <w:lang w:val="bg-BG"/>
        </w:rPr>
        <w:t xml:space="preserve"> </w:t>
      </w:r>
      <w:r w:rsidR="00AE636D">
        <w:rPr>
          <w:lang w:val="bg-BG"/>
        </w:rPr>
        <w:t>кандидат от партията</w:t>
      </w:r>
      <w:r w:rsidR="00DA78E9">
        <w:rPr>
          <w:lang w:val="bg-BG"/>
        </w:rPr>
        <w:t xml:space="preserve"> </w:t>
      </w:r>
      <w:r w:rsidR="00AE636D">
        <w:rPr>
          <w:lang w:val="bg-BG"/>
        </w:rPr>
        <w:t>жалбоподател са били пряк резултат от избора във въпросните избирателни райони</w:t>
      </w:r>
      <w:r w:rsidR="00236D00" w:rsidRPr="00097EB8">
        <w:rPr>
          <w:lang w:val="bg-BG"/>
        </w:rPr>
        <w:t xml:space="preserve">, </w:t>
      </w:r>
      <w:r w:rsidR="00AE636D">
        <w:rPr>
          <w:lang w:val="bg-BG"/>
        </w:rPr>
        <w:t>анулиран в последствие. Положението би могло да бъде може би различно, ако г-н Риза е бил спечелил мандат за партията</w:t>
      </w:r>
      <w:r w:rsidR="00714123">
        <w:rPr>
          <w:lang w:val="bg-BG"/>
        </w:rPr>
        <w:t xml:space="preserve"> </w:t>
      </w:r>
      <w:r w:rsidR="00AE636D">
        <w:rPr>
          <w:lang w:val="bg-BG"/>
        </w:rPr>
        <w:t>жалбоподател във въпросния избирателен район в рамките на мажоритарен избор.</w:t>
      </w:r>
    </w:p>
    <w:p w:rsidR="00236D00" w:rsidRPr="00097EB8" w:rsidRDefault="00667522" w:rsidP="003643C5">
      <w:pPr>
        <w:pStyle w:val="OpiPara"/>
        <w:rPr>
          <w:lang w:val="bg-BG"/>
        </w:rPr>
      </w:pPr>
      <w:r>
        <w:rPr>
          <w:lang w:val="bg-BG"/>
        </w:rPr>
        <w:t xml:space="preserve">Впрочем, мнозинството </w:t>
      </w:r>
      <w:r w:rsidR="00A413C7">
        <w:rPr>
          <w:lang w:val="bg-BG"/>
        </w:rPr>
        <w:t xml:space="preserve"> изглежда </w:t>
      </w:r>
      <w:r>
        <w:rPr>
          <w:lang w:val="bg-BG"/>
        </w:rPr>
        <w:t xml:space="preserve">основава своята констатация за нарушение на правата на тези двама жалбоподатели </w:t>
      </w:r>
      <w:r w:rsidR="00A413C7">
        <w:rPr>
          <w:lang w:val="bg-BG"/>
        </w:rPr>
        <w:t xml:space="preserve">на </w:t>
      </w:r>
      <w:r w:rsidR="0067408D">
        <w:rPr>
          <w:lang w:val="bg-BG"/>
        </w:rPr>
        <w:t>предпоставката, че анулирайки резултат</w:t>
      </w:r>
      <w:r w:rsidR="00714123">
        <w:rPr>
          <w:lang w:val="bg-BG"/>
        </w:rPr>
        <w:t>а</w:t>
      </w:r>
      <w:r w:rsidR="0067408D">
        <w:rPr>
          <w:lang w:val="bg-BG"/>
        </w:rPr>
        <w:t xml:space="preserve">, който е бил в тяхна полза, Конституционният съд е </w:t>
      </w:r>
      <w:r w:rsidR="00A413C7">
        <w:rPr>
          <w:lang w:val="bg-BG"/>
        </w:rPr>
        <w:t xml:space="preserve"> постановил </w:t>
      </w:r>
      <w:r w:rsidR="0067408D">
        <w:rPr>
          <w:lang w:val="bg-BG"/>
        </w:rPr>
        <w:t xml:space="preserve">решение, което пряко и неоправдано е навредило на тяхното право да се кандидатират на изборите. </w:t>
      </w:r>
      <w:r w:rsidR="003B6C92">
        <w:rPr>
          <w:lang w:val="bg-BG"/>
        </w:rPr>
        <w:t xml:space="preserve">Не мога да последвам моите колегите в това заключение, тъй като не виждам подобна </w:t>
      </w:r>
      <w:r w:rsidR="0043789F">
        <w:rPr>
          <w:lang w:val="bg-BG"/>
        </w:rPr>
        <w:t>причинно-следствена връзка между решението на Конституционния съд и вредата, претърпяна от жалбоподателите</w:t>
      </w:r>
      <w:r w:rsidR="00236D00" w:rsidRPr="00097EB8">
        <w:rPr>
          <w:lang w:val="bg-BG"/>
        </w:rPr>
        <w:t xml:space="preserve">. </w:t>
      </w:r>
      <w:r w:rsidR="0043789F">
        <w:rPr>
          <w:lang w:val="bg-BG"/>
        </w:rPr>
        <w:t>Г-н Риза и неговата партия не се намират в същото положение като 101 жалбоподатели по жалба №</w:t>
      </w:r>
      <w:r w:rsidR="00236D00" w:rsidRPr="00097EB8">
        <w:rPr>
          <w:vertAlign w:val="superscript"/>
          <w:lang w:val="bg-BG"/>
        </w:rPr>
        <w:t xml:space="preserve"> </w:t>
      </w:r>
      <w:r w:rsidR="00236D00" w:rsidRPr="00097EB8">
        <w:rPr>
          <w:lang w:val="bg-BG"/>
        </w:rPr>
        <w:t xml:space="preserve">48377/10, </w:t>
      </w:r>
      <w:r w:rsidR="0043789F">
        <w:rPr>
          <w:lang w:val="bg-BG"/>
        </w:rPr>
        <w:t>чието право на глас е било пряко засегнато</w:t>
      </w:r>
      <w:r w:rsidR="00236D00" w:rsidRPr="00097EB8">
        <w:rPr>
          <w:lang w:val="bg-BG"/>
        </w:rPr>
        <w:t xml:space="preserve">: </w:t>
      </w:r>
      <w:r w:rsidR="00906FA2">
        <w:rPr>
          <w:lang w:val="bg-BG"/>
        </w:rPr>
        <w:t>чл.</w:t>
      </w:r>
      <w:r w:rsidR="00236D00" w:rsidRPr="00097EB8">
        <w:rPr>
          <w:lang w:val="bg-BG"/>
        </w:rPr>
        <w:t xml:space="preserve"> 3 </w:t>
      </w:r>
      <w:r w:rsidR="00906FA2">
        <w:rPr>
          <w:lang w:val="bg-BG"/>
        </w:rPr>
        <w:t xml:space="preserve">от Протокол № </w:t>
      </w:r>
      <w:r w:rsidR="00236D00" w:rsidRPr="00097EB8">
        <w:rPr>
          <w:lang w:val="bg-BG"/>
        </w:rPr>
        <w:t xml:space="preserve">1 </w:t>
      </w:r>
      <w:r w:rsidR="00906FA2">
        <w:rPr>
          <w:lang w:val="bg-BG"/>
        </w:rPr>
        <w:t xml:space="preserve">не гарантира правото да бъдеш избран, а мнозинството не е обяснило с какво решението на Конституционния съд е накърнило правото да </w:t>
      </w:r>
      <w:r w:rsidR="00027162">
        <w:rPr>
          <w:lang w:val="bg-BG"/>
        </w:rPr>
        <w:t xml:space="preserve">се </w:t>
      </w:r>
      <w:r w:rsidR="00906FA2">
        <w:rPr>
          <w:lang w:val="bg-BG"/>
        </w:rPr>
        <w:t>кандидат</w:t>
      </w:r>
      <w:r w:rsidR="00027162">
        <w:rPr>
          <w:lang w:val="bg-BG"/>
        </w:rPr>
        <w:t>ираш</w:t>
      </w:r>
      <w:r w:rsidR="00906FA2">
        <w:rPr>
          <w:lang w:val="bg-BG"/>
        </w:rPr>
        <w:t xml:space="preserve"> на изборите или е ограничило това право, така че да е в противовес на изисквания на чл. 3 от Протокол № 1</w:t>
      </w:r>
      <w:r w:rsidR="00236D00" w:rsidRPr="00097EB8">
        <w:rPr>
          <w:lang w:val="bg-BG"/>
        </w:rPr>
        <w:t xml:space="preserve">. </w:t>
      </w:r>
      <w:r w:rsidR="001463AE">
        <w:rPr>
          <w:lang w:val="bg-BG"/>
        </w:rPr>
        <w:t xml:space="preserve">Поради причините, изложени по-горе, не мога да се присъединя към мнението на мнозинството относно това решение, а напротив, споделям това на съдия </w:t>
      </w:r>
      <w:proofErr w:type="spellStart"/>
      <w:r w:rsidR="001463AE">
        <w:rPr>
          <w:lang w:val="bg-BG"/>
        </w:rPr>
        <w:t>Войтичек</w:t>
      </w:r>
      <w:proofErr w:type="spellEnd"/>
      <w:r w:rsidR="001463AE">
        <w:rPr>
          <w:lang w:val="bg-BG"/>
        </w:rPr>
        <w:t xml:space="preserve"> (</w:t>
      </w:r>
      <w:proofErr w:type="spellStart"/>
      <w:r w:rsidR="00236D00" w:rsidRPr="003643C5">
        <w:rPr>
          <w:lang w:val="fr-FR"/>
        </w:rPr>
        <w:t>Wojtyczek</w:t>
      </w:r>
      <w:proofErr w:type="spellEnd"/>
      <w:r w:rsidR="001463AE">
        <w:rPr>
          <w:lang w:val="bg-BG"/>
        </w:rPr>
        <w:t>)</w:t>
      </w:r>
      <w:r w:rsidR="00236D00" w:rsidRPr="00097EB8">
        <w:rPr>
          <w:lang w:val="bg-BG"/>
        </w:rPr>
        <w:t xml:space="preserve">, </w:t>
      </w:r>
      <w:r w:rsidR="001463AE">
        <w:rPr>
          <w:lang w:val="bg-BG"/>
        </w:rPr>
        <w:t>според което</w:t>
      </w:r>
      <w:r w:rsidR="00236D00" w:rsidRPr="00097EB8">
        <w:rPr>
          <w:lang w:val="bg-BG"/>
        </w:rPr>
        <w:t xml:space="preserve"> «</w:t>
      </w:r>
      <w:r w:rsidR="00236D00" w:rsidRPr="003643C5">
        <w:rPr>
          <w:lang w:val="fr-FR"/>
        </w:rPr>
        <w:t> </w:t>
      </w:r>
      <w:r w:rsidR="00236D00" w:rsidRPr="00097EB8">
        <w:rPr>
          <w:lang w:val="bg-BG"/>
        </w:rPr>
        <w:t>[</w:t>
      </w:r>
      <w:r w:rsidR="001463AE">
        <w:rPr>
          <w:lang w:val="bg-BG"/>
        </w:rPr>
        <w:t>н</w:t>
      </w:r>
      <w:r w:rsidR="00236D00" w:rsidRPr="003643C5">
        <w:rPr>
          <w:lang w:val="fr-FR"/>
        </w:rPr>
        <w:t>e</w:t>
      </w:r>
      <w:r w:rsidR="00027162" w:rsidRPr="00097EB8">
        <w:rPr>
          <w:lang w:val="bg-BG"/>
        </w:rPr>
        <w:t>]</w:t>
      </w:r>
      <w:r w:rsidR="00236D00" w:rsidRPr="00097EB8">
        <w:rPr>
          <w:lang w:val="bg-BG"/>
        </w:rPr>
        <w:t xml:space="preserve"> </w:t>
      </w:r>
      <w:r w:rsidR="001463AE">
        <w:rPr>
          <w:lang w:val="bg-BG"/>
        </w:rPr>
        <w:t>решението на Конституционния съд</w:t>
      </w:r>
      <w:r w:rsidR="00236D00" w:rsidRPr="00097EB8">
        <w:rPr>
          <w:lang w:val="bg-BG"/>
        </w:rPr>
        <w:t xml:space="preserve"> (...) </w:t>
      </w:r>
      <w:r w:rsidR="001463AE">
        <w:rPr>
          <w:lang w:val="bg-BG"/>
        </w:rPr>
        <w:t>е това,</w:t>
      </w:r>
      <w:r w:rsidR="004726B8" w:rsidRPr="00097EB8">
        <w:rPr>
          <w:lang w:val="bg-BG"/>
        </w:rPr>
        <w:t xml:space="preserve"> </w:t>
      </w:r>
      <w:r w:rsidR="004726B8">
        <w:rPr>
          <w:lang w:val="bg-BG"/>
        </w:rPr>
        <w:t>което не съответства напълно на нормите, произтичащи от чл. 3 от Протокол № 1</w:t>
      </w:r>
      <w:r w:rsidR="004726B8" w:rsidRPr="00097EB8">
        <w:rPr>
          <w:lang w:val="bg-BG"/>
        </w:rPr>
        <w:t xml:space="preserve"> </w:t>
      </w:r>
      <w:r w:rsidR="00236D00" w:rsidRPr="00097EB8">
        <w:rPr>
          <w:lang w:val="bg-BG"/>
        </w:rPr>
        <w:t>».</w:t>
      </w:r>
    </w:p>
    <w:p w:rsidR="00236D00" w:rsidRPr="00097EB8" w:rsidRDefault="00D46EF7" w:rsidP="003643C5">
      <w:pPr>
        <w:pStyle w:val="OpiPara"/>
        <w:rPr>
          <w:lang w:val="bg-BG"/>
        </w:rPr>
      </w:pPr>
      <w:r>
        <w:rPr>
          <w:lang w:val="bg-BG"/>
        </w:rPr>
        <w:t>Вярно е, че резултатът от този</w:t>
      </w:r>
      <w:r w:rsidR="00184DDB">
        <w:rPr>
          <w:lang w:val="bg-BG"/>
        </w:rPr>
        <w:t xml:space="preserve"> избор, спечелен от жалбоподателите, е анулиран, но това решение е било въз основа на установените процедурни недостатъци и не е накърнило по никакъв начин правото на двамата жалбоподатели да се кандидатират на изборите на национално или местно ниво: </w:t>
      </w:r>
      <w:r w:rsidR="00236D00" w:rsidRPr="00097EB8">
        <w:rPr>
          <w:lang w:val="bg-BG"/>
        </w:rPr>
        <w:t xml:space="preserve"> </w:t>
      </w:r>
      <w:r w:rsidR="00184DDB">
        <w:rPr>
          <w:lang w:val="bg-BG"/>
        </w:rPr>
        <w:t xml:space="preserve">например, </w:t>
      </w:r>
      <w:r w:rsidR="005A0D1E">
        <w:rPr>
          <w:lang w:val="bg-BG"/>
        </w:rPr>
        <w:t xml:space="preserve">валидността на </w:t>
      </w:r>
      <w:r w:rsidR="00184DDB">
        <w:rPr>
          <w:lang w:val="bg-BG"/>
        </w:rPr>
        <w:t>вписване</w:t>
      </w:r>
      <w:r w:rsidR="005A0D1E">
        <w:rPr>
          <w:lang w:val="bg-BG"/>
        </w:rPr>
        <w:t>то</w:t>
      </w:r>
      <w:r w:rsidR="00184DDB">
        <w:rPr>
          <w:lang w:val="bg-BG"/>
        </w:rPr>
        <w:t xml:space="preserve"> на партията</w:t>
      </w:r>
      <w:r w:rsidR="005A0D1E">
        <w:rPr>
          <w:lang w:val="bg-BG"/>
        </w:rPr>
        <w:t xml:space="preserve"> </w:t>
      </w:r>
      <w:r w:rsidR="00184DDB">
        <w:rPr>
          <w:lang w:val="bg-BG"/>
        </w:rPr>
        <w:t>жалбоподател и позицията на г-н Риза в съответната листа не с</w:t>
      </w:r>
      <w:r w:rsidR="00D756FE">
        <w:rPr>
          <w:lang w:val="bg-BG"/>
        </w:rPr>
        <w:t>а</w:t>
      </w:r>
      <w:r w:rsidR="00E0278D">
        <w:rPr>
          <w:lang w:val="bg-BG"/>
        </w:rPr>
        <w:t xml:space="preserve"> оспор</w:t>
      </w:r>
      <w:r w:rsidR="00D756FE">
        <w:rPr>
          <w:lang w:val="bg-BG"/>
        </w:rPr>
        <w:t>ени</w:t>
      </w:r>
      <w:r w:rsidR="00E0278D">
        <w:rPr>
          <w:lang w:val="bg-BG"/>
        </w:rPr>
        <w:t>.</w:t>
      </w:r>
    </w:p>
    <w:p w:rsidR="00236D00" w:rsidRPr="00097EB8" w:rsidRDefault="007D18FE" w:rsidP="003643C5">
      <w:pPr>
        <w:pStyle w:val="OpiPara"/>
        <w:rPr>
          <w:lang w:val="bg-BG"/>
        </w:rPr>
      </w:pPr>
      <w:r>
        <w:rPr>
          <w:lang w:val="bg-BG"/>
        </w:rPr>
        <w:t xml:space="preserve">Разглеждането на положението на тези двама жалбоподатели е трябвало, по мое мнение, </w:t>
      </w:r>
      <w:r w:rsidR="00F62149">
        <w:rPr>
          <w:lang w:val="bg-BG"/>
        </w:rPr>
        <w:t>да засегне, както при жалб</w:t>
      </w:r>
      <w:r w:rsidR="004A79CA">
        <w:rPr>
          <w:lang w:val="bg-BG"/>
        </w:rPr>
        <w:t>а</w:t>
      </w:r>
      <w:r w:rsidR="00F62149">
        <w:rPr>
          <w:lang w:val="bg-BG"/>
        </w:rPr>
        <w:t>т</w:t>
      </w:r>
      <w:r w:rsidR="004A79CA">
        <w:rPr>
          <w:lang w:val="bg-BG"/>
        </w:rPr>
        <w:t>а</w:t>
      </w:r>
      <w:r w:rsidR="00F62149">
        <w:rPr>
          <w:lang w:val="bg-BG"/>
        </w:rPr>
        <w:t xml:space="preserve"> на 101 избиратели, последицата от </w:t>
      </w:r>
      <w:r w:rsidR="00506385">
        <w:rPr>
          <w:lang w:val="bg-BG"/>
        </w:rPr>
        <w:t>изпълнението на решението на Конституционния съд върху правото на свободни избори на заинтересованите лица</w:t>
      </w:r>
      <w:r w:rsidR="00236D00" w:rsidRPr="00097EB8">
        <w:rPr>
          <w:lang w:val="bg-BG"/>
        </w:rPr>
        <w:t xml:space="preserve">, </w:t>
      </w:r>
      <w:r w:rsidR="00506385">
        <w:rPr>
          <w:lang w:val="bg-BG"/>
        </w:rPr>
        <w:t>в дадения случай, правото да се кандидатират, при същите условия като другите, а не положението им на предишни победители или потенциални победители в изборите</w:t>
      </w:r>
      <w:r w:rsidR="00236D00" w:rsidRPr="00097EB8">
        <w:rPr>
          <w:lang w:val="bg-BG"/>
        </w:rPr>
        <w:t xml:space="preserve">. </w:t>
      </w:r>
      <w:r w:rsidR="00506385">
        <w:rPr>
          <w:lang w:val="bg-BG"/>
        </w:rPr>
        <w:t xml:space="preserve">Докато спазването на задължението за провеждане на свободни </w:t>
      </w:r>
      <w:r w:rsidR="00027162">
        <w:rPr>
          <w:lang w:val="bg-BG"/>
        </w:rPr>
        <w:t xml:space="preserve">избори </w:t>
      </w:r>
      <w:r w:rsidR="00506385" w:rsidRPr="00097EB8">
        <w:rPr>
          <w:lang w:val="bg-BG"/>
        </w:rPr>
        <w:t>(</w:t>
      </w:r>
      <w:r w:rsidR="00027162">
        <w:rPr>
          <w:lang w:val="bg-BG"/>
        </w:rPr>
        <w:t>или нови</w:t>
      </w:r>
      <w:r w:rsidR="00027162" w:rsidRPr="00027162">
        <w:rPr>
          <w:lang w:val="bg-BG"/>
        </w:rPr>
        <w:t xml:space="preserve"> </w:t>
      </w:r>
      <w:r w:rsidR="00027162">
        <w:rPr>
          <w:lang w:val="bg-BG"/>
        </w:rPr>
        <w:t>избори</w:t>
      </w:r>
      <w:r w:rsidR="00506385" w:rsidRPr="00097EB8">
        <w:rPr>
          <w:lang w:val="bg-BG"/>
        </w:rPr>
        <w:t>)</w:t>
      </w:r>
      <w:r w:rsidR="00506385">
        <w:rPr>
          <w:lang w:val="bg-BG"/>
        </w:rPr>
        <w:t xml:space="preserve"> е могло да поправи положението на </w:t>
      </w:r>
      <w:r w:rsidR="00236D00" w:rsidRPr="00097EB8">
        <w:rPr>
          <w:lang w:val="bg-BG"/>
        </w:rPr>
        <w:t xml:space="preserve">101 </w:t>
      </w:r>
      <w:r w:rsidR="00506385">
        <w:rPr>
          <w:lang w:val="bg-BG"/>
        </w:rPr>
        <w:t>избиратели</w:t>
      </w:r>
      <w:r w:rsidR="0008357E">
        <w:rPr>
          <w:lang w:val="bg-BG"/>
        </w:rPr>
        <w:t>,</w:t>
      </w:r>
      <w:r w:rsidR="00506385">
        <w:rPr>
          <w:lang w:val="bg-BG"/>
        </w:rPr>
        <w:t xml:space="preserve"> като </w:t>
      </w:r>
      <w:r w:rsidR="00871BF5">
        <w:rPr>
          <w:lang w:val="bg-BG"/>
        </w:rPr>
        <w:t>директно им даде нова възможност да гласуват, то не виждам как едни нови избори биха довели до сигурно преизбиране на г-н Риза и до получаване от неговата партия на същите мандати в Парламента както при първото гласуване. Съдът не може да с</w:t>
      </w:r>
      <w:r w:rsidR="00027162">
        <w:rPr>
          <w:lang w:val="bg-BG"/>
        </w:rPr>
        <w:t>ъобрази</w:t>
      </w:r>
      <w:r w:rsidR="00871BF5">
        <w:rPr>
          <w:lang w:val="bg-BG"/>
        </w:rPr>
        <w:t xml:space="preserve"> потенциалния изход от един нов избор</w:t>
      </w:r>
      <w:r w:rsidR="00681AA2">
        <w:rPr>
          <w:lang w:val="bg-BG"/>
        </w:rPr>
        <w:t xml:space="preserve"> при обстоятелства, които са по същество несигурни, като тези при пропорционалната избирателна система</w:t>
      </w:r>
      <w:r w:rsidR="008455AA">
        <w:rPr>
          <w:lang w:val="bg-BG"/>
        </w:rPr>
        <w:t>,</w:t>
      </w:r>
      <w:r w:rsidR="00871BF5">
        <w:rPr>
          <w:lang w:val="bg-BG"/>
        </w:rPr>
        <w:t xml:space="preserve"> </w:t>
      </w:r>
      <w:r w:rsidR="00BF54BE">
        <w:rPr>
          <w:lang w:val="bg-BG"/>
        </w:rPr>
        <w:t>както в дадения случай. Двамата жалбоподатели</w:t>
      </w:r>
      <w:r w:rsidR="008455AA">
        <w:rPr>
          <w:lang w:val="bg-BG"/>
        </w:rPr>
        <w:t xml:space="preserve"> </w:t>
      </w:r>
      <w:r w:rsidR="00BF54BE">
        <w:rPr>
          <w:lang w:val="bg-BG"/>
        </w:rPr>
        <w:t xml:space="preserve">кандидати не се </w:t>
      </w:r>
      <w:r w:rsidR="00027162">
        <w:rPr>
          <w:lang w:val="bg-BG"/>
        </w:rPr>
        <w:t>оплакват</w:t>
      </w:r>
      <w:r w:rsidR="00BF54BE">
        <w:rPr>
          <w:lang w:val="bg-BG"/>
        </w:rPr>
        <w:t>, че са били лишени от възможността да се кандидатират на изборите в рамките на втори тур, и доколко техните шансове да спечелят при новия избор са в обсега на чл. 3 от Протокол № 1</w:t>
      </w:r>
      <w:r w:rsidR="008455AA">
        <w:rPr>
          <w:lang w:val="bg-BG"/>
        </w:rPr>
        <w:t>,</w:t>
      </w:r>
      <w:r w:rsidR="00BF54BE">
        <w:rPr>
          <w:lang w:val="bg-BG"/>
        </w:rPr>
        <w:t xml:space="preserve"> е спорно.</w:t>
      </w:r>
    </w:p>
    <w:p w:rsidR="006C636D" w:rsidRPr="00097EB8" w:rsidRDefault="00BF54BE" w:rsidP="003643C5">
      <w:pPr>
        <w:pStyle w:val="OpiPara"/>
        <w:rPr>
          <w:lang w:val="bg-BG"/>
        </w:rPr>
      </w:pPr>
      <w:r>
        <w:rPr>
          <w:lang w:val="bg-BG"/>
        </w:rPr>
        <w:t>В дадения случай невъзможността да се проведат нови избори, за да се поправят недостатъците, установени при първите</w:t>
      </w:r>
      <w:r w:rsidR="008455AA">
        <w:rPr>
          <w:lang w:val="bg-BG"/>
        </w:rPr>
        <w:t>,</w:t>
      </w:r>
      <w:r>
        <w:rPr>
          <w:lang w:val="bg-BG"/>
        </w:rPr>
        <w:t xml:space="preserve"> ясно </w:t>
      </w:r>
      <w:r w:rsidR="007463A9">
        <w:rPr>
          <w:lang w:val="bg-BG"/>
        </w:rPr>
        <w:t xml:space="preserve">е накърнила правата на </w:t>
      </w:r>
      <w:r w:rsidR="00236D00" w:rsidRPr="00097EB8">
        <w:rPr>
          <w:lang w:val="bg-BG"/>
        </w:rPr>
        <w:t xml:space="preserve">101 </w:t>
      </w:r>
      <w:r w:rsidR="007463A9">
        <w:rPr>
          <w:lang w:val="bg-BG"/>
        </w:rPr>
        <w:t>жалбоподатели</w:t>
      </w:r>
      <w:r w:rsidR="0008357E">
        <w:rPr>
          <w:lang w:val="bg-BG"/>
        </w:rPr>
        <w:t xml:space="preserve"> </w:t>
      </w:r>
      <w:r w:rsidR="007463A9">
        <w:rPr>
          <w:lang w:val="bg-BG"/>
        </w:rPr>
        <w:t>избиратели</w:t>
      </w:r>
      <w:r w:rsidR="008455AA">
        <w:rPr>
          <w:lang w:val="bg-BG"/>
        </w:rPr>
        <w:t>,</w:t>
      </w:r>
      <w:r w:rsidR="007463A9">
        <w:rPr>
          <w:lang w:val="bg-BG"/>
        </w:rPr>
        <w:t xml:space="preserve"> засягайки самата същност на тези права и лишавайки ги от всяка</w:t>
      </w:r>
      <w:r w:rsidR="008455AA">
        <w:rPr>
          <w:lang w:val="bg-BG"/>
        </w:rPr>
        <w:t>ква</w:t>
      </w:r>
      <w:r w:rsidR="007463A9">
        <w:rPr>
          <w:lang w:val="bg-BG"/>
        </w:rPr>
        <w:t xml:space="preserve"> ефективност. </w:t>
      </w:r>
      <w:r w:rsidR="008455AA">
        <w:rPr>
          <w:lang w:val="bg-BG"/>
        </w:rPr>
        <w:t>З</w:t>
      </w:r>
      <w:r w:rsidR="007463A9">
        <w:rPr>
          <w:lang w:val="bg-BG"/>
        </w:rPr>
        <w:t xml:space="preserve">а сметка на това, случаят не е непременно същият с правото на жалбоподателите г-н Риза и ДПС да се кандидатират на изборите при пропорционалното гласуване: </w:t>
      </w:r>
      <w:r w:rsidR="00236D00" w:rsidRPr="00097EB8">
        <w:rPr>
          <w:lang w:val="bg-BG"/>
        </w:rPr>
        <w:t xml:space="preserve"> </w:t>
      </w:r>
      <w:r w:rsidR="007463A9">
        <w:rPr>
          <w:lang w:val="bg-BG"/>
        </w:rPr>
        <w:t>чл.</w:t>
      </w:r>
      <w:r w:rsidR="00236D00" w:rsidRPr="00097EB8">
        <w:rPr>
          <w:lang w:val="bg-BG"/>
        </w:rPr>
        <w:t xml:space="preserve"> 3 </w:t>
      </w:r>
      <w:r w:rsidR="007463A9">
        <w:rPr>
          <w:lang w:val="bg-BG"/>
        </w:rPr>
        <w:t xml:space="preserve">от Протокол № </w:t>
      </w:r>
      <w:r w:rsidR="00236D00" w:rsidRPr="00097EB8">
        <w:rPr>
          <w:lang w:val="bg-BG"/>
        </w:rPr>
        <w:t xml:space="preserve">1 </w:t>
      </w:r>
      <w:r w:rsidR="007463A9">
        <w:rPr>
          <w:lang w:val="bg-BG"/>
        </w:rPr>
        <w:t>гарантира индивидуално право за кандидатиране на изборите, но не право да бъдат спечелени.</w:t>
      </w:r>
    </w:p>
    <w:sectPr w:rsidR="006C636D" w:rsidRPr="00097EB8" w:rsidSect="00F07A28">
      <w:headerReference w:type="even" r:id="rId18"/>
      <w:headerReference w:type="default" r:id="rId19"/>
      <w:pgSz w:w="11906" w:h="16838" w:code="9"/>
      <w:pgMar w:top="2274" w:right="2274" w:bottom="2274" w:left="2274" w:header="170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06B" w:rsidRDefault="00FC006B" w:rsidP="002D2C99">
      <w:r>
        <w:separator/>
      </w:r>
    </w:p>
  </w:endnote>
  <w:endnote w:type="continuationSeparator" w:id="0">
    <w:p w:rsidR="00FC006B" w:rsidRDefault="00FC006B" w:rsidP="002D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6B" w:rsidRDefault="00FC0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6B" w:rsidRPr="00150BFA" w:rsidRDefault="00FC006B" w:rsidP="00055584">
    <w:pPr>
      <w:jc w:val="center"/>
    </w:pPr>
    <w:r>
      <w:rPr>
        <w:noProof/>
        <w:lang w:val="bg-BG" w:eastAsia="bg-BG"/>
      </w:rPr>
      <w:drawing>
        <wp:inline distT="0" distB="0" distL="0" distR="0">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FC006B" w:rsidRDefault="00FC006B" w:rsidP="0005558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6B" w:rsidRDefault="00FC00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6B" w:rsidRDefault="00FC006B" w:rsidP="0005558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6B" w:rsidRDefault="00FC006B" w:rsidP="000555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06B" w:rsidRDefault="00FC006B" w:rsidP="002D2C99">
      <w:r>
        <w:separator/>
      </w:r>
    </w:p>
  </w:footnote>
  <w:footnote w:type="continuationSeparator" w:id="0">
    <w:p w:rsidR="00FC006B" w:rsidRDefault="00FC006B" w:rsidP="002D2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6B" w:rsidRDefault="00FC0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6B" w:rsidRPr="00A45145" w:rsidRDefault="00FC006B" w:rsidP="00055584">
    <w:pPr>
      <w:jc w:val="center"/>
    </w:pPr>
    <w:r>
      <w:rPr>
        <w:noProof/>
        <w:lang w:val="bg-BG" w:eastAsia="bg-BG"/>
      </w:rPr>
      <w:drawing>
        <wp:inline distT="0" distB="0" distL="0" distR="0">
          <wp:extent cx="2962275" cy="1219200"/>
          <wp:effectExtent l="0" t="0" r="9525" b="0"/>
          <wp:docPr id="4" name="Picture 4"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FC006B" w:rsidRDefault="00FC006B" w:rsidP="00F5432B">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6B" w:rsidRDefault="00FC00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6B" w:rsidRPr="00F5432B" w:rsidRDefault="00FC006B" w:rsidP="00F5432B">
    <w:pPr>
      <w:pStyle w:val="ECHRHeader"/>
      <w:rPr>
        <w:lang w:val="fr-FR"/>
      </w:rPr>
    </w:pPr>
    <w:r>
      <w:rPr>
        <w:rStyle w:val="PageNumber"/>
        <w:lang w:val="fr-FR"/>
      </w:rPr>
      <w:fldChar w:fldCharType="begin"/>
    </w:r>
    <w:r>
      <w:rPr>
        <w:rStyle w:val="PageNumber"/>
        <w:lang w:val="fr-FR"/>
      </w:rPr>
      <w:instrText xml:space="preserve"> PAGE </w:instrText>
    </w:r>
    <w:r>
      <w:rPr>
        <w:rStyle w:val="PageNumber"/>
        <w:lang w:val="fr-FR"/>
      </w:rPr>
      <w:fldChar w:fldCharType="separate"/>
    </w:r>
    <w:r w:rsidR="00FC249D">
      <w:rPr>
        <w:rStyle w:val="PageNumber"/>
        <w:noProof/>
        <w:lang w:val="fr-FR"/>
      </w:rPr>
      <w:t>18</w:t>
    </w:r>
    <w:r>
      <w:rPr>
        <w:rStyle w:val="PageNumber"/>
        <w:lang w:val="fr-FR"/>
      </w:rPr>
      <w:fldChar w:fldCharType="end"/>
    </w:r>
    <w:r w:rsidRPr="00F5432B">
      <w:rPr>
        <w:lang w:val="fr-FR"/>
      </w:rPr>
      <w:tab/>
    </w:r>
    <w:r>
      <w:rPr>
        <w:lang w:val="bg-BG"/>
      </w:rPr>
      <w:t>РЕШЕНИЕ РИЗА И ДРУГИ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6B" w:rsidRPr="00097EB8" w:rsidRDefault="00FC006B" w:rsidP="00420F04">
    <w:pPr>
      <w:pStyle w:val="ECHRHeader"/>
    </w:pPr>
    <w:r>
      <w:tab/>
    </w:r>
    <w:r>
      <w:rPr>
        <w:lang w:val="bg-BG"/>
      </w:rPr>
      <w:t>РЕШЕНИЕ РИЗА И ДРУГИ срещу БЪЛГАРИЯ</w:t>
    </w:r>
    <w:r w:rsidRPr="00097EB8">
      <w:tab/>
    </w:r>
    <w:r>
      <w:rPr>
        <w:rStyle w:val="PageNumber"/>
        <w:lang w:val="en-GB"/>
      </w:rPr>
      <w:fldChar w:fldCharType="begin"/>
    </w:r>
    <w:r w:rsidRPr="00097EB8">
      <w:rPr>
        <w:rStyle w:val="PageNumber"/>
      </w:rPr>
      <w:instrText xml:space="preserve"> PAGE </w:instrText>
    </w:r>
    <w:r>
      <w:rPr>
        <w:rStyle w:val="PageNumber"/>
        <w:lang w:val="en-GB"/>
      </w:rPr>
      <w:fldChar w:fldCharType="separate"/>
    </w:r>
    <w:r w:rsidR="00FC249D">
      <w:rPr>
        <w:rStyle w:val="PageNumber"/>
        <w:noProof/>
      </w:rPr>
      <w:t>19</w:t>
    </w:r>
    <w:r>
      <w:rPr>
        <w:rStyle w:val="PageNumber"/>
        <w:lang w:val="en-GB"/>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6B" w:rsidRPr="00F5432B" w:rsidRDefault="00FC006B" w:rsidP="00F5432B">
    <w:pPr>
      <w:pStyle w:val="ECHRHeader"/>
      <w:rPr>
        <w:lang w:val="fr-FR"/>
      </w:rPr>
    </w:pPr>
    <w:r>
      <w:rPr>
        <w:rStyle w:val="PageNumber"/>
        <w:lang w:val="fr-FR"/>
      </w:rPr>
      <w:fldChar w:fldCharType="begin"/>
    </w:r>
    <w:r>
      <w:rPr>
        <w:rStyle w:val="PageNumber"/>
        <w:lang w:val="fr-FR"/>
      </w:rPr>
      <w:instrText xml:space="preserve"> PAGE </w:instrText>
    </w:r>
    <w:r>
      <w:rPr>
        <w:rStyle w:val="PageNumber"/>
        <w:lang w:val="fr-FR"/>
      </w:rPr>
      <w:fldChar w:fldCharType="separate"/>
    </w:r>
    <w:r w:rsidR="00FC249D">
      <w:rPr>
        <w:rStyle w:val="PageNumber"/>
        <w:noProof/>
        <w:lang w:val="fr-FR"/>
      </w:rPr>
      <w:t>60</w:t>
    </w:r>
    <w:r>
      <w:rPr>
        <w:rStyle w:val="PageNumber"/>
        <w:lang w:val="fr-FR"/>
      </w:rPr>
      <w:fldChar w:fldCharType="end"/>
    </w:r>
    <w:r w:rsidRPr="00F5432B">
      <w:rPr>
        <w:lang w:val="fr-FR"/>
      </w:rPr>
      <w:tab/>
    </w:r>
    <w:r>
      <w:rPr>
        <w:lang w:val="bg-BG"/>
      </w:rPr>
      <w:t>РЕШЕНИЕ РИЗА И ДРУГИ срещу БЪЛГАРИЯ</w:t>
    </w:r>
    <w:r>
      <w:rPr>
        <w:lang w:val="fr-FR"/>
      </w:rPr>
      <w:t xml:space="preserve"> – </w:t>
    </w:r>
    <w:r>
      <w:rPr>
        <w:lang w:val="bg-BG"/>
      </w:rPr>
      <w:t>ОТДЕЛНИ МНЕНИЯ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6B" w:rsidRPr="00097EB8" w:rsidRDefault="00FC006B" w:rsidP="00687FEB">
    <w:pPr>
      <w:pStyle w:val="ECHRHeader"/>
    </w:pPr>
    <w:r>
      <w:tab/>
    </w:r>
    <w:r>
      <w:rPr>
        <w:lang w:val="bg-BG"/>
      </w:rPr>
      <w:t>РЕШЕНИЕ РИЗА И ДРУГИ срещу БЪЛГАРИЯ</w:t>
    </w:r>
    <w:r w:rsidRPr="00097EB8">
      <w:t xml:space="preserve"> – </w:t>
    </w:r>
    <w:r>
      <w:rPr>
        <w:lang w:val="bg-BG"/>
      </w:rPr>
      <w:t>ОТДЕЛНИ МНЕНИЯ</w:t>
    </w:r>
  </w:p>
  <w:p w:rsidR="00FC006B" w:rsidRPr="00C51680" w:rsidRDefault="00FC006B" w:rsidP="00420F04">
    <w:pPr>
      <w:pStyle w:val="ECHRHeader"/>
      <w:rPr>
        <w:lang w:val="fr-FR"/>
      </w:rPr>
    </w:pPr>
    <w:r w:rsidRPr="00097EB8">
      <w:tab/>
    </w:r>
    <w:r>
      <w:rPr>
        <w:rStyle w:val="PageNumber"/>
        <w:lang w:val="en-GB"/>
      </w:rPr>
      <w:fldChar w:fldCharType="begin"/>
    </w:r>
    <w:r w:rsidRPr="00C51680">
      <w:rPr>
        <w:rStyle w:val="PageNumber"/>
        <w:lang w:val="fr-FR"/>
      </w:rPr>
      <w:instrText xml:space="preserve"> PAGE </w:instrText>
    </w:r>
    <w:r>
      <w:rPr>
        <w:rStyle w:val="PageNumber"/>
        <w:lang w:val="en-GB"/>
      </w:rPr>
      <w:fldChar w:fldCharType="separate"/>
    </w:r>
    <w:r w:rsidR="00FC249D">
      <w:rPr>
        <w:rStyle w:val="PageNumber"/>
        <w:noProof/>
        <w:lang w:val="fr-FR"/>
      </w:rPr>
      <w:t>59</w:t>
    </w:r>
    <w:r>
      <w:rPr>
        <w:rStyle w:val="PageNumber"/>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08B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F25A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02EDC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1E60D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AA4F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E2214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DCF2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04BE7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A84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CC5F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345F3"/>
    <w:multiLevelType w:val="hybridMultilevel"/>
    <w:tmpl w:val="A0DA5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63396"/>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B4233A6"/>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0152ADB"/>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7"/>
  </w:num>
  <w:num w:numId="2">
    <w:abstractNumId w:val="13"/>
  </w:num>
  <w:num w:numId="3">
    <w:abstractNumId w:val="12"/>
  </w:num>
  <w:num w:numId="4">
    <w:abstractNumId w:val="11"/>
  </w:num>
  <w:num w:numId="5">
    <w:abstractNumId w:val="9"/>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PAR VOIE ÉLECTRONIQUE UNIQUEMENT"/>
    <w:docVar w:name="L4_1Annex" w:val="0"/>
    <w:docVar w:name="L4_1Anonymity" w:val="0"/>
    <w:docVar w:name="NBEMMDOC" w:val="0"/>
    <w:docVar w:name="SignForeName" w:val="0"/>
  </w:docVars>
  <w:rsids>
    <w:rsidRoot w:val="00EA7CD4"/>
    <w:rsid w:val="00000F2B"/>
    <w:rsid w:val="000041F8"/>
    <w:rsid w:val="000042A8"/>
    <w:rsid w:val="00004308"/>
    <w:rsid w:val="00005BF0"/>
    <w:rsid w:val="00005DFE"/>
    <w:rsid w:val="00007154"/>
    <w:rsid w:val="00007348"/>
    <w:rsid w:val="000077D8"/>
    <w:rsid w:val="00007977"/>
    <w:rsid w:val="000103AE"/>
    <w:rsid w:val="000107B8"/>
    <w:rsid w:val="00011789"/>
    <w:rsid w:val="00011D69"/>
    <w:rsid w:val="00012AD3"/>
    <w:rsid w:val="00013018"/>
    <w:rsid w:val="00015C2D"/>
    <w:rsid w:val="00015F00"/>
    <w:rsid w:val="00015F1C"/>
    <w:rsid w:val="0002066B"/>
    <w:rsid w:val="00021358"/>
    <w:rsid w:val="00022889"/>
    <w:rsid w:val="00022C1D"/>
    <w:rsid w:val="00023BEE"/>
    <w:rsid w:val="0002425B"/>
    <w:rsid w:val="00025BD6"/>
    <w:rsid w:val="00027162"/>
    <w:rsid w:val="000319AB"/>
    <w:rsid w:val="000344D1"/>
    <w:rsid w:val="000345AE"/>
    <w:rsid w:val="000348E6"/>
    <w:rsid w:val="00034987"/>
    <w:rsid w:val="00034C83"/>
    <w:rsid w:val="00035BF2"/>
    <w:rsid w:val="00036466"/>
    <w:rsid w:val="00041E3E"/>
    <w:rsid w:val="000422B6"/>
    <w:rsid w:val="0004339E"/>
    <w:rsid w:val="00043A29"/>
    <w:rsid w:val="000453F9"/>
    <w:rsid w:val="00046245"/>
    <w:rsid w:val="00047DDD"/>
    <w:rsid w:val="00051C41"/>
    <w:rsid w:val="00052145"/>
    <w:rsid w:val="00052F68"/>
    <w:rsid w:val="00055584"/>
    <w:rsid w:val="00057777"/>
    <w:rsid w:val="00057955"/>
    <w:rsid w:val="000601DB"/>
    <w:rsid w:val="000602DF"/>
    <w:rsid w:val="000614D7"/>
    <w:rsid w:val="00061B05"/>
    <w:rsid w:val="00061D49"/>
    <w:rsid w:val="000632D5"/>
    <w:rsid w:val="0006374C"/>
    <w:rsid w:val="0006377D"/>
    <w:rsid w:val="000644EE"/>
    <w:rsid w:val="00064FA9"/>
    <w:rsid w:val="0006597E"/>
    <w:rsid w:val="00066649"/>
    <w:rsid w:val="000675C6"/>
    <w:rsid w:val="000724D7"/>
    <w:rsid w:val="00072CA3"/>
    <w:rsid w:val="00073635"/>
    <w:rsid w:val="000736BD"/>
    <w:rsid w:val="000757B3"/>
    <w:rsid w:val="00075B91"/>
    <w:rsid w:val="0007607C"/>
    <w:rsid w:val="00076A2C"/>
    <w:rsid w:val="0007748A"/>
    <w:rsid w:val="00081F4D"/>
    <w:rsid w:val="00082615"/>
    <w:rsid w:val="0008357E"/>
    <w:rsid w:val="00083FC3"/>
    <w:rsid w:val="00084D7F"/>
    <w:rsid w:val="00085190"/>
    <w:rsid w:val="000856E1"/>
    <w:rsid w:val="00087CD4"/>
    <w:rsid w:val="00090B6B"/>
    <w:rsid w:val="000925AD"/>
    <w:rsid w:val="0009335C"/>
    <w:rsid w:val="00093959"/>
    <w:rsid w:val="000954A8"/>
    <w:rsid w:val="000977F7"/>
    <w:rsid w:val="00097EB8"/>
    <w:rsid w:val="000A074F"/>
    <w:rsid w:val="000A139C"/>
    <w:rsid w:val="000A24EB"/>
    <w:rsid w:val="000A37D3"/>
    <w:rsid w:val="000A3A63"/>
    <w:rsid w:val="000A3B0C"/>
    <w:rsid w:val="000A779E"/>
    <w:rsid w:val="000B0EB6"/>
    <w:rsid w:val="000B103A"/>
    <w:rsid w:val="000B38EE"/>
    <w:rsid w:val="000B49BD"/>
    <w:rsid w:val="000B4C98"/>
    <w:rsid w:val="000B685F"/>
    <w:rsid w:val="000B6923"/>
    <w:rsid w:val="000B6D55"/>
    <w:rsid w:val="000C1626"/>
    <w:rsid w:val="000C2352"/>
    <w:rsid w:val="000C399C"/>
    <w:rsid w:val="000C3DB6"/>
    <w:rsid w:val="000C49F3"/>
    <w:rsid w:val="000C58D0"/>
    <w:rsid w:val="000C5F3C"/>
    <w:rsid w:val="000C647D"/>
    <w:rsid w:val="000C6C94"/>
    <w:rsid w:val="000C6DCC"/>
    <w:rsid w:val="000C72A5"/>
    <w:rsid w:val="000C74A5"/>
    <w:rsid w:val="000D07C1"/>
    <w:rsid w:val="000D18EB"/>
    <w:rsid w:val="000D2FE5"/>
    <w:rsid w:val="000D3681"/>
    <w:rsid w:val="000D47AA"/>
    <w:rsid w:val="000D4A2C"/>
    <w:rsid w:val="000D606E"/>
    <w:rsid w:val="000D6A8A"/>
    <w:rsid w:val="000D71AB"/>
    <w:rsid w:val="000D721F"/>
    <w:rsid w:val="000E069B"/>
    <w:rsid w:val="000E0E82"/>
    <w:rsid w:val="000E0F7F"/>
    <w:rsid w:val="000E143D"/>
    <w:rsid w:val="000E1DC5"/>
    <w:rsid w:val="000E223F"/>
    <w:rsid w:val="000E2D3E"/>
    <w:rsid w:val="000E7238"/>
    <w:rsid w:val="000E7D45"/>
    <w:rsid w:val="000F2A57"/>
    <w:rsid w:val="000F2FCD"/>
    <w:rsid w:val="000F4A80"/>
    <w:rsid w:val="000F4E58"/>
    <w:rsid w:val="000F762C"/>
    <w:rsid w:val="000F7851"/>
    <w:rsid w:val="000F7AFF"/>
    <w:rsid w:val="00100CF4"/>
    <w:rsid w:val="00102288"/>
    <w:rsid w:val="00103D38"/>
    <w:rsid w:val="00104E23"/>
    <w:rsid w:val="0010512E"/>
    <w:rsid w:val="0010574C"/>
    <w:rsid w:val="0010751E"/>
    <w:rsid w:val="00107F61"/>
    <w:rsid w:val="00111B0C"/>
    <w:rsid w:val="00114CF7"/>
    <w:rsid w:val="001157B6"/>
    <w:rsid w:val="001157F1"/>
    <w:rsid w:val="0011643A"/>
    <w:rsid w:val="00117CAA"/>
    <w:rsid w:val="00120D6C"/>
    <w:rsid w:val="00120D7D"/>
    <w:rsid w:val="0012233F"/>
    <w:rsid w:val="0012298E"/>
    <w:rsid w:val="0012340F"/>
    <w:rsid w:val="00125617"/>
    <w:rsid w:val="001257EC"/>
    <w:rsid w:val="00127B42"/>
    <w:rsid w:val="00127E77"/>
    <w:rsid w:val="00130755"/>
    <w:rsid w:val="00132556"/>
    <w:rsid w:val="00132E0E"/>
    <w:rsid w:val="001336EF"/>
    <w:rsid w:val="00133D33"/>
    <w:rsid w:val="00134A02"/>
    <w:rsid w:val="00134D64"/>
    <w:rsid w:val="001352DB"/>
    <w:rsid w:val="00135A30"/>
    <w:rsid w:val="00135BED"/>
    <w:rsid w:val="0013612C"/>
    <w:rsid w:val="00136CC4"/>
    <w:rsid w:val="00136EAC"/>
    <w:rsid w:val="00137C8A"/>
    <w:rsid w:val="00137FF6"/>
    <w:rsid w:val="0014014D"/>
    <w:rsid w:val="00140257"/>
    <w:rsid w:val="0014056A"/>
    <w:rsid w:val="001411C6"/>
    <w:rsid w:val="00141650"/>
    <w:rsid w:val="001424DD"/>
    <w:rsid w:val="00142A46"/>
    <w:rsid w:val="00145046"/>
    <w:rsid w:val="001463AE"/>
    <w:rsid w:val="001475E1"/>
    <w:rsid w:val="00147C00"/>
    <w:rsid w:val="001506F6"/>
    <w:rsid w:val="00152826"/>
    <w:rsid w:val="001556C2"/>
    <w:rsid w:val="001562E2"/>
    <w:rsid w:val="001566BF"/>
    <w:rsid w:val="00156DBC"/>
    <w:rsid w:val="00160526"/>
    <w:rsid w:val="00161F31"/>
    <w:rsid w:val="00162A12"/>
    <w:rsid w:val="00162F0E"/>
    <w:rsid w:val="001632C2"/>
    <w:rsid w:val="00164931"/>
    <w:rsid w:val="0016526B"/>
    <w:rsid w:val="001655AD"/>
    <w:rsid w:val="00166530"/>
    <w:rsid w:val="0016663A"/>
    <w:rsid w:val="00166E52"/>
    <w:rsid w:val="00166F31"/>
    <w:rsid w:val="00173CFB"/>
    <w:rsid w:val="00174A53"/>
    <w:rsid w:val="00180B4B"/>
    <w:rsid w:val="0018103E"/>
    <w:rsid w:val="00181EE3"/>
    <w:rsid w:val="00182C19"/>
    <w:rsid w:val="0018311D"/>
    <w:rsid w:val="001832BD"/>
    <w:rsid w:val="0018416B"/>
    <w:rsid w:val="00184DDB"/>
    <w:rsid w:val="00187CCE"/>
    <w:rsid w:val="00187F06"/>
    <w:rsid w:val="001943B5"/>
    <w:rsid w:val="00195134"/>
    <w:rsid w:val="00195C50"/>
    <w:rsid w:val="00196579"/>
    <w:rsid w:val="001A145B"/>
    <w:rsid w:val="001A2022"/>
    <w:rsid w:val="001A3786"/>
    <w:rsid w:val="001A397C"/>
    <w:rsid w:val="001A401F"/>
    <w:rsid w:val="001A4F5B"/>
    <w:rsid w:val="001A5800"/>
    <w:rsid w:val="001A674C"/>
    <w:rsid w:val="001B1475"/>
    <w:rsid w:val="001B14A7"/>
    <w:rsid w:val="001B34DF"/>
    <w:rsid w:val="001B3B24"/>
    <w:rsid w:val="001B3C47"/>
    <w:rsid w:val="001B6F57"/>
    <w:rsid w:val="001B7A1B"/>
    <w:rsid w:val="001C0F98"/>
    <w:rsid w:val="001C2A42"/>
    <w:rsid w:val="001C2B7A"/>
    <w:rsid w:val="001C2EE6"/>
    <w:rsid w:val="001C4504"/>
    <w:rsid w:val="001C4FE3"/>
    <w:rsid w:val="001C5CD2"/>
    <w:rsid w:val="001C6341"/>
    <w:rsid w:val="001D0163"/>
    <w:rsid w:val="001D209D"/>
    <w:rsid w:val="001D2FE0"/>
    <w:rsid w:val="001D4605"/>
    <w:rsid w:val="001D489E"/>
    <w:rsid w:val="001D56FD"/>
    <w:rsid w:val="001D63ED"/>
    <w:rsid w:val="001D7348"/>
    <w:rsid w:val="001E035B"/>
    <w:rsid w:val="001E093A"/>
    <w:rsid w:val="001E0961"/>
    <w:rsid w:val="001E29FD"/>
    <w:rsid w:val="001E2C50"/>
    <w:rsid w:val="001E3762"/>
    <w:rsid w:val="001E3EAE"/>
    <w:rsid w:val="001E43DC"/>
    <w:rsid w:val="001E4624"/>
    <w:rsid w:val="001E6F32"/>
    <w:rsid w:val="001E72AF"/>
    <w:rsid w:val="001F0141"/>
    <w:rsid w:val="001F04ED"/>
    <w:rsid w:val="001F2145"/>
    <w:rsid w:val="001F3D97"/>
    <w:rsid w:val="001F4843"/>
    <w:rsid w:val="001F54B1"/>
    <w:rsid w:val="001F6262"/>
    <w:rsid w:val="001F67B0"/>
    <w:rsid w:val="001F72D1"/>
    <w:rsid w:val="001F7B3D"/>
    <w:rsid w:val="00202A08"/>
    <w:rsid w:val="00205F9F"/>
    <w:rsid w:val="00206979"/>
    <w:rsid w:val="00210143"/>
    <w:rsid w:val="0021029E"/>
    <w:rsid w:val="00210338"/>
    <w:rsid w:val="00211255"/>
    <w:rsid w:val="002115FC"/>
    <w:rsid w:val="00212D3E"/>
    <w:rsid w:val="00213276"/>
    <w:rsid w:val="0021423C"/>
    <w:rsid w:val="002157EB"/>
    <w:rsid w:val="00216781"/>
    <w:rsid w:val="0022208C"/>
    <w:rsid w:val="00222380"/>
    <w:rsid w:val="00222F83"/>
    <w:rsid w:val="00222FD5"/>
    <w:rsid w:val="0022370B"/>
    <w:rsid w:val="00224817"/>
    <w:rsid w:val="002258CD"/>
    <w:rsid w:val="002261AD"/>
    <w:rsid w:val="002277C8"/>
    <w:rsid w:val="00227BDE"/>
    <w:rsid w:val="00230D00"/>
    <w:rsid w:val="00231D02"/>
    <w:rsid w:val="00231DF7"/>
    <w:rsid w:val="00231FD1"/>
    <w:rsid w:val="0023232A"/>
    <w:rsid w:val="002339E0"/>
    <w:rsid w:val="00233CF8"/>
    <w:rsid w:val="00234E8E"/>
    <w:rsid w:val="0023575D"/>
    <w:rsid w:val="00236A8C"/>
    <w:rsid w:val="00236D00"/>
    <w:rsid w:val="00237148"/>
    <w:rsid w:val="00237758"/>
    <w:rsid w:val="00240F43"/>
    <w:rsid w:val="00241049"/>
    <w:rsid w:val="0024222D"/>
    <w:rsid w:val="00243EFC"/>
    <w:rsid w:val="00244502"/>
    <w:rsid w:val="00244B0E"/>
    <w:rsid w:val="00244F6C"/>
    <w:rsid w:val="002455CB"/>
    <w:rsid w:val="00245B52"/>
    <w:rsid w:val="00250F04"/>
    <w:rsid w:val="002532C5"/>
    <w:rsid w:val="00253933"/>
    <w:rsid w:val="002575A6"/>
    <w:rsid w:val="00257C8A"/>
    <w:rsid w:val="00260C03"/>
    <w:rsid w:val="00261CF8"/>
    <w:rsid w:val="0026319A"/>
    <w:rsid w:val="00263877"/>
    <w:rsid w:val="002651CD"/>
    <w:rsid w:val="0026540E"/>
    <w:rsid w:val="002728C8"/>
    <w:rsid w:val="00275123"/>
    <w:rsid w:val="002766AD"/>
    <w:rsid w:val="002801BC"/>
    <w:rsid w:val="002821CC"/>
    <w:rsid w:val="00282240"/>
    <w:rsid w:val="0028229B"/>
    <w:rsid w:val="002836CB"/>
    <w:rsid w:val="00284302"/>
    <w:rsid w:val="002848DB"/>
    <w:rsid w:val="0028664C"/>
    <w:rsid w:val="002912F0"/>
    <w:rsid w:val="0029141D"/>
    <w:rsid w:val="00292735"/>
    <w:rsid w:val="00292C2A"/>
    <w:rsid w:val="00294616"/>
    <w:rsid w:val="002948AD"/>
    <w:rsid w:val="00295784"/>
    <w:rsid w:val="0029588A"/>
    <w:rsid w:val="0029591C"/>
    <w:rsid w:val="002964D2"/>
    <w:rsid w:val="00296572"/>
    <w:rsid w:val="00296656"/>
    <w:rsid w:val="002A01CC"/>
    <w:rsid w:val="002A42F5"/>
    <w:rsid w:val="002A4A4E"/>
    <w:rsid w:val="002A61B1"/>
    <w:rsid w:val="002A64CD"/>
    <w:rsid w:val="002A663C"/>
    <w:rsid w:val="002A6D96"/>
    <w:rsid w:val="002A6DD3"/>
    <w:rsid w:val="002B010F"/>
    <w:rsid w:val="002B0D5D"/>
    <w:rsid w:val="002B31AE"/>
    <w:rsid w:val="002B3243"/>
    <w:rsid w:val="002B32FD"/>
    <w:rsid w:val="002B444B"/>
    <w:rsid w:val="002B5887"/>
    <w:rsid w:val="002B7F59"/>
    <w:rsid w:val="002C0E27"/>
    <w:rsid w:val="002C3040"/>
    <w:rsid w:val="002C3A8A"/>
    <w:rsid w:val="002C474F"/>
    <w:rsid w:val="002C52A6"/>
    <w:rsid w:val="002C54D0"/>
    <w:rsid w:val="002C6D1A"/>
    <w:rsid w:val="002D022D"/>
    <w:rsid w:val="002D0331"/>
    <w:rsid w:val="002D191B"/>
    <w:rsid w:val="002D1A29"/>
    <w:rsid w:val="002D2059"/>
    <w:rsid w:val="002D24BB"/>
    <w:rsid w:val="002D2C99"/>
    <w:rsid w:val="002D379F"/>
    <w:rsid w:val="002D7445"/>
    <w:rsid w:val="002E08E5"/>
    <w:rsid w:val="002E44A9"/>
    <w:rsid w:val="002E4F31"/>
    <w:rsid w:val="002F2AF7"/>
    <w:rsid w:val="002F2FB8"/>
    <w:rsid w:val="002F7E1C"/>
    <w:rsid w:val="002F7F14"/>
    <w:rsid w:val="00301A75"/>
    <w:rsid w:val="00301E9E"/>
    <w:rsid w:val="00302F70"/>
    <w:rsid w:val="0030336F"/>
    <w:rsid w:val="0030375E"/>
    <w:rsid w:val="00304076"/>
    <w:rsid w:val="0030494F"/>
    <w:rsid w:val="00304D8A"/>
    <w:rsid w:val="00305D8E"/>
    <w:rsid w:val="00306427"/>
    <w:rsid w:val="00311B0D"/>
    <w:rsid w:val="00312A30"/>
    <w:rsid w:val="00313163"/>
    <w:rsid w:val="003135FD"/>
    <w:rsid w:val="00317CE0"/>
    <w:rsid w:val="00320F72"/>
    <w:rsid w:val="00322639"/>
    <w:rsid w:val="0032463E"/>
    <w:rsid w:val="00324CD8"/>
    <w:rsid w:val="00324E5B"/>
    <w:rsid w:val="00325A52"/>
    <w:rsid w:val="00325BDA"/>
    <w:rsid w:val="00326224"/>
    <w:rsid w:val="00326D7C"/>
    <w:rsid w:val="00327153"/>
    <w:rsid w:val="003321BE"/>
    <w:rsid w:val="00332DC4"/>
    <w:rsid w:val="00333C19"/>
    <w:rsid w:val="00335F49"/>
    <w:rsid w:val="0033630C"/>
    <w:rsid w:val="00336532"/>
    <w:rsid w:val="00337EE4"/>
    <w:rsid w:val="00340BC8"/>
    <w:rsid w:val="00340E82"/>
    <w:rsid w:val="00340FFD"/>
    <w:rsid w:val="003441EE"/>
    <w:rsid w:val="00345DBE"/>
    <w:rsid w:val="00347284"/>
    <w:rsid w:val="003506B1"/>
    <w:rsid w:val="00351133"/>
    <w:rsid w:val="00353260"/>
    <w:rsid w:val="0035457B"/>
    <w:rsid w:val="00354D36"/>
    <w:rsid w:val="00356AC7"/>
    <w:rsid w:val="00356FAC"/>
    <w:rsid w:val="003609FA"/>
    <w:rsid w:val="0036170A"/>
    <w:rsid w:val="003625F1"/>
    <w:rsid w:val="00362D1B"/>
    <w:rsid w:val="003643C5"/>
    <w:rsid w:val="003667DE"/>
    <w:rsid w:val="0037080F"/>
    <w:rsid w:val="003710C8"/>
    <w:rsid w:val="00374A99"/>
    <w:rsid w:val="00374C28"/>
    <w:rsid w:val="003750BE"/>
    <w:rsid w:val="003754B4"/>
    <w:rsid w:val="003775E2"/>
    <w:rsid w:val="0038095A"/>
    <w:rsid w:val="00380C34"/>
    <w:rsid w:val="00380F63"/>
    <w:rsid w:val="00381152"/>
    <w:rsid w:val="00384D76"/>
    <w:rsid w:val="0038537C"/>
    <w:rsid w:val="00386215"/>
    <w:rsid w:val="00387A1A"/>
    <w:rsid w:val="00387B9D"/>
    <w:rsid w:val="0039027C"/>
    <w:rsid w:val="0039027F"/>
    <w:rsid w:val="0039107A"/>
    <w:rsid w:val="003919CF"/>
    <w:rsid w:val="00391F30"/>
    <w:rsid w:val="003921B2"/>
    <w:rsid w:val="0039364F"/>
    <w:rsid w:val="003960A0"/>
    <w:rsid w:val="003962CB"/>
    <w:rsid w:val="00396686"/>
    <w:rsid w:val="0039778E"/>
    <w:rsid w:val="003A0202"/>
    <w:rsid w:val="003A1BC0"/>
    <w:rsid w:val="003A2DF7"/>
    <w:rsid w:val="003A3A12"/>
    <w:rsid w:val="003A450F"/>
    <w:rsid w:val="003A494E"/>
    <w:rsid w:val="003A4F64"/>
    <w:rsid w:val="003A533A"/>
    <w:rsid w:val="003A5997"/>
    <w:rsid w:val="003A5F57"/>
    <w:rsid w:val="003B0431"/>
    <w:rsid w:val="003B21DE"/>
    <w:rsid w:val="003B2BFD"/>
    <w:rsid w:val="003B37FD"/>
    <w:rsid w:val="003B4941"/>
    <w:rsid w:val="003B5F55"/>
    <w:rsid w:val="003B60BF"/>
    <w:rsid w:val="003B6C92"/>
    <w:rsid w:val="003B75ED"/>
    <w:rsid w:val="003C41CE"/>
    <w:rsid w:val="003C52A8"/>
    <w:rsid w:val="003C5714"/>
    <w:rsid w:val="003C6B9F"/>
    <w:rsid w:val="003C6C93"/>
    <w:rsid w:val="003C6E2A"/>
    <w:rsid w:val="003D0299"/>
    <w:rsid w:val="003D07EC"/>
    <w:rsid w:val="003D3A98"/>
    <w:rsid w:val="003D3E54"/>
    <w:rsid w:val="003D5A93"/>
    <w:rsid w:val="003D6CAD"/>
    <w:rsid w:val="003E073F"/>
    <w:rsid w:val="003E0A2E"/>
    <w:rsid w:val="003E1820"/>
    <w:rsid w:val="003E4558"/>
    <w:rsid w:val="003E5B89"/>
    <w:rsid w:val="003E6D80"/>
    <w:rsid w:val="003E77B6"/>
    <w:rsid w:val="003F05FA"/>
    <w:rsid w:val="003F191A"/>
    <w:rsid w:val="003F244A"/>
    <w:rsid w:val="003F261B"/>
    <w:rsid w:val="003F30B8"/>
    <w:rsid w:val="003F4751"/>
    <w:rsid w:val="003F47AC"/>
    <w:rsid w:val="003F493A"/>
    <w:rsid w:val="003F4C45"/>
    <w:rsid w:val="003F5F7B"/>
    <w:rsid w:val="003F7911"/>
    <w:rsid w:val="003F7D64"/>
    <w:rsid w:val="004017DE"/>
    <w:rsid w:val="00401C45"/>
    <w:rsid w:val="004036FD"/>
    <w:rsid w:val="004041D0"/>
    <w:rsid w:val="004064DE"/>
    <w:rsid w:val="00406927"/>
    <w:rsid w:val="004069D3"/>
    <w:rsid w:val="00406E22"/>
    <w:rsid w:val="004073E1"/>
    <w:rsid w:val="00410DD5"/>
    <w:rsid w:val="00412909"/>
    <w:rsid w:val="00412B23"/>
    <w:rsid w:val="00413BC5"/>
    <w:rsid w:val="00413D95"/>
    <w:rsid w:val="00414300"/>
    <w:rsid w:val="0041590E"/>
    <w:rsid w:val="00415B36"/>
    <w:rsid w:val="00415CF6"/>
    <w:rsid w:val="00416E18"/>
    <w:rsid w:val="00417A98"/>
    <w:rsid w:val="00417B09"/>
    <w:rsid w:val="004205EE"/>
    <w:rsid w:val="00420F04"/>
    <w:rsid w:val="0042127A"/>
    <w:rsid w:val="00422558"/>
    <w:rsid w:val="00423048"/>
    <w:rsid w:val="00423170"/>
    <w:rsid w:val="00424910"/>
    <w:rsid w:val="004252D2"/>
    <w:rsid w:val="00425C67"/>
    <w:rsid w:val="00425FC6"/>
    <w:rsid w:val="0042715D"/>
    <w:rsid w:val="00427460"/>
    <w:rsid w:val="00427E7A"/>
    <w:rsid w:val="00431DB6"/>
    <w:rsid w:val="0043230C"/>
    <w:rsid w:val="004334C0"/>
    <w:rsid w:val="0043391E"/>
    <w:rsid w:val="00433D58"/>
    <w:rsid w:val="00436C49"/>
    <w:rsid w:val="00437856"/>
    <w:rsid w:val="0043789F"/>
    <w:rsid w:val="00441179"/>
    <w:rsid w:val="004421FC"/>
    <w:rsid w:val="00442E7E"/>
    <w:rsid w:val="00443C67"/>
    <w:rsid w:val="004448AB"/>
    <w:rsid w:val="00444F38"/>
    <w:rsid w:val="00445312"/>
    <w:rsid w:val="00445366"/>
    <w:rsid w:val="00445814"/>
    <w:rsid w:val="00446AA4"/>
    <w:rsid w:val="00447F5B"/>
    <w:rsid w:val="004521AC"/>
    <w:rsid w:val="00452A79"/>
    <w:rsid w:val="00452D11"/>
    <w:rsid w:val="00455DEB"/>
    <w:rsid w:val="00456A71"/>
    <w:rsid w:val="004604AF"/>
    <w:rsid w:val="00461DB0"/>
    <w:rsid w:val="00463926"/>
    <w:rsid w:val="00464C9A"/>
    <w:rsid w:val="00465FA1"/>
    <w:rsid w:val="00466207"/>
    <w:rsid w:val="00466304"/>
    <w:rsid w:val="00471C4A"/>
    <w:rsid w:val="004726B8"/>
    <w:rsid w:val="00472A0F"/>
    <w:rsid w:val="00473F1F"/>
    <w:rsid w:val="00474F3D"/>
    <w:rsid w:val="00477E3A"/>
    <w:rsid w:val="004808BE"/>
    <w:rsid w:val="00481578"/>
    <w:rsid w:val="00482815"/>
    <w:rsid w:val="004838C5"/>
    <w:rsid w:val="00483E5F"/>
    <w:rsid w:val="00485FF9"/>
    <w:rsid w:val="0048745F"/>
    <w:rsid w:val="004907F0"/>
    <w:rsid w:val="00490B15"/>
    <w:rsid w:val="0049140B"/>
    <w:rsid w:val="00491CCF"/>
    <w:rsid w:val="004923A5"/>
    <w:rsid w:val="004923F1"/>
    <w:rsid w:val="00492996"/>
    <w:rsid w:val="00492DAC"/>
    <w:rsid w:val="00495010"/>
    <w:rsid w:val="00495F3F"/>
    <w:rsid w:val="00496BFB"/>
    <w:rsid w:val="00497DBE"/>
    <w:rsid w:val="004A15C7"/>
    <w:rsid w:val="004A37A3"/>
    <w:rsid w:val="004A3BAB"/>
    <w:rsid w:val="004A493A"/>
    <w:rsid w:val="004A5A8B"/>
    <w:rsid w:val="004A5CAB"/>
    <w:rsid w:val="004A61B8"/>
    <w:rsid w:val="004A7113"/>
    <w:rsid w:val="004A79CA"/>
    <w:rsid w:val="004B013B"/>
    <w:rsid w:val="004B084F"/>
    <w:rsid w:val="004B1005"/>
    <w:rsid w:val="004B112B"/>
    <w:rsid w:val="004B4290"/>
    <w:rsid w:val="004B5BD2"/>
    <w:rsid w:val="004B5DF4"/>
    <w:rsid w:val="004B6BDC"/>
    <w:rsid w:val="004C01E4"/>
    <w:rsid w:val="004C086C"/>
    <w:rsid w:val="004C1F56"/>
    <w:rsid w:val="004C2537"/>
    <w:rsid w:val="004C27BC"/>
    <w:rsid w:val="004C2CBE"/>
    <w:rsid w:val="004C32E1"/>
    <w:rsid w:val="004C4EF9"/>
    <w:rsid w:val="004C50C6"/>
    <w:rsid w:val="004C768C"/>
    <w:rsid w:val="004C7B54"/>
    <w:rsid w:val="004D15F3"/>
    <w:rsid w:val="004D2F36"/>
    <w:rsid w:val="004D389D"/>
    <w:rsid w:val="004D434D"/>
    <w:rsid w:val="004D451A"/>
    <w:rsid w:val="004D4CBC"/>
    <w:rsid w:val="004D5311"/>
    <w:rsid w:val="004D5DCC"/>
    <w:rsid w:val="004D6BD9"/>
    <w:rsid w:val="004D7692"/>
    <w:rsid w:val="004E1E82"/>
    <w:rsid w:val="004E26CB"/>
    <w:rsid w:val="004E3E87"/>
    <w:rsid w:val="004E3EC0"/>
    <w:rsid w:val="004E64ED"/>
    <w:rsid w:val="004E6C16"/>
    <w:rsid w:val="004F0FB0"/>
    <w:rsid w:val="004F10AF"/>
    <w:rsid w:val="004F11A4"/>
    <w:rsid w:val="004F14F0"/>
    <w:rsid w:val="004F18F1"/>
    <w:rsid w:val="004F2389"/>
    <w:rsid w:val="004F2AEB"/>
    <w:rsid w:val="004F304D"/>
    <w:rsid w:val="004F41E1"/>
    <w:rsid w:val="004F4EC9"/>
    <w:rsid w:val="004F5A6C"/>
    <w:rsid w:val="004F5E3F"/>
    <w:rsid w:val="004F61BE"/>
    <w:rsid w:val="004F66B1"/>
    <w:rsid w:val="004F787A"/>
    <w:rsid w:val="005005DD"/>
    <w:rsid w:val="005011FE"/>
    <w:rsid w:val="00501B6E"/>
    <w:rsid w:val="0050490B"/>
    <w:rsid w:val="00504C0E"/>
    <w:rsid w:val="00506385"/>
    <w:rsid w:val="00507983"/>
    <w:rsid w:val="00511C07"/>
    <w:rsid w:val="00513278"/>
    <w:rsid w:val="00513D2F"/>
    <w:rsid w:val="00513FB8"/>
    <w:rsid w:val="00515D81"/>
    <w:rsid w:val="00515F8C"/>
    <w:rsid w:val="005172BD"/>
    <w:rsid w:val="005173A6"/>
    <w:rsid w:val="00517DC2"/>
    <w:rsid w:val="00520B7F"/>
    <w:rsid w:val="00520BAA"/>
    <w:rsid w:val="00522DC8"/>
    <w:rsid w:val="00523646"/>
    <w:rsid w:val="005236D5"/>
    <w:rsid w:val="0052456D"/>
    <w:rsid w:val="005249DD"/>
    <w:rsid w:val="00525208"/>
    <w:rsid w:val="005257A5"/>
    <w:rsid w:val="00526100"/>
    <w:rsid w:val="005264C0"/>
    <w:rsid w:val="00526A8A"/>
    <w:rsid w:val="00526E03"/>
    <w:rsid w:val="00530377"/>
    <w:rsid w:val="005317A1"/>
    <w:rsid w:val="00531DF2"/>
    <w:rsid w:val="0053479B"/>
    <w:rsid w:val="005359D1"/>
    <w:rsid w:val="005365F1"/>
    <w:rsid w:val="005376E2"/>
    <w:rsid w:val="00540424"/>
    <w:rsid w:val="0054092E"/>
    <w:rsid w:val="00541351"/>
    <w:rsid w:val="0054197A"/>
    <w:rsid w:val="005420EE"/>
    <w:rsid w:val="00542573"/>
    <w:rsid w:val="005442EE"/>
    <w:rsid w:val="00544AC0"/>
    <w:rsid w:val="005460A6"/>
    <w:rsid w:val="00546AE6"/>
    <w:rsid w:val="00547198"/>
    <w:rsid w:val="00547353"/>
    <w:rsid w:val="005474E7"/>
    <w:rsid w:val="00550643"/>
    <w:rsid w:val="005512A3"/>
    <w:rsid w:val="00551CC9"/>
    <w:rsid w:val="00551CFF"/>
    <w:rsid w:val="005539B1"/>
    <w:rsid w:val="005544F2"/>
    <w:rsid w:val="00554B1D"/>
    <w:rsid w:val="0055538D"/>
    <w:rsid w:val="00557867"/>
    <w:rsid w:val="005578CE"/>
    <w:rsid w:val="00562781"/>
    <w:rsid w:val="00562A47"/>
    <w:rsid w:val="00563185"/>
    <w:rsid w:val="005669C8"/>
    <w:rsid w:val="005675B2"/>
    <w:rsid w:val="00567E3F"/>
    <w:rsid w:val="00571E34"/>
    <w:rsid w:val="00571E85"/>
    <w:rsid w:val="0057271C"/>
    <w:rsid w:val="00572845"/>
    <w:rsid w:val="00572875"/>
    <w:rsid w:val="005733A6"/>
    <w:rsid w:val="0057648E"/>
    <w:rsid w:val="005812D6"/>
    <w:rsid w:val="00582971"/>
    <w:rsid w:val="00584118"/>
    <w:rsid w:val="00584332"/>
    <w:rsid w:val="00585254"/>
    <w:rsid w:val="00587763"/>
    <w:rsid w:val="00592772"/>
    <w:rsid w:val="005939A8"/>
    <w:rsid w:val="0059574A"/>
    <w:rsid w:val="0059609F"/>
    <w:rsid w:val="005960A9"/>
    <w:rsid w:val="00597410"/>
    <w:rsid w:val="005A02FE"/>
    <w:rsid w:val="005A0D1E"/>
    <w:rsid w:val="005A0E1F"/>
    <w:rsid w:val="005A1327"/>
    <w:rsid w:val="005A1B9B"/>
    <w:rsid w:val="005A3C65"/>
    <w:rsid w:val="005A4014"/>
    <w:rsid w:val="005A6676"/>
    <w:rsid w:val="005A6751"/>
    <w:rsid w:val="005B0532"/>
    <w:rsid w:val="005B092E"/>
    <w:rsid w:val="005B1182"/>
    <w:rsid w:val="005B145D"/>
    <w:rsid w:val="005B152C"/>
    <w:rsid w:val="005B16F6"/>
    <w:rsid w:val="005B1EE0"/>
    <w:rsid w:val="005B2B24"/>
    <w:rsid w:val="005B4425"/>
    <w:rsid w:val="005B4B94"/>
    <w:rsid w:val="005B4CF5"/>
    <w:rsid w:val="005B6752"/>
    <w:rsid w:val="005B6912"/>
    <w:rsid w:val="005C2E7D"/>
    <w:rsid w:val="005C3C3D"/>
    <w:rsid w:val="005C3EE8"/>
    <w:rsid w:val="005C4BAC"/>
    <w:rsid w:val="005C5806"/>
    <w:rsid w:val="005C7FE9"/>
    <w:rsid w:val="005D24F2"/>
    <w:rsid w:val="005D34F9"/>
    <w:rsid w:val="005D4190"/>
    <w:rsid w:val="005D4D6D"/>
    <w:rsid w:val="005D4DF6"/>
    <w:rsid w:val="005D541F"/>
    <w:rsid w:val="005D5464"/>
    <w:rsid w:val="005D67A3"/>
    <w:rsid w:val="005D706A"/>
    <w:rsid w:val="005E006C"/>
    <w:rsid w:val="005E0F4C"/>
    <w:rsid w:val="005E2988"/>
    <w:rsid w:val="005E3085"/>
    <w:rsid w:val="005E4631"/>
    <w:rsid w:val="005E4C27"/>
    <w:rsid w:val="005E619C"/>
    <w:rsid w:val="005E7059"/>
    <w:rsid w:val="005E731A"/>
    <w:rsid w:val="005F2D8A"/>
    <w:rsid w:val="005F32B7"/>
    <w:rsid w:val="005F3957"/>
    <w:rsid w:val="005F51E1"/>
    <w:rsid w:val="006012DC"/>
    <w:rsid w:val="0060184A"/>
    <w:rsid w:val="00601A7A"/>
    <w:rsid w:val="00601C81"/>
    <w:rsid w:val="00611599"/>
    <w:rsid w:val="00611C80"/>
    <w:rsid w:val="0061218E"/>
    <w:rsid w:val="006123A0"/>
    <w:rsid w:val="00612739"/>
    <w:rsid w:val="00612B90"/>
    <w:rsid w:val="00613603"/>
    <w:rsid w:val="0061599E"/>
    <w:rsid w:val="00616A22"/>
    <w:rsid w:val="00616BE1"/>
    <w:rsid w:val="00620692"/>
    <w:rsid w:val="00621CFF"/>
    <w:rsid w:val="00622D4B"/>
    <w:rsid w:val="00622FA1"/>
    <w:rsid w:val="00623112"/>
    <w:rsid w:val="006242CA"/>
    <w:rsid w:val="006250BE"/>
    <w:rsid w:val="006255F4"/>
    <w:rsid w:val="00627507"/>
    <w:rsid w:val="00627C84"/>
    <w:rsid w:val="00630249"/>
    <w:rsid w:val="00633717"/>
    <w:rsid w:val="00634227"/>
    <w:rsid w:val="006344E1"/>
    <w:rsid w:val="00635D6E"/>
    <w:rsid w:val="00642B7E"/>
    <w:rsid w:val="00643D00"/>
    <w:rsid w:val="00645487"/>
    <w:rsid w:val="00645A82"/>
    <w:rsid w:val="00647FEB"/>
    <w:rsid w:val="006545C4"/>
    <w:rsid w:val="00655617"/>
    <w:rsid w:val="00657061"/>
    <w:rsid w:val="00657851"/>
    <w:rsid w:val="00661971"/>
    <w:rsid w:val="00661CE8"/>
    <w:rsid w:val="006623D9"/>
    <w:rsid w:val="0066550C"/>
    <w:rsid w:val="0066566C"/>
    <w:rsid w:val="00665F94"/>
    <w:rsid w:val="006661BF"/>
    <w:rsid w:val="00667522"/>
    <w:rsid w:val="00667C12"/>
    <w:rsid w:val="00670846"/>
    <w:rsid w:val="0067165F"/>
    <w:rsid w:val="006716B4"/>
    <w:rsid w:val="006716F2"/>
    <w:rsid w:val="00671C2E"/>
    <w:rsid w:val="00671DCB"/>
    <w:rsid w:val="006722B0"/>
    <w:rsid w:val="0067408D"/>
    <w:rsid w:val="0067641F"/>
    <w:rsid w:val="00676BCB"/>
    <w:rsid w:val="00676E14"/>
    <w:rsid w:val="006772B8"/>
    <w:rsid w:val="00680BC6"/>
    <w:rsid w:val="006811A9"/>
    <w:rsid w:val="00681AA2"/>
    <w:rsid w:val="00681EAF"/>
    <w:rsid w:val="00682301"/>
    <w:rsid w:val="00682BF2"/>
    <w:rsid w:val="006839DE"/>
    <w:rsid w:val="006854E1"/>
    <w:rsid w:val="006859CE"/>
    <w:rsid w:val="00685AC7"/>
    <w:rsid w:val="00686F52"/>
    <w:rsid w:val="00687EF5"/>
    <w:rsid w:val="00687FEB"/>
    <w:rsid w:val="00691270"/>
    <w:rsid w:val="00692498"/>
    <w:rsid w:val="006929A1"/>
    <w:rsid w:val="00693580"/>
    <w:rsid w:val="00694BA8"/>
    <w:rsid w:val="0069518C"/>
    <w:rsid w:val="00696ED2"/>
    <w:rsid w:val="0069757B"/>
    <w:rsid w:val="006A037C"/>
    <w:rsid w:val="006A0F1A"/>
    <w:rsid w:val="006A0F70"/>
    <w:rsid w:val="006A1100"/>
    <w:rsid w:val="006A2E80"/>
    <w:rsid w:val="006A36F4"/>
    <w:rsid w:val="006A3BE3"/>
    <w:rsid w:val="006A3F76"/>
    <w:rsid w:val="006A406F"/>
    <w:rsid w:val="006A56F9"/>
    <w:rsid w:val="006A5D3A"/>
    <w:rsid w:val="006A5E65"/>
    <w:rsid w:val="006A60BF"/>
    <w:rsid w:val="006B0A11"/>
    <w:rsid w:val="006B0E87"/>
    <w:rsid w:val="006B1F45"/>
    <w:rsid w:val="006B321A"/>
    <w:rsid w:val="006B5FD9"/>
    <w:rsid w:val="006B6C2C"/>
    <w:rsid w:val="006C00C2"/>
    <w:rsid w:val="006C0E91"/>
    <w:rsid w:val="006C23D4"/>
    <w:rsid w:val="006C3554"/>
    <w:rsid w:val="006C636D"/>
    <w:rsid w:val="006C79AF"/>
    <w:rsid w:val="006C7BB0"/>
    <w:rsid w:val="006D014C"/>
    <w:rsid w:val="006D0E9B"/>
    <w:rsid w:val="006D16A6"/>
    <w:rsid w:val="006D2B0D"/>
    <w:rsid w:val="006D3237"/>
    <w:rsid w:val="006D4786"/>
    <w:rsid w:val="006D5CE5"/>
    <w:rsid w:val="006D6801"/>
    <w:rsid w:val="006D76D8"/>
    <w:rsid w:val="006E0446"/>
    <w:rsid w:val="006E069D"/>
    <w:rsid w:val="006E0E39"/>
    <w:rsid w:val="006E2E37"/>
    <w:rsid w:val="006E3CF1"/>
    <w:rsid w:val="006E3D47"/>
    <w:rsid w:val="006E5EF1"/>
    <w:rsid w:val="006E6D3A"/>
    <w:rsid w:val="006E7E80"/>
    <w:rsid w:val="006F01E0"/>
    <w:rsid w:val="006F0B13"/>
    <w:rsid w:val="006F0EC2"/>
    <w:rsid w:val="006F3909"/>
    <w:rsid w:val="006F48CA"/>
    <w:rsid w:val="006F5439"/>
    <w:rsid w:val="006F55DB"/>
    <w:rsid w:val="006F5CBE"/>
    <w:rsid w:val="006F64DD"/>
    <w:rsid w:val="0070305C"/>
    <w:rsid w:val="007044BF"/>
    <w:rsid w:val="0070567F"/>
    <w:rsid w:val="0070594B"/>
    <w:rsid w:val="00705D8E"/>
    <w:rsid w:val="00710BA5"/>
    <w:rsid w:val="007112CE"/>
    <w:rsid w:val="00712DE4"/>
    <w:rsid w:val="00712FAC"/>
    <w:rsid w:val="00713194"/>
    <w:rsid w:val="007134BB"/>
    <w:rsid w:val="007140FF"/>
    <w:rsid w:val="00714123"/>
    <w:rsid w:val="00715127"/>
    <w:rsid w:val="007154C1"/>
    <w:rsid w:val="00715789"/>
    <w:rsid w:val="00715E8E"/>
    <w:rsid w:val="00715EE8"/>
    <w:rsid w:val="00716717"/>
    <w:rsid w:val="00716988"/>
    <w:rsid w:val="00717578"/>
    <w:rsid w:val="007215AD"/>
    <w:rsid w:val="00723580"/>
    <w:rsid w:val="00723755"/>
    <w:rsid w:val="00724090"/>
    <w:rsid w:val="0072452E"/>
    <w:rsid w:val="00725630"/>
    <w:rsid w:val="007262A7"/>
    <w:rsid w:val="00727EFB"/>
    <w:rsid w:val="0073136C"/>
    <w:rsid w:val="00731B90"/>
    <w:rsid w:val="00731F0F"/>
    <w:rsid w:val="00732A10"/>
    <w:rsid w:val="00733250"/>
    <w:rsid w:val="007351F8"/>
    <w:rsid w:val="0073706C"/>
    <w:rsid w:val="00737704"/>
    <w:rsid w:val="00741404"/>
    <w:rsid w:val="0074140E"/>
    <w:rsid w:val="00742A97"/>
    <w:rsid w:val="00743E0B"/>
    <w:rsid w:val="00743F35"/>
    <w:rsid w:val="007449E5"/>
    <w:rsid w:val="007459F2"/>
    <w:rsid w:val="007463A9"/>
    <w:rsid w:val="0074704A"/>
    <w:rsid w:val="00747FF0"/>
    <w:rsid w:val="00753C9F"/>
    <w:rsid w:val="00754039"/>
    <w:rsid w:val="0075713A"/>
    <w:rsid w:val="00757A2B"/>
    <w:rsid w:val="00762A4A"/>
    <w:rsid w:val="00762FDA"/>
    <w:rsid w:val="0076447E"/>
    <w:rsid w:val="00764D4E"/>
    <w:rsid w:val="00765A1F"/>
    <w:rsid w:val="007702C8"/>
    <w:rsid w:val="00771EAD"/>
    <w:rsid w:val="00773247"/>
    <w:rsid w:val="00775B6D"/>
    <w:rsid w:val="00775C42"/>
    <w:rsid w:val="00776367"/>
    <w:rsid w:val="00776D68"/>
    <w:rsid w:val="00780DFA"/>
    <w:rsid w:val="007850EE"/>
    <w:rsid w:val="00785B95"/>
    <w:rsid w:val="0078655F"/>
    <w:rsid w:val="007902F0"/>
    <w:rsid w:val="00790E96"/>
    <w:rsid w:val="00793366"/>
    <w:rsid w:val="00794A08"/>
    <w:rsid w:val="00794EA6"/>
    <w:rsid w:val="00795324"/>
    <w:rsid w:val="00797088"/>
    <w:rsid w:val="007A0473"/>
    <w:rsid w:val="007A1819"/>
    <w:rsid w:val="007A19A5"/>
    <w:rsid w:val="007A2298"/>
    <w:rsid w:val="007A3749"/>
    <w:rsid w:val="007A56EF"/>
    <w:rsid w:val="007A5B68"/>
    <w:rsid w:val="007A716F"/>
    <w:rsid w:val="007B117D"/>
    <w:rsid w:val="007B270A"/>
    <w:rsid w:val="007B4E47"/>
    <w:rsid w:val="007B4EAE"/>
    <w:rsid w:val="007B5D48"/>
    <w:rsid w:val="007B6597"/>
    <w:rsid w:val="007C0099"/>
    <w:rsid w:val="007C0695"/>
    <w:rsid w:val="007C0C35"/>
    <w:rsid w:val="007C21D7"/>
    <w:rsid w:val="007C260F"/>
    <w:rsid w:val="007C2A89"/>
    <w:rsid w:val="007C3897"/>
    <w:rsid w:val="007C419A"/>
    <w:rsid w:val="007C48BC"/>
    <w:rsid w:val="007C4CC8"/>
    <w:rsid w:val="007C4EE1"/>
    <w:rsid w:val="007C4FD4"/>
    <w:rsid w:val="007C5426"/>
    <w:rsid w:val="007C577E"/>
    <w:rsid w:val="007C5798"/>
    <w:rsid w:val="007C5F2C"/>
    <w:rsid w:val="007C6C08"/>
    <w:rsid w:val="007D003E"/>
    <w:rsid w:val="007D18FE"/>
    <w:rsid w:val="007D1FB2"/>
    <w:rsid w:val="007D2651"/>
    <w:rsid w:val="007D37E3"/>
    <w:rsid w:val="007D3903"/>
    <w:rsid w:val="007D3F99"/>
    <w:rsid w:val="007D4189"/>
    <w:rsid w:val="007D4832"/>
    <w:rsid w:val="007D6DAB"/>
    <w:rsid w:val="007D7349"/>
    <w:rsid w:val="007D7669"/>
    <w:rsid w:val="007E0B72"/>
    <w:rsid w:val="007E1518"/>
    <w:rsid w:val="007E21B2"/>
    <w:rsid w:val="007E2C4E"/>
    <w:rsid w:val="007E5B46"/>
    <w:rsid w:val="007E5EC6"/>
    <w:rsid w:val="007F1905"/>
    <w:rsid w:val="007F23DA"/>
    <w:rsid w:val="007F31BC"/>
    <w:rsid w:val="007F3E69"/>
    <w:rsid w:val="007F7CB7"/>
    <w:rsid w:val="00801300"/>
    <w:rsid w:val="00802567"/>
    <w:rsid w:val="00802C64"/>
    <w:rsid w:val="008042C6"/>
    <w:rsid w:val="00805E52"/>
    <w:rsid w:val="008061D0"/>
    <w:rsid w:val="00807865"/>
    <w:rsid w:val="00810987"/>
    <w:rsid w:val="00810B38"/>
    <w:rsid w:val="00813C27"/>
    <w:rsid w:val="00814128"/>
    <w:rsid w:val="00814B88"/>
    <w:rsid w:val="0081503F"/>
    <w:rsid w:val="008151B3"/>
    <w:rsid w:val="00816AB9"/>
    <w:rsid w:val="00816CB7"/>
    <w:rsid w:val="00820140"/>
    <w:rsid w:val="008204C7"/>
    <w:rsid w:val="0082098D"/>
    <w:rsid w:val="00820992"/>
    <w:rsid w:val="00820D44"/>
    <w:rsid w:val="00821001"/>
    <w:rsid w:val="00823602"/>
    <w:rsid w:val="00823CB9"/>
    <w:rsid w:val="008255F5"/>
    <w:rsid w:val="0082569A"/>
    <w:rsid w:val="00825C4F"/>
    <w:rsid w:val="0083014E"/>
    <w:rsid w:val="0083214A"/>
    <w:rsid w:val="0083411A"/>
    <w:rsid w:val="00834220"/>
    <w:rsid w:val="00835300"/>
    <w:rsid w:val="00836FB6"/>
    <w:rsid w:val="00841FBD"/>
    <w:rsid w:val="00842DAD"/>
    <w:rsid w:val="00843BCC"/>
    <w:rsid w:val="00844E04"/>
    <w:rsid w:val="008454D7"/>
    <w:rsid w:val="008455AA"/>
    <w:rsid w:val="00845723"/>
    <w:rsid w:val="00847B75"/>
    <w:rsid w:val="00851AB8"/>
    <w:rsid w:val="00851C50"/>
    <w:rsid w:val="00851EF9"/>
    <w:rsid w:val="00852E25"/>
    <w:rsid w:val="008530EA"/>
    <w:rsid w:val="00856FE6"/>
    <w:rsid w:val="008577FD"/>
    <w:rsid w:val="00860B03"/>
    <w:rsid w:val="0086190A"/>
    <w:rsid w:val="00864958"/>
    <w:rsid w:val="0086497A"/>
    <w:rsid w:val="008678A2"/>
    <w:rsid w:val="0087057E"/>
    <w:rsid w:val="00870E98"/>
    <w:rsid w:val="008713A1"/>
    <w:rsid w:val="00871BF5"/>
    <w:rsid w:val="00872F6B"/>
    <w:rsid w:val="00874759"/>
    <w:rsid w:val="008754AB"/>
    <w:rsid w:val="0088060C"/>
    <w:rsid w:val="00882908"/>
    <w:rsid w:val="00884522"/>
    <w:rsid w:val="00891547"/>
    <w:rsid w:val="00893430"/>
    <w:rsid w:val="00893576"/>
    <w:rsid w:val="00893E73"/>
    <w:rsid w:val="008967F7"/>
    <w:rsid w:val="00897B7C"/>
    <w:rsid w:val="008A0DB2"/>
    <w:rsid w:val="008A2A69"/>
    <w:rsid w:val="008A3640"/>
    <w:rsid w:val="008A5B83"/>
    <w:rsid w:val="008A63DA"/>
    <w:rsid w:val="008A6D76"/>
    <w:rsid w:val="008B02DC"/>
    <w:rsid w:val="008B15C8"/>
    <w:rsid w:val="008B4342"/>
    <w:rsid w:val="008B4783"/>
    <w:rsid w:val="008B57CE"/>
    <w:rsid w:val="008B6642"/>
    <w:rsid w:val="008B7AA3"/>
    <w:rsid w:val="008C18D0"/>
    <w:rsid w:val="008C26DE"/>
    <w:rsid w:val="008C4C50"/>
    <w:rsid w:val="008D2225"/>
    <w:rsid w:val="008D3D95"/>
    <w:rsid w:val="008D466B"/>
    <w:rsid w:val="008D4752"/>
    <w:rsid w:val="008D6FEF"/>
    <w:rsid w:val="008D7E0B"/>
    <w:rsid w:val="008E271C"/>
    <w:rsid w:val="008E33D1"/>
    <w:rsid w:val="008E3CE9"/>
    <w:rsid w:val="008E418E"/>
    <w:rsid w:val="008E4FF4"/>
    <w:rsid w:val="008E55C8"/>
    <w:rsid w:val="008E5BC6"/>
    <w:rsid w:val="008E6A25"/>
    <w:rsid w:val="008E748A"/>
    <w:rsid w:val="008F0456"/>
    <w:rsid w:val="008F3920"/>
    <w:rsid w:val="008F476D"/>
    <w:rsid w:val="008F497B"/>
    <w:rsid w:val="008F4980"/>
    <w:rsid w:val="008F5081"/>
    <w:rsid w:val="008F5193"/>
    <w:rsid w:val="008F777A"/>
    <w:rsid w:val="00900652"/>
    <w:rsid w:val="009007AA"/>
    <w:rsid w:val="0090135E"/>
    <w:rsid w:val="009013A7"/>
    <w:rsid w:val="009017FB"/>
    <w:rsid w:val="009017FC"/>
    <w:rsid w:val="0090483D"/>
    <w:rsid w:val="0090506B"/>
    <w:rsid w:val="009050C9"/>
    <w:rsid w:val="009052B4"/>
    <w:rsid w:val="0090601F"/>
    <w:rsid w:val="009066FC"/>
    <w:rsid w:val="00906FA2"/>
    <w:rsid w:val="0090739B"/>
    <w:rsid w:val="009140A3"/>
    <w:rsid w:val="009144A2"/>
    <w:rsid w:val="00914EE7"/>
    <w:rsid w:val="0091510C"/>
    <w:rsid w:val="00920330"/>
    <w:rsid w:val="00922919"/>
    <w:rsid w:val="00923EB3"/>
    <w:rsid w:val="009259AC"/>
    <w:rsid w:val="0092612C"/>
    <w:rsid w:val="00926F38"/>
    <w:rsid w:val="009300E2"/>
    <w:rsid w:val="00931FAB"/>
    <w:rsid w:val="009320B0"/>
    <w:rsid w:val="0093359F"/>
    <w:rsid w:val="00934301"/>
    <w:rsid w:val="00936074"/>
    <w:rsid w:val="00936CD1"/>
    <w:rsid w:val="00937368"/>
    <w:rsid w:val="00937DF0"/>
    <w:rsid w:val="009406DE"/>
    <w:rsid w:val="00940F37"/>
    <w:rsid w:val="00941747"/>
    <w:rsid w:val="00941885"/>
    <w:rsid w:val="00941EFB"/>
    <w:rsid w:val="00942AC1"/>
    <w:rsid w:val="00942B4E"/>
    <w:rsid w:val="009458C2"/>
    <w:rsid w:val="00945F67"/>
    <w:rsid w:val="00946332"/>
    <w:rsid w:val="00947AFB"/>
    <w:rsid w:val="0095142E"/>
    <w:rsid w:val="00951D7D"/>
    <w:rsid w:val="009521BB"/>
    <w:rsid w:val="00952B2F"/>
    <w:rsid w:val="00954E5D"/>
    <w:rsid w:val="009552E2"/>
    <w:rsid w:val="0095778F"/>
    <w:rsid w:val="00957CAE"/>
    <w:rsid w:val="0096012E"/>
    <w:rsid w:val="00961DB9"/>
    <w:rsid w:val="00962047"/>
    <w:rsid w:val="009622DD"/>
    <w:rsid w:val="009630C7"/>
    <w:rsid w:val="00965824"/>
    <w:rsid w:val="00965C6B"/>
    <w:rsid w:val="00966A8A"/>
    <w:rsid w:val="00966B7D"/>
    <w:rsid w:val="0096757A"/>
    <w:rsid w:val="00967DAE"/>
    <w:rsid w:val="00967FB7"/>
    <w:rsid w:val="00970D23"/>
    <w:rsid w:val="00972B55"/>
    <w:rsid w:val="009743B7"/>
    <w:rsid w:val="009756EB"/>
    <w:rsid w:val="0097593D"/>
    <w:rsid w:val="00977BEA"/>
    <w:rsid w:val="009805F9"/>
    <w:rsid w:val="00980D29"/>
    <w:rsid w:val="00980F86"/>
    <w:rsid w:val="00980FAA"/>
    <w:rsid w:val="009815E3"/>
    <w:rsid w:val="009819F6"/>
    <w:rsid w:val="0098219F"/>
    <w:rsid w:val="0098228B"/>
    <w:rsid w:val="00982468"/>
    <w:rsid w:val="009828DA"/>
    <w:rsid w:val="00982CCA"/>
    <w:rsid w:val="00982F5F"/>
    <w:rsid w:val="0098423F"/>
    <w:rsid w:val="00985482"/>
    <w:rsid w:val="00985BAB"/>
    <w:rsid w:val="00985D18"/>
    <w:rsid w:val="009861FA"/>
    <w:rsid w:val="00987A3D"/>
    <w:rsid w:val="00991E50"/>
    <w:rsid w:val="00993561"/>
    <w:rsid w:val="00993D13"/>
    <w:rsid w:val="0099488A"/>
    <w:rsid w:val="009959B6"/>
    <w:rsid w:val="009A01EC"/>
    <w:rsid w:val="009A0FDA"/>
    <w:rsid w:val="009A13C2"/>
    <w:rsid w:val="009A2469"/>
    <w:rsid w:val="009A362A"/>
    <w:rsid w:val="009A4998"/>
    <w:rsid w:val="009A536E"/>
    <w:rsid w:val="009A5D2B"/>
    <w:rsid w:val="009A6699"/>
    <w:rsid w:val="009A7300"/>
    <w:rsid w:val="009B1B5F"/>
    <w:rsid w:val="009B29F7"/>
    <w:rsid w:val="009B3A33"/>
    <w:rsid w:val="009B3D22"/>
    <w:rsid w:val="009B3D32"/>
    <w:rsid w:val="009B6673"/>
    <w:rsid w:val="009C191B"/>
    <w:rsid w:val="009C1DC7"/>
    <w:rsid w:val="009C2BD6"/>
    <w:rsid w:val="009C7539"/>
    <w:rsid w:val="009D1334"/>
    <w:rsid w:val="009D1492"/>
    <w:rsid w:val="009D2F21"/>
    <w:rsid w:val="009D43CB"/>
    <w:rsid w:val="009D4A4F"/>
    <w:rsid w:val="009D5A8C"/>
    <w:rsid w:val="009D69E6"/>
    <w:rsid w:val="009D6C46"/>
    <w:rsid w:val="009D7E66"/>
    <w:rsid w:val="009E1F32"/>
    <w:rsid w:val="009E415E"/>
    <w:rsid w:val="009E5379"/>
    <w:rsid w:val="009E5B03"/>
    <w:rsid w:val="009E665E"/>
    <w:rsid w:val="009E776C"/>
    <w:rsid w:val="009E7A99"/>
    <w:rsid w:val="009F083E"/>
    <w:rsid w:val="009F1B81"/>
    <w:rsid w:val="009F21F5"/>
    <w:rsid w:val="009F26CE"/>
    <w:rsid w:val="009F43D4"/>
    <w:rsid w:val="009F5124"/>
    <w:rsid w:val="009F52E8"/>
    <w:rsid w:val="009F65DC"/>
    <w:rsid w:val="00A0080C"/>
    <w:rsid w:val="00A01F91"/>
    <w:rsid w:val="00A03CD6"/>
    <w:rsid w:val="00A0411E"/>
    <w:rsid w:val="00A04C65"/>
    <w:rsid w:val="00A06354"/>
    <w:rsid w:val="00A0722E"/>
    <w:rsid w:val="00A10F29"/>
    <w:rsid w:val="00A10FD0"/>
    <w:rsid w:val="00A1101B"/>
    <w:rsid w:val="00A119E2"/>
    <w:rsid w:val="00A11AEB"/>
    <w:rsid w:val="00A13119"/>
    <w:rsid w:val="00A13B57"/>
    <w:rsid w:val="00A14D25"/>
    <w:rsid w:val="00A1726E"/>
    <w:rsid w:val="00A202A7"/>
    <w:rsid w:val="00A204CF"/>
    <w:rsid w:val="00A229E0"/>
    <w:rsid w:val="00A23D49"/>
    <w:rsid w:val="00A27004"/>
    <w:rsid w:val="00A300E7"/>
    <w:rsid w:val="00A30C29"/>
    <w:rsid w:val="00A315E3"/>
    <w:rsid w:val="00A32DD4"/>
    <w:rsid w:val="00A34DD6"/>
    <w:rsid w:val="00A35231"/>
    <w:rsid w:val="00A36819"/>
    <w:rsid w:val="00A36989"/>
    <w:rsid w:val="00A413C7"/>
    <w:rsid w:val="00A4232A"/>
    <w:rsid w:val="00A43628"/>
    <w:rsid w:val="00A46928"/>
    <w:rsid w:val="00A531FE"/>
    <w:rsid w:val="00A54192"/>
    <w:rsid w:val="00A5677D"/>
    <w:rsid w:val="00A56AF1"/>
    <w:rsid w:val="00A6035E"/>
    <w:rsid w:val="00A6059D"/>
    <w:rsid w:val="00A6144C"/>
    <w:rsid w:val="00A623D7"/>
    <w:rsid w:val="00A62CCE"/>
    <w:rsid w:val="00A646FE"/>
    <w:rsid w:val="00A66617"/>
    <w:rsid w:val="00A671F8"/>
    <w:rsid w:val="00A673A4"/>
    <w:rsid w:val="00A71E86"/>
    <w:rsid w:val="00A724AE"/>
    <w:rsid w:val="00A73329"/>
    <w:rsid w:val="00A73582"/>
    <w:rsid w:val="00A7432E"/>
    <w:rsid w:val="00A74360"/>
    <w:rsid w:val="00A74A81"/>
    <w:rsid w:val="00A75700"/>
    <w:rsid w:val="00A761D9"/>
    <w:rsid w:val="00A76EA7"/>
    <w:rsid w:val="00A77755"/>
    <w:rsid w:val="00A809CD"/>
    <w:rsid w:val="00A8122F"/>
    <w:rsid w:val="00A81B39"/>
    <w:rsid w:val="00A82359"/>
    <w:rsid w:val="00A83406"/>
    <w:rsid w:val="00A83C27"/>
    <w:rsid w:val="00A865D2"/>
    <w:rsid w:val="00A86F84"/>
    <w:rsid w:val="00A9127F"/>
    <w:rsid w:val="00A91576"/>
    <w:rsid w:val="00A917C2"/>
    <w:rsid w:val="00A9189F"/>
    <w:rsid w:val="00A921EC"/>
    <w:rsid w:val="00A93052"/>
    <w:rsid w:val="00A931F4"/>
    <w:rsid w:val="00A94C20"/>
    <w:rsid w:val="00AA0C0A"/>
    <w:rsid w:val="00AA163F"/>
    <w:rsid w:val="00AA1FD5"/>
    <w:rsid w:val="00AA227F"/>
    <w:rsid w:val="00AA26C0"/>
    <w:rsid w:val="00AA2BCD"/>
    <w:rsid w:val="00AA2C8A"/>
    <w:rsid w:val="00AA3BC7"/>
    <w:rsid w:val="00AA4CF0"/>
    <w:rsid w:val="00AA55C3"/>
    <w:rsid w:val="00AA61F3"/>
    <w:rsid w:val="00AA754A"/>
    <w:rsid w:val="00AB099E"/>
    <w:rsid w:val="00AB179A"/>
    <w:rsid w:val="00AB19AD"/>
    <w:rsid w:val="00AB3A33"/>
    <w:rsid w:val="00AB4328"/>
    <w:rsid w:val="00AB55B7"/>
    <w:rsid w:val="00AB5C3C"/>
    <w:rsid w:val="00AB6E46"/>
    <w:rsid w:val="00AB763E"/>
    <w:rsid w:val="00AC02EE"/>
    <w:rsid w:val="00AC0743"/>
    <w:rsid w:val="00AC2D29"/>
    <w:rsid w:val="00AC3624"/>
    <w:rsid w:val="00AC59DC"/>
    <w:rsid w:val="00AC60EC"/>
    <w:rsid w:val="00AD0930"/>
    <w:rsid w:val="00AD17D4"/>
    <w:rsid w:val="00AD59EE"/>
    <w:rsid w:val="00AD625D"/>
    <w:rsid w:val="00AD683D"/>
    <w:rsid w:val="00AD6CC2"/>
    <w:rsid w:val="00AE00FB"/>
    <w:rsid w:val="00AE053E"/>
    <w:rsid w:val="00AE07A4"/>
    <w:rsid w:val="00AE0A2E"/>
    <w:rsid w:val="00AE1297"/>
    <w:rsid w:val="00AE12F0"/>
    <w:rsid w:val="00AE1486"/>
    <w:rsid w:val="00AE354C"/>
    <w:rsid w:val="00AE40C1"/>
    <w:rsid w:val="00AE636D"/>
    <w:rsid w:val="00AE6B8C"/>
    <w:rsid w:val="00AE789D"/>
    <w:rsid w:val="00AF00B0"/>
    <w:rsid w:val="00AF05D0"/>
    <w:rsid w:val="00AF083C"/>
    <w:rsid w:val="00AF2FCB"/>
    <w:rsid w:val="00AF3294"/>
    <w:rsid w:val="00AF4B07"/>
    <w:rsid w:val="00AF55FF"/>
    <w:rsid w:val="00AF6186"/>
    <w:rsid w:val="00AF7A3A"/>
    <w:rsid w:val="00B0085E"/>
    <w:rsid w:val="00B042B6"/>
    <w:rsid w:val="00B074ED"/>
    <w:rsid w:val="00B10EDA"/>
    <w:rsid w:val="00B112F1"/>
    <w:rsid w:val="00B12901"/>
    <w:rsid w:val="00B136C3"/>
    <w:rsid w:val="00B13E11"/>
    <w:rsid w:val="00B142FC"/>
    <w:rsid w:val="00B15DA8"/>
    <w:rsid w:val="00B16034"/>
    <w:rsid w:val="00B160DB"/>
    <w:rsid w:val="00B16638"/>
    <w:rsid w:val="00B1681D"/>
    <w:rsid w:val="00B168CD"/>
    <w:rsid w:val="00B176FE"/>
    <w:rsid w:val="00B201C8"/>
    <w:rsid w:val="00B20836"/>
    <w:rsid w:val="00B20F2E"/>
    <w:rsid w:val="00B21264"/>
    <w:rsid w:val="00B2156D"/>
    <w:rsid w:val="00B21C35"/>
    <w:rsid w:val="00B235BB"/>
    <w:rsid w:val="00B24FA8"/>
    <w:rsid w:val="00B259FD"/>
    <w:rsid w:val="00B26147"/>
    <w:rsid w:val="00B26465"/>
    <w:rsid w:val="00B27A44"/>
    <w:rsid w:val="00B30BBF"/>
    <w:rsid w:val="00B314E5"/>
    <w:rsid w:val="00B32088"/>
    <w:rsid w:val="00B33C03"/>
    <w:rsid w:val="00B3429D"/>
    <w:rsid w:val="00B35549"/>
    <w:rsid w:val="00B35C65"/>
    <w:rsid w:val="00B409FA"/>
    <w:rsid w:val="00B40F1C"/>
    <w:rsid w:val="00B43FCA"/>
    <w:rsid w:val="00B44E56"/>
    <w:rsid w:val="00B46543"/>
    <w:rsid w:val="00B47081"/>
    <w:rsid w:val="00B47AD0"/>
    <w:rsid w:val="00B47ADE"/>
    <w:rsid w:val="00B47D33"/>
    <w:rsid w:val="00B504A5"/>
    <w:rsid w:val="00B52BE0"/>
    <w:rsid w:val="00B54133"/>
    <w:rsid w:val="00B54AFA"/>
    <w:rsid w:val="00B572D1"/>
    <w:rsid w:val="00B57DA3"/>
    <w:rsid w:val="00B603EE"/>
    <w:rsid w:val="00B609A9"/>
    <w:rsid w:val="00B60D2C"/>
    <w:rsid w:val="00B61698"/>
    <w:rsid w:val="00B669CA"/>
    <w:rsid w:val="00B701ED"/>
    <w:rsid w:val="00B73FF8"/>
    <w:rsid w:val="00B7446C"/>
    <w:rsid w:val="00B8086C"/>
    <w:rsid w:val="00B82041"/>
    <w:rsid w:val="00B82770"/>
    <w:rsid w:val="00B83909"/>
    <w:rsid w:val="00B83955"/>
    <w:rsid w:val="00B858A9"/>
    <w:rsid w:val="00B85A1D"/>
    <w:rsid w:val="00B861B4"/>
    <w:rsid w:val="00B86DFE"/>
    <w:rsid w:val="00B87A4E"/>
    <w:rsid w:val="00B90702"/>
    <w:rsid w:val="00B90990"/>
    <w:rsid w:val="00B91201"/>
    <w:rsid w:val="00B92241"/>
    <w:rsid w:val="00B922FF"/>
    <w:rsid w:val="00B9281E"/>
    <w:rsid w:val="00B93328"/>
    <w:rsid w:val="00B93925"/>
    <w:rsid w:val="00B95187"/>
    <w:rsid w:val="00BA0C70"/>
    <w:rsid w:val="00BA2D55"/>
    <w:rsid w:val="00BA3B52"/>
    <w:rsid w:val="00BA3EC1"/>
    <w:rsid w:val="00BA46E7"/>
    <w:rsid w:val="00BA4EFA"/>
    <w:rsid w:val="00BA635C"/>
    <w:rsid w:val="00BA657B"/>
    <w:rsid w:val="00BA6F8A"/>
    <w:rsid w:val="00BA71B1"/>
    <w:rsid w:val="00BB0637"/>
    <w:rsid w:val="00BB079A"/>
    <w:rsid w:val="00BB1D83"/>
    <w:rsid w:val="00BB2D74"/>
    <w:rsid w:val="00BB2EB5"/>
    <w:rsid w:val="00BB345F"/>
    <w:rsid w:val="00BB3D19"/>
    <w:rsid w:val="00BB4A8A"/>
    <w:rsid w:val="00BB68EA"/>
    <w:rsid w:val="00BC1C27"/>
    <w:rsid w:val="00BC2E34"/>
    <w:rsid w:val="00BC4E57"/>
    <w:rsid w:val="00BC6BBF"/>
    <w:rsid w:val="00BC724D"/>
    <w:rsid w:val="00BD0136"/>
    <w:rsid w:val="00BD018A"/>
    <w:rsid w:val="00BD1223"/>
    <w:rsid w:val="00BD1572"/>
    <w:rsid w:val="00BD2400"/>
    <w:rsid w:val="00BD390C"/>
    <w:rsid w:val="00BD6FEF"/>
    <w:rsid w:val="00BD72DA"/>
    <w:rsid w:val="00BD761C"/>
    <w:rsid w:val="00BE14E3"/>
    <w:rsid w:val="00BE1A4F"/>
    <w:rsid w:val="00BE3774"/>
    <w:rsid w:val="00BE41E5"/>
    <w:rsid w:val="00BE527E"/>
    <w:rsid w:val="00BE79B2"/>
    <w:rsid w:val="00BF014B"/>
    <w:rsid w:val="00BF0366"/>
    <w:rsid w:val="00BF2BA5"/>
    <w:rsid w:val="00BF4109"/>
    <w:rsid w:val="00BF4347"/>
    <w:rsid w:val="00BF4A1A"/>
    <w:rsid w:val="00BF4BFC"/>
    <w:rsid w:val="00BF4CC3"/>
    <w:rsid w:val="00BF545D"/>
    <w:rsid w:val="00BF54BE"/>
    <w:rsid w:val="00BF5F26"/>
    <w:rsid w:val="00BF605D"/>
    <w:rsid w:val="00C0086C"/>
    <w:rsid w:val="00C054C7"/>
    <w:rsid w:val="00C057B5"/>
    <w:rsid w:val="00C066C4"/>
    <w:rsid w:val="00C10942"/>
    <w:rsid w:val="00C10D7E"/>
    <w:rsid w:val="00C13A85"/>
    <w:rsid w:val="00C144E3"/>
    <w:rsid w:val="00C14CE0"/>
    <w:rsid w:val="00C21FDB"/>
    <w:rsid w:val="00C22687"/>
    <w:rsid w:val="00C2350A"/>
    <w:rsid w:val="00C25269"/>
    <w:rsid w:val="00C2719E"/>
    <w:rsid w:val="00C30CD4"/>
    <w:rsid w:val="00C32A9E"/>
    <w:rsid w:val="00C32E4D"/>
    <w:rsid w:val="00C3322B"/>
    <w:rsid w:val="00C333A0"/>
    <w:rsid w:val="00C33456"/>
    <w:rsid w:val="00C33639"/>
    <w:rsid w:val="00C34202"/>
    <w:rsid w:val="00C346E2"/>
    <w:rsid w:val="00C34A7D"/>
    <w:rsid w:val="00C35169"/>
    <w:rsid w:val="00C35ACC"/>
    <w:rsid w:val="00C36408"/>
    <w:rsid w:val="00C368BD"/>
    <w:rsid w:val="00C36A81"/>
    <w:rsid w:val="00C36CA2"/>
    <w:rsid w:val="00C36D2D"/>
    <w:rsid w:val="00C377DF"/>
    <w:rsid w:val="00C37B7A"/>
    <w:rsid w:val="00C37FC0"/>
    <w:rsid w:val="00C402BA"/>
    <w:rsid w:val="00C40382"/>
    <w:rsid w:val="00C40899"/>
    <w:rsid w:val="00C40A16"/>
    <w:rsid w:val="00C40A8D"/>
    <w:rsid w:val="00C41226"/>
    <w:rsid w:val="00C41974"/>
    <w:rsid w:val="00C41981"/>
    <w:rsid w:val="00C430AA"/>
    <w:rsid w:val="00C443DD"/>
    <w:rsid w:val="00C44484"/>
    <w:rsid w:val="00C44DFE"/>
    <w:rsid w:val="00C50B8B"/>
    <w:rsid w:val="00C514E7"/>
    <w:rsid w:val="00C51680"/>
    <w:rsid w:val="00C524EF"/>
    <w:rsid w:val="00C535F5"/>
    <w:rsid w:val="00C53F4A"/>
    <w:rsid w:val="00C54125"/>
    <w:rsid w:val="00C55B54"/>
    <w:rsid w:val="00C6098E"/>
    <w:rsid w:val="00C6152C"/>
    <w:rsid w:val="00C64FA5"/>
    <w:rsid w:val="00C65313"/>
    <w:rsid w:val="00C660D0"/>
    <w:rsid w:val="00C7338D"/>
    <w:rsid w:val="00C74810"/>
    <w:rsid w:val="00C80D8F"/>
    <w:rsid w:val="00C821D0"/>
    <w:rsid w:val="00C8287E"/>
    <w:rsid w:val="00C83E74"/>
    <w:rsid w:val="00C85BDB"/>
    <w:rsid w:val="00C85CBC"/>
    <w:rsid w:val="00C865DF"/>
    <w:rsid w:val="00C86EAA"/>
    <w:rsid w:val="00C870A9"/>
    <w:rsid w:val="00C87467"/>
    <w:rsid w:val="00C8753A"/>
    <w:rsid w:val="00C90478"/>
    <w:rsid w:val="00C90777"/>
    <w:rsid w:val="00C90D68"/>
    <w:rsid w:val="00C9187D"/>
    <w:rsid w:val="00C91B0E"/>
    <w:rsid w:val="00C925D9"/>
    <w:rsid w:val="00C939FE"/>
    <w:rsid w:val="00C93B6C"/>
    <w:rsid w:val="00C93C1B"/>
    <w:rsid w:val="00C94B0D"/>
    <w:rsid w:val="00C9577F"/>
    <w:rsid w:val="00C963A4"/>
    <w:rsid w:val="00C96E53"/>
    <w:rsid w:val="00CA2F14"/>
    <w:rsid w:val="00CA3901"/>
    <w:rsid w:val="00CA42F0"/>
    <w:rsid w:val="00CA4BDA"/>
    <w:rsid w:val="00CA5542"/>
    <w:rsid w:val="00CA5A11"/>
    <w:rsid w:val="00CA5E8E"/>
    <w:rsid w:val="00CA6394"/>
    <w:rsid w:val="00CA7C1F"/>
    <w:rsid w:val="00CB1F66"/>
    <w:rsid w:val="00CB2951"/>
    <w:rsid w:val="00CB385B"/>
    <w:rsid w:val="00CB5283"/>
    <w:rsid w:val="00CB5716"/>
    <w:rsid w:val="00CB7E41"/>
    <w:rsid w:val="00CC00E3"/>
    <w:rsid w:val="00CC0826"/>
    <w:rsid w:val="00CC0A27"/>
    <w:rsid w:val="00CC25CE"/>
    <w:rsid w:val="00CC3CDD"/>
    <w:rsid w:val="00CC5BA7"/>
    <w:rsid w:val="00CC7DE5"/>
    <w:rsid w:val="00CC7EED"/>
    <w:rsid w:val="00CD0F1C"/>
    <w:rsid w:val="00CD2718"/>
    <w:rsid w:val="00CD282B"/>
    <w:rsid w:val="00CD2FF5"/>
    <w:rsid w:val="00CD4C35"/>
    <w:rsid w:val="00CD4D4A"/>
    <w:rsid w:val="00CD6140"/>
    <w:rsid w:val="00CD7369"/>
    <w:rsid w:val="00CE03B3"/>
    <w:rsid w:val="00CE0B0E"/>
    <w:rsid w:val="00CE1F13"/>
    <w:rsid w:val="00CE27C8"/>
    <w:rsid w:val="00CE3831"/>
    <w:rsid w:val="00CE3B2F"/>
    <w:rsid w:val="00CE4642"/>
    <w:rsid w:val="00CE50F9"/>
    <w:rsid w:val="00CE5A4C"/>
    <w:rsid w:val="00CE7F7C"/>
    <w:rsid w:val="00CF0692"/>
    <w:rsid w:val="00CF5456"/>
    <w:rsid w:val="00CF5A97"/>
    <w:rsid w:val="00D00051"/>
    <w:rsid w:val="00D0071A"/>
    <w:rsid w:val="00D00ABB"/>
    <w:rsid w:val="00D02EEC"/>
    <w:rsid w:val="00D030AA"/>
    <w:rsid w:val="00D03551"/>
    <w:rsid w:val="00D04C07"/>
    <w:rsid w:val="00D04C7C"/>
    <w:rsid w:val="00D04D80"/>
    <w:rsid w:val="00D053E5"/>
    <w:rsid w:val="00D06800"/>
    <w:rsid w:val="00D06A63"/>
    <w:rsid w:val="00D06FCE"/>
    <w:rsid w:val="00D075F5"/>
    <w:rsid w:val="00D07E0E"/>
    <w:rsid w:val="00D103FC"/>
    <w:rsid w:val="00D11478"/>
    <w:rsid w:val="00D11FEB"/>
    <w:rsid w:val="00D127AC"/>
    <w:rsid w:val="00D127B0"/>
    <w:rsid w:val="00D13A92"/>
    <w:rsid w:val="00D14E96"/>
    <w:rsid w:val="00D15ED0"/>
    <w:rsid w:val="00D20B15"/>
    <w:rsid w:val="00D2184D"/>
    <w:rsid w:val="00D21B3E"/>
    <w:rsid w:val="00D21FED"/>
    <w:rsid w:val="00D22D1D"/>
    <w:rsid w:val="00D24251"/>
    <w:rsid w:val="00D2725D"/>
    <w:rsid w:val="00D320AC"/>
    <w:rsid w:val="00D32F22"/>
    <w:rsid w:val="00D33139"/>
    <w:rsid w:val="00D341A0"/>
    <w:rsid w:val="00D343E2"/>
    <w:rsid w:val="00D34C79"/>
    <w:rsid w:val="00D3600E"/>
    <w:rsid w:val="00D361A2"/>
    <w:rsid w:val="00D37009"/>
    <w:rsid w:val="00D37FE2"/>
    <w:rsid w:val="00D40027"/>
    <w:rsid w:val="00D44C2E"/>
    <w:rsid w:val="00D45414"/>
    <w:rsid w:val="00D4582B"/>
    <w:rsid w:val="00D46EF7"/>
    <w:rsid w:val="00D501F8"/>
    <w:rsid w:val="00D51ADD"/>
    <w:rsid w:val="00D5385C"/>
    <w:rsid w:val="00D54D30"/>
    <w:rsid w:val="00D55603"/>
    <w:rsid w:val="00D566BD"/>
    <w:rsid w:val="00D57A4D"/>
    <w:rsid w:val="00D60AA7"/>
    <w:rsid w:val="00D60FF5"/>
    <w:rsid w:val="00D6435F"/>
    <w:rsid w:val="00D65A6F"/>
    <w:rsid w:val="00D66925"/>
    <w:rsid w:val="00D678B9"/>
    <w:rsid w:val="00D67A13"/>
    <w:rsid w:val="00D7013E"/>
    <w:rsid w:val="00D70F8E"/>
    <w:rsid w:val="00D71024"/>
    <w:rsid w:val="00D731CB"/>
    <w:rsid w:val="00D735C6"/>
    <w:rsid w:val="00D74695"/>
    <w:rsid w:val="00D756FE"/>
    <w:rsid w:val="00D75E28"/>
    <w:rsid w:val="00D772C2"/>
    <w:rsid w:val="00D8008E"/>
    <w:rsid w:val="00D82C45"/>
    <w:rsid w:val="00D82DE8"/>
    <w:rsid w:val="00D83184"/>
    <w:rsid w:val="00D86F5C"/>
    <w:rsid w:val="00D87A3E"/>
    <w:rsid w:val="00D908A8"/>
    <w:rsid w:val="00D9481B"/>
    <w:rsid w:val="00D968B2"/>
    <w:rsid w:val="00D976EF"/>
    <w:rsid w:val="00D977B6"/>
    <w:rsid w:val="00DA0202"/>
    <w:rsid w:val="00DA2105"/>
    <w:rsid w:val="00DA26CA"/>
    <w:rsid w:val="00DA2A04"/>
    <w:rsid w:val="00DA2A9F"/>
    <w:rsid w:val="00DA2C2B"/>
    <w:rsid w:val="00DA3EEA"/>
    <w:rsid w:val="00DA486F"/>
    <w:rsid w:val="00DA4A31"/>
    <w:rsid w:val="00DA4C58"/>
    <w:rsid w:val="00DA5916"/>
    <w:rsid w:val="00DA6048"/>
    <w:rsid w:val="00DA78E9"/>
    <w:rsid w:val="00DA7B04"/>
    <w:rsid w:val="00DA7B88"/>
    <w:rsid w:val="00DB1C71"/>
    <w:rsid w:val="00DB1F05"/>
    <w:rsid w:val="00DB2332"/>
    <w:rsid w:val="00DB24B0"/>
    <w:rsid w:val="00DB36C2"/>
    <w:rsid w:val="00DB4075"/>
    <w:rsid w:val="00DB4533"/>
    <w:rsid w:val="00DB5493"/>
    <w:rsid w:val="00DC169B"/>
    <w:rsid w:val="00DC2AB9"/>
    <w:rsid w:val="00DC3BA1"/>
    <w:rsid w:val="00DC43A8"/>
    <w:rsid w:val="00DC63F0"/>
    <w:rsid w:val="00DC7E18"/>
    <w:rsid w:val="00DD063B"/>
    <w:rsid w:val="00DD1408"/>
    <w:rsid w:val="00DD22EA"/>
    <w:rsid w:val="00DD2DD7"/>
    <w:rsid w:val="00DD50E2"/>
    <w:rsid w:val="00DD6EE5"/>
    <w:rsid w:val="00DD719B"/>
    <w:rsid w:val="00DD7CA1"/>
    <w:rsid w:val="00DE0576"/>
    <w:rsid w:val="00DE386C"/>
    <w:rsid w:val="00DE4224"/>
    <w:rsid w:val="00DE4D35"/>
    <w:rsid w:val="00DE537A"/>
    <w:rsid w:val="00DE6B4A"/>
    <w:rsid w:val="00DF098B"/>
    <w:rsid w:val="00DF11C4"/>
    <w:rsid w:val="00DF210C"/>
    <w:rsid w:val="00DF345D"/>
    <w:rsid w:val="00DF4B6A"/>
    <w:rsid w:val="00DF5907"/>
    <w:rsid w:val="00DF6290"/>
    <w:rsid w:val="00DF6422"/>
    <w:rsid w:val="00E01627"/>
    <w:rsid w:val="00E01B73"/>
    <w:rsid w:val="00E0278D"/>
    <w:rsid w:val="00E02C09"/>
    <w:rsid w:val="00E03B72"/>
    <w:rsid w:val="00E0496B"/>
    <w:rsid w:val="00E04D59"/>
    <w:rsid w:val="00E0727A"/>
    <w:rsid w:val="00E07DA1"/>
    <w:rsid w:val="00E1163A"/>
    <w:rsid w:val="00E11B35"/>
    <w:rsid w:val="00E123CB"/>
    <w:rsid w:val="00E13FB2"/>
    <w:rsid w:val="00E1535F"/>
    <w:rsid w:val="00E20DDA"/>
    <w:rsid w:val="00E20E13"/>
    <w:rsid w:val="00E20FEC"/>
    <w:rsid w:val="00E21DBC"/>
    <w:rsid w:val="00E225B2"/>
    <w:rsid w:val="00E23AEA"/>
    <w:rsid w:val="00E23F81"/>
    <w:rsid w:val="00E24C5C"/>
    <w:rsid w:val="00E25274"/>
    <w:rsid w:val="00E27320"/>
    <w:rsid w:val="00E275D7"/>
    <w:rsid w:val="00E27773"/>
    <w:rsid w:val="00E27DBE"/>
    <w:rsid w:val="00E31C67"/>
    <w:rsid w:val="00E32AB1"/>
    <w:rsid w:val="00E32D7B"/>
    <w:rsid w:val="00E3344A"/>
    <w:rsid w:val="00E33EC9"/>
    <w:rsid w:val="00E368DE"/>
    <w:rsid w:val="00E36C71"/>
    <w:rsid w:val="00E37CB1"/>
    <w:rsid w:val="00E401F0"/>
    <w:rsid w:val="00E4034C"/>
    <w:rsid w:val="00E40404"/>
    <w:rsid w:val="00E44089"/>
    <w:rsid w:val="00E4498B"/>
    <w:rsid w:val="00E459C6"/>
    <w:rsid w:val="00E47589"/>
    <w:rsid w:val="00E51965"/>
    <w:rsid w:val="00E51F10"/>
    <w:rsid w:val="00E5568F"/>
    <w:rsid w:val="00E557BD"/>
    <w:rsid w:val="00E5625D"/>
    <w:rsid w:val="00E57665"/>
    <w:rsid w:val="00E60159"/>
    <w:rsid w:val="00E60C0F"/>
    <w:rsid w:val="00E611E3"/>
    <w:rsid w:val="00E6142C"/>
    <w:rsid w:val="00E61CAD"/>
    <w:rsid w:val="00E622CA"/>
    <w:rsid w:val="00E62952"/>
    <w:rsid w:val="00E629F2"/>
    <w:rsid w:val="00E633E5"/>
    <w:rsid w:val="00E6377A"/>
    <w:rsid w:val="00E64915"/>
    <w:rsid w:val="00E64AD5"/>
    <w:rsid w:val="00E661D4"/>
    <w:rsid w:val="00E67F22"/>
    <w:rsid w:val="00E70091"/>
    <w:rsid w:val="00E71B8D"/>
    <w:rsid w:val="00E720F5"/>
    <w:rsid w:val="00E742F2"/>
    <w:rsid w:val="00E7651A"/>
    <w:rsid w:val="00E76986"/>
    <w:rsid w:val="00E76D47"/>
    <w:rsid w:val="00E773AD"/>
    <w:rsid w:val="00E81205"/>
    <w:rsid w:val="00E81C25"/>
    <w:rsid w:val="00E8206C"/>
    <w:rsid w:val="00E829AA"/>
    <w:rsid w:val="00E83AA0"/>
    <w:rsid w:val="00E849F7"/>
    <w:rsid w:val="00E864D9"/>
    <w:rsid w:val="00E87176"/>
    <w:rsid w:val="00E90302"/>
    <w:rsid w:val="00E90B68"/>
    <w:rsid w:val="00E94BB4"/>
    <w:rsid w:val="00E9645E"/>
    <w:rsid w:val="00E97396"/>
    <w:rsid w:val="00E974AA"/>
    <w:rsid w:val="00E976CB"/>
    <w:rsid w:val="00EA185E"/>
    <w:rsid w:val="00EA2A42"/>
    <w:rsid w:val="00EA313E"/>
    <w:rsid w:val="00EA592A"/>
    <w:rsid w:val="00EA6AC3"/>
    <w:rsid w:val="00EA6C87"/>
    <w:rsid w:val="00EA7A5F"/>
    <w:rsid w:val="00EA7CD4"/>
    <w:rsid w:val="00EB14E4"/>
    <w:rsid w:val="00EB32A5"/>
    <w:rsid w:val="00EB34ED"/>
    <w:rsid w:val="00EB5709"/>
    <w:rsid w:val="00EB7BE0"/>
    <w:rsid w:val="00EC0123"/>
    <w:rsid w:val="00EC2E60"/>
    <w:rsid w:val="00EC315E"/>
    <w:rsid w:val="00EC521C"/>
    <w:rsid w:val="00EC6225"/>
    <w:rsid w:val="00EC726D"/>
    <w:rsid w:val="00ED040C"/>
    <w:rsid w:val="00ED077C"/>
    <w:rsid w:val="00ED095E"/>
    <w:rsid w:val="00ED1190"/>
    <w:rsid w:val="00ED1D2F"/>
    <w:rsid w:val="00ED3066"/>
    <w:rsid w:val="00ED4B7E"/>
    <w:rsid w:val="00ED4E11"/>
    <w:rsid w:val="00ED58CC"/>
    <w:rsid w:val="00ED6544"/>
    <w:rsid w:val="00ED76E9"/>
    <w:rsid w:val="00EE0277"/>
    <w:rsid w:val="00EE0C8B"/>
    <w:rsid w:val="00EE0F1C"/>
    <w:rsid w:val="00EE30BE"/>
    <w:rsid w:val="00EE3E00"/>
    <w:rsid w:val="00EE50FA"/>
    <w:rsid w:val="00EE5337"/>
    <w:rsid w:val="00EE5DD2"/>
    <w:rsid w:val="00EE6D20"/>
    <w:rsid w:val="00EE7ED3"/>
    <w:rsid w:val="00EF15B4"/>
    <w:rsid w:val="00EF1F95"/>
    <w:rsid w:val="00EF28C0"/>
    <w:rsid w:val="00EF5EEB"/>
    <w:rsid w:val="00EF6108"/>
    <w:rsid w:val="00EF74DA"/>
    <w:rsid w:val="00F00A79"/>
    <w:rsid w:val="00F00E86"/>
    <w:rsid w:val="00F0189B"/>
    <w:rsid w:val="00F02E0C"/>
    <w:rsid w:val="00F04A9F"/>
    <w:rsid w:val="00F0541B"/>
    <w:rsid w:val="00F068C0"/>
    <w:rsid w:val="00F0739E"/>
    <w:rsid w:val="00F07A28"/>
    <w:rsid w:val="00F07C1E"/>
    <w:rsid w:val="00F105DB"/>
    <w:rsid w:val="00F11490"/>
    <w:rsid w:val="00F1270A"/>
    <w:rsid w:val="00F127D2"/>
    <w:rsid w:val="00F132BC"/>
    <w:rsid w:val="00F13D80"/>
    <w:rsid w:val="00F13DFF"/>
    <w:rsid w:val="00F141E1"/>
    <w:rsid w:val="00F15963"/>
    <w:rsid w:val="00F16862"/>
    <w:rsid w:val="00F16AAA"/>
    <w:rsid w:val="00F17334"/>
    <w:rsid w:val="00F17F99"/>
    <w:rsid w:val="00F21161"/>
    <w:rsid w:val="00F218EF"/>
    <w:rsid w:val="00F21BC7"/>
    <w:rsid w:val="00F22036"/>
    <w:rsid w:val="00F24609"/>
    <w:rsid w:val="00F24E07"/>
    <w:rsid w:val="00F25971"/>
    <w:rsid w:val="00F266A2"/>
    <w:rsid w:val="00F32269"/>
    <w:rsid w:val="00F34BC6"/>
    <w:rsid w:val="00F401B6"/>
    <w:rsid w:val="00F450C7"/>
    <w:rsid w:val="00F468E9"/>
    <w:rsid w:val="00F46A22"/>
    <w:rsid w:val="00F47480"/>
    <w:rsid w:val="00F47C85"/>
    <w:rsid w:val="00F50653"/>
    <w:rsid w:val="00F5101A"/>
    <w:rsid w:val="00F538B5"/>
    <w:rsid w:val="00F53A37"/>
    <w:rsid w:val="00F5432B"/>
    <w:rsid w:val="00F56A6F"/>
    <w:rsid w:val="00F5709C"/>
    <w:rsid w:val="00F62149"/>
    <w:rsid w:val="00F62615"/>
    <w:rsid w:val="00F62815"/>
    <w:rsid w:val="00F64EF1"/>
    <w:rsid w:val="00F651F5"/>
    <w:rsid w:val="00F67F40"/>
    <w:rsid w:val="00F707C4"/>
    <w:rsid w:val="00F71F18"/>
    <w:rsid w:val="00F74741"/>
    <w:rsid w:val="00F75249"/>
    <w:rsid w:val="00F7528A"/>
    <w:rsid w:val="00F75B41"/>
    <w:rsid w:val="00F75C05"/>
    <w:rsid w:val="00F75E27"/>
    <w:rsid w:val="00F75F6A"/>
    <w:rsid w:val="00F8193D"/>
    <w:rsid w:val="00F82632"/>
    <w:rsid w:val="00F8273C"/>
    <w:rsid w:val="00F836EB"/>
    <w:rsid w:val="00F85755"/>
    <w:rsid w:val="00F8765F"/>
    <w:rsid w:val="00F90767"/>
    <w:rsid w:val="00F957B1"/>
    <w:rsid w:val="00F9583A"/>
    <w:rsid w:val="00F95976"/>
    <w:rsid w:val="00F9645A"/>
    <w:rsid w:val="00F9757D"/>
    <w:rsid w:val="00FA1CE6"/>
    <w:rsid w:val="00FA2B9E"/>
    <w:rsid w:val="00FA2E32"/>
    <w:rsid w:val="00FA3B18"/>
    <w:rsid w:val="00FA55F2"/>
    <w:rsid w:val="00FA685B"/>
    <w:rsid w:val="00FA69B9"/>
    <w:rsid w:val="00FA7541"/>
    <w:rsid w:val="00FA754F"/>
    <w:rsid w:val="00FA7DC5"/>
    <w:rsid w:val="00FB07BE"/>
    <w:rsid w:val="00FB0C01"/>
    <w:rsid w:val="00FB1B8D"/>
    <w:rsid w:val="00FB4C99"/>
    <w:rsid w:val="00FB5243"/>
    <w:rsid w:val="00FB7214"/>
    <w:rsid w:val="00FB78FE"/>
    <w:rsid w:val="00FC006B"/>
    <w:rsid w:val="00FC04FF"/>
    <w:rsid w:val="00FC05A7"/>
    <w:rsid w:val="00FC18F2"/>
    <w:rsid w:val="00FC249D"/>
    <w:rsid w:val="00FC2EDE"/>
    <w:rsid w:val="00FC3263"/>
    <w:rsid w:val="00FC355E"/>
    <w:rsid w:val="00FC39E5"/>
    <w:rsid w:val="00FC3A78"/>
    <w:rsid w:val="00FC40E7"/>
    <w:rsid w:val="00FC41A4"/>
    <w:rsid w:val="00FC50B6"/>
    <w:rsid w:val="00FC6A1A"/>
    <w:rsid w:val="00FC6C7A"/>
    <w:rsid w:val="00FC6E00"/>
    <w:rsid w:val="00FC7458"/>
    <w:rsid w:val="00FD04C8"/>
    <w:rsid w:val="00FD0EB2"/>
    <w:rsid w:val="00FD1005"/>
    <w:rsid w:val="00FD57E7"/>
    <w:rsid w:val="00FD6C75"/>
    <w:rsid w:val="00FE07B6"/>
    <w:rsid w:val="00FE08B5"/>
    <w:rsid w:val="00FE1EE0"/>
    <w:rsid w:val="00FE213B"/>
    <w:rsid w:val="00FE276E"/>
    <w:rsid w:val="00FE2E77"/>
    <w:rsid w:val="00FE52B1"/>
    <w:rsid w:val="00FE6556"/>
    <w:rsid w:val="00FE68A0"/>
    <w:rsid w:val="00FE71B3"/>
    <w:rsid w:val="00FF06ED"/>
    <w:rsid w:val="00FF29F8"/>
    <w:rsid w:val="00FF31DD"/>
    <w:rsid w:val="00FF37EA"/>
    <w:rsid w:val="00FF3EAC"/>
    <w:rsid w:val="00FF42C5"/>
    <w:rsid w:val="00FF52C4"/>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212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8F4980"/>
    <w:pPr>
      <w:jc w:val="both"/>
    </w:pPr>
    <w:rPr>
      <w:rFonts w:eastAsiaTheme="minorEastAsia"/>
      <w:sz w:val="24"/>
    </w:rPr>
  </w:style>
  <w:style w:type="paragraph" w:styleId="Heading1">
    <w:name w:val="heading 1"/>
    <w:basedOn w:val="Normal"/>
    <w:next w:val="Normal"/>
    <w:link w:val="Heading1Char"/>
    <w:uiPriority w:val="99"/>
    <w:rsid w:val="008F4980"/>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rsid w:val="008F4980"/>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rsid w:val="008F4980"/>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rsid w:val="008F4980"/>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qFormat/>
    <w:rsid w:val="008F4980"/>
    <w:pPr>
      <w:spacing w:before="200"/>
      <w:outlineLvl w:val="4"/>
    </w:pPr>
    <w:rPr>
      <w:rFonts w:asciiTheme="majorHAnsi" w:eastAsiaTheme="majorEastAsia" w:hAnsiTheme="majorHAnsi" w:cstheme="majorBidi"/>
      <w:b/>
      <w:bCs/>
      <w:color w:val="808080"/>
    </w:rPr>
  </w:style>
  <w:style w:type="paragraph" w:styleId="Heading6">
    <w:name w:val="heading 6"/>
    <w:basedOn w:val="Normal"/>
    <w:next w:val="Normal"/>
    <w:link w:val="Heading6Char"/>
    <w:uiPriority w:val="99"/>
    <w:rsid w:val="008F4980"/>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qFormat/>
    <w:rsid w:val="008F4980"/>
    <w:pPr>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9"/>
    <w:qFormat/>
    <w:rsid w:val="008F4980"/>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qFormat/>
    <w:rsid w:val="008F4980"/>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F4980"/>
    <w:rPr>
      <w:rFonts w:ascii="Tahoma" w:hAnsi="Tahoma" w:cs="Tahoma"/>
      <w:sz w:val="16"/>
      <w:szCs w:val="16"/>
    </w:rPr>
  </w:style>
  <w:style w:type="character" w:customStyle="1" w:styleId="BalloonTextChar">
    <w:name w:val="Balloon Text Char"/>
    <w:basedOn w:val="DefaultParagraphFont"/>
    <w:link w:val="BalloonText"/>
    <w:uiPriority w:val="99"/>
    <w:semiHidden/>
    <w:rsid w:val="008F4980"/>
    <w:rPr>
      <w:rFonts w:ascii="Tahoma" w:eastAsiaTheme="minorEastAsia" w:hAnsi="Tahoma" w:cs="Tahoma"/>
      <w:sz w:val="16"/>
      <w:szCs w:val="16"/>
    </w:rPr>
  </w:style>
  <w:style w:type="character" w:styleId="BookTitle">
    <w:name w:val="Book Title"/>
    <w:uiPriority w:val="99"/>
    <w:semiHidden/>
    <w:qFormat/>
    <w:rsid w:val="008F4980"/>
    <w:rPr>
      <w:i/>
      <w:iCs/>
      <w:smallCaps/>
      <w:spacing w:val="5"/>
    </w:rPr>
  </w:style>
  <w:style w:type="paragraph" w:customStyle="1" w:styleId="ECHRHeader">
    <w:name w:val="ECHR_Header"/>
    <w:aliases w:val="Ju_Header"/>
    <w:basedOn w:val="Header"/>
    <w:uiPriority w:val="4"/>
    <w:qFormat/>
    <w:rsid w:val="008F4980"/>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8F4980"/>
    <w:pPr>
      <w:jc w:val="left"/>
    </w:pPr>
    <w:rPr>
      <w:sz w:val="8"/>
    </w:rPr>
  </w:style>
  <w:style w:type="character" w:styleId="Strong">
    <w:name w:val="Strong"/>
    <w:uiPriority w:val="99"/>
    <w:qFormat/>
    <w:rsid w:val="008F4980"/>
    <w:rPr>
      <w:b/>
      <w:bCs/>
    </w:rPr>
  </w:style>
  <w:style w:type="paragraph" w:styleId="NoSpacing">
    <w:name w:val="No Spacing"/>
    <w:basedOn w:val="Normal"/>
    <w:link w:val="NoSpacingChar"/>
    <w:semiHidden/>
    <w:qFormat/>
    <w:rsid w:val="008F4980"/>
  </w:style>
  <w:style w:type="character" w:customStyle="1" w:styleId="NoSpacingChar">
    <w:name w:val="No Spacing Char"/>
    <w:basedOn w:val="DefaultParagraphFont"/>
    <w:link w:val="NoSpacing"/>
    <w:semiHidden/>
    <w:rsid w:val="008F4980"/>
    <w:rPr>
      <w:rFonts w:eastAsiaTheme="minorEastAsia"/>
      <w:sz w:val="24"/>
    </w:rPr>
  </w:style>
  <w:style w:type="paragraph" w:customStyle="1" w:styleId="ECHRParaQuote">
    <w:name w:val="ECHR_Para_Quote"/>
    <w:aliases w:val="Ju_Quot"/>
    <w:basedOn w:val="Normal"/>
    <w:uiPriority w:val="14"/>
    <w:qFormat/>
    <w:rsid w:val="008F4980"/>
    <w:pPr>
      <w:spacing w:before="120" w:after="120"/>
      <w:ind w:left="425" w:firstLine="142"/>
    </w:pPr>
    <w:rPr>
      <w:sz w:val="20"/>
    </w:rPr>
  </w:style>
  <w:style w:type="paragraph" w:customStyle="1" w:styleId="ECHRFooterLine">
    <w:name w:val="ECHR_Footer_Line"/>
    <w:aliases w:val="Footer_Line"/>
    <w:basedOn w:val="Normal"/>
    <w:next w:val="ECHRFooter"/>
    <w:uiPriority w:val="57"/>
    <w:semiHidden/>
    <w:rsid w:val="008F4980"/>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qFormat/>
    <w:rsid w:val="008F4980"/>
    <w:pPr>
      <w:numPr>
        <w:numId w:val="15"/>
      </w:numPr>
      <w:jc w:val="left"/>
    </w:pPr>
    <w:rPr>
      <w:b/>
    </w:rPr>
  </w:style>
  <w:style w:type="paragraph" w:customStyle="1" w:styleId="OpiPara">
    <w:name w:val="Opi_Para"/>
    <w:basedOn w:val="ECHRPara"/>
    <w:uiPriority w:val="46"/>
    <w:qFormat/>
    <w:rsid w:val="008F4980"/>
  </w:style>
  <w:style w:type="paragraph" w:customStyle="1" w:styleId="JuParaSub">
    <w:name w:val="Ju_Para_Sub"/>
    <w:basedOn w:val="ECHRPara"/>
    <w:uiPriority w:val="13"/>
    <w:qFormat/>
    <w:rsid w:val="008F4980"/>
    <w:pPr>
      <w:ind w:left="284"/>
    </w:pPr>
  </w:style>
  <w:style w:type="paragraph" w:customStyle="1" w:styleId="ECHRTitleCentre3">
    <w:name w:val="ECHR_Title_Centre_3"/>
    <w:aliases w:val="Ju_H_Article"/>
    <w:basedOn w:val="Normal"/>
    <w:next w:val="ECHRParaQuote"/>
    <w:uiPriority w:val="27"/>
    <w:qFormat/>
    <w:rsid w:val="008F4980"/>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8F4980"/>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semiHidden/>
    <w:qFormat/>
    <w:rsid w:val="008F4980"/>
  </w:style>
  <w:style w:type="paragraph" w:customStyle="1" w:styleId="ECHRTitle1">
    <w:name w:val="ECHR_Title_1"/>
    <w:aliases w:val="Ju_H_Head"/>
    <w:basedOn w:val="Normal"/>
    <w:next w:val="ECHRPara"/>
    <w:uiPriority w:val="18"/>
    <w:qFormat/>
    <w:rsid w:val="008F4980"/>
    <w:pPr>
      <w:keepNext/>
      <w:keepLines/>
      <w:spacing w:before="720" w:after="240"/>
      <w:outlineLvl w:val="0"/>
    </w:pPr>
    <w:rPr>
      <w:rFonts w:asciiTheme="majorHAnsi" w:hAnsiTheme="majorHAnsi"/>
      <w:sz w:val="28"/>
    </w:rPr>
  </w:style>
  <w:style w:type="paragraph" w:customStyle="1" w:styleId="JuInitialled">
    <w:name w:val="Ju_Initialled"/>
    <w:basedOn w:val="Normal"/>
    <w:qFormat/>
    <w:rsid w:val="008F4980"/>
    <w:pPr>
      <w:tabs>
        <w:tab w:val="center" w:pos="6407"/>
      </w:tabs>
      <w:spacing w:before="720"/>
      <w:jc w:val="right"/>
    </w:pPr>
  </w:style>
  <w:style w:type="paragraph" w:customStyle="1" w:styleId="JuSigned">
    <w:name w:val="Ju_Signed"/>
    <w:basedOn w:val="Normal"/>
    <w:next w:val="JuParaLast"/>
    <w:uiPriority w:val="32"/>
    <w:qFormat/>
    <w:rsid w:val="008F4980"/>
    <w:pPr>
      <w:tabs>
        <w:tab w:val="center" w:pos="851"/>
        <w:tab w:val="center" w:pos="6407"/>
      </w:tabs>
      <w:spacing w:before="720"/>
      <w:jc w:val="left"/>
    </w:pPr>
  </w:style>
  <w:style w:type="paragraph" w:styleId="Title">
    <w:name w:val="Title"/>
    <w:basedOn w:val="Normal"/>
    <w:next w:val="Normal"/>
    <w:link w:val="TitleChar"/>
    <w:uiPriority w:val="99"/>
    <w:qFormat/>
    <w:rsid w:val="008F4980"/>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rsid w:val="008F4980"/>
    <w:rPr>
      <w:rFonts w:asciiTheme="majorHAnsi" w:eastAsiaTheme="majorEastAsia" w:hAnsiTheme="majorHAnsi" w:cstheme="majorBidi"/>
      <w:spacing w:val="5"/>
      <w:sz w:val="52"/>
      <w:szCs w:val="52"/>
      <w:lang w:bidi="en-US"/>
    </w:rPr>
  </w:style>
  <w:style w:type="paragraph" w:customStyle="1" w:styleId="OpiQuot">
    <w:name w:val="Opi_Quot"/>
    <w:basedOn w:val="ECHRParaQuote"/>
    <w:uiPriority w:val="48"/>
    <w:semiHidden/>
    <w:qFormat/>
    <w:rsid w:val="008F4980"/>
  </w:style>
  <w:style w:type="paragraph" w:customStyle="1" w:styleId="OpiQuotSub">
    <w:name w:val="Opi_Quot_Sub"/>
    <w:basedOn w:val="JuQuotSub"/>
    <w:uiPriority w:val="49"/>
    <w:semiHidden/>
    <w:qFormat/>
    <w:rsid w:val="008F4980"/>
  </w:style>
  <w:style w:type="paragraph" w:customStyle="1" w:styleId="ECHRTitleCentre2">
    <w:name w:val="ECHR_Title_Centre_2"/>
    <w:aliases w:val="Dec_H_Case"/>
    <w:basedOn w:val="Normal"/>
    <w:next w:val="ECHRPara"/>
    <w:uiPriority w:val="8"/>
    <w:qFormat/>
    <w:rsid w:val="008F4980"/>
    <w:pPr>
      <w:spacing w:after="240"/>
      <w:jc w:val="center"/>
      <w:outlineLvl w:val="0"/>
    </w:pPr>
    <w:rPr>
      <w:rFonts w:asciiTheme="majorHAnsi" w:hAnsiTheme="majorHAnsi"/>
    </w:rPr>
  </w:style>
  <w:style w:type="paragraph" w:customStyle="1" w:styleId="JuTitle">
    <w:name w:val="Ju_Title"/>
    <w:basedOn w:val="Normal"/>
    <w:next w:val="ECHRPara"/>
    <w:uiPriority w:val="3"/>
    <w:qFormat/>
    <w:rsid w:val="008F4980"/>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8F4980"/>
    <w:pPr>
      <w:ind w:left="567"/>
    </w:pPr>
  </w:style>
  <w:style w:type="paragraph" w:customStyle="1" w:styleId="ECHRHeading1">
    <w:name w:val="ECHR_Heading_1"/>
    <w:aliases w:val="Ju_H_I_Roman"/>
    <w:basedOn w:val="Heading1"/>
    <w:next w:val="ECHRPara"/>
    <w:link w:val="JuHIRomanChar"/>
    <w:uiPriority w:val="19"/>
    <w:qFormat/>
    <w:rsid w:val="008F4980"/>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8F4980"/>
    <w:pPr>
      <w:keepNext/>
      <w:keepLines/>
      <w:tabs>
        <w:tab w:val="left" w:pos="584"/>
      </w:tabs>
      <w:spacing w:before="360" w:after="240"/>
      <w:ind w:left="584" w:hanging="352"/>
    </w:pPr>
    <w:rPr>
      <w:color w:val="auto"/>
      <w:sz w:val="24"/>
    </w:rPr>
  </w:style>
  <w:style w:type="paragraph" w:customStyle="1" w:styleId="ECHRHeading3">
    <w:name w:val="ECHR_Heading_3"/>
    <w:aliases w:val="Ju_H_1."/>
    <w:basedOn w:val="Heading3"/>
    <w:next w:val="ECHRPara"/>
    <w:uiPriority w:val="21"/>
    <w:qFormat/>
    <w:rsid w:val="008F4980"/>
    <w:pPr>
      <w:keepNext/>
      <w:keepLines/>
      <w:tabs>
        <w:tab w:val="left" w:pos="731"/>
      </w:tabs>
      <w:spacing w:before="240" w:after="120" w:line="240" w:lineRule="auto"/>
      <w:ind w:left="732" w:hanging="301"/>
    </w:pPr>
    <w:rPr>
      <w:b w:val="0"/>
      <w:i/>
      <w:color w:val="auto"/>
    </w:rPr>
  </w:style>
  <w:style w:type="paragraph" w:styleId="Header">
    <w:name w:val="header"/>
    <w:basedOn w:val="Normal"/>
    <w:link w:val="HeaderChar"/>
    <w:uiPriority w:val="57"/>
    <w:rsid w:val="008F4980"/>
    <w:pPr>
      <w:tabs>
        <w:tab w:val="center" w:pos="4536"/>
        <w:tab w:val="right" w:pos="9072"/>
      </w:tabs>
    </w:pPr>
    <w:rPr>
      <w:rFonts w:eastAsiaTheme="minorHAnsi"/>
    </w:rPr>
  </w:style>
  <w:style w:type="character" w:customStyle="1" w:styleId="HeaderChar">
    <w:name w:val="Header Char"/>
    <w:basedOn w:val="DefaultParagraphFont"/>
    <w:link w:val="Header"/>
    <w:uiPriority w:val="57"/>
    <w:rsid w:val="008F4980"/>
    <w:rPr>
      <w:sz w:val="24"/>
    </w:rPr>
  </w:style>
  <w:style w:type="character" w:customStyle="1" w:styleId="Heading1Char">
    <w:name w:val="Heading 1 Char"/>
    <w:basedOn w:val="DefaultParagraphFont"/>
    <w:link w:val="Heading1"/>
    <w:uiPriority w:val="99"/>
    <w:rsid w:val="008F4980"/>
    <w:rPr>
      <w:rFonts w:asciiTheme="majorHAnsi" w:eastAsiaTheme="majorEastAsia" w:hAnsiTheme="majorHAnsi" w:cstheme="majorBidi"/>
      <w:b/>
      <w:bCs/>
      <w:color w:val="333333"/>
      <w:sz w:val="28"/>
      <w:szCs w:val="28"/>
    </w:rPr>
  </w:style>
  <w:style w:type="paragraph" w:customStyle="1" w:styleId="ECHRHeading4">
    <w:name w:val="ECHR_Heading_4"/>
    <w:aliases w:val="Ju_H_a"/>
    <w:basedOn w:val="Heading4"/>
    <w:next w:val="ECHRPara"/>
    <w:uiPriority w:val="22"/>
    <w:qFormat/>
    <w:rsid w:val="008F4980"/>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8F4980"/>
    <w:pPr>
      <w:keepNext/>
      <w:keepLines/>
      <w:tabs>
        <w:tab w:val="left" w:pos="1191"/>
      </w:tabs>
      <w:spacing w:before="240" w:after="120"/>
      <w:ind w:left="1190" w:hanging="357"/>
    </w:pPr>
    <w:rPr>
      <w:b w:val="0"/>
      <w:i/>
      <w:color w:val="auto"/>
      <w:sz w:val="20"/>
    </w:rPr>
  </w:style>
  <w:style w:type="character" w:customStyle="1" w:styleId="Heading2Char">
    <w:name w:val="Heading 2 Char"/>
    <w:basedOn w:val="DefaultParagraphFont"/>
    <w:link w:val="Heading2"/>
    <w:uiPriority w:val="99"/>
    <w:rsid w:val="008F4980"/>
    <w:rPr>
      <w:rFonts w:asciiTheme="majorHAnsi" w:eastAsiaTheme="majorEastAsia" w:hAnsiTheme="majorHAnsi" w:cstheme="majorBidi"/>
      <w:b/>
      <w:bCs/>
      <w:color w:val="4D4D4D"/>
      <w:sz w:val="26"/>
      <w:szCs w:val="26"/>
    </w:rPr>
  </w:style>
  <w:style w:type="paragraph" w:customStyle="1" w:styleId="ECHRHeading6">
    <w:name w:val="ECHR_Heading_6"/>
    <w:aliases w:val="Ju_H_alpha"/>
    <w:basedOn w:val="Heading6"/>
    <w:next w:val="ECHRPara"/>
    <w:uiPriority w:val="24"/>
    <w:qFormat/>
    <w:rsid w:val="008F4980"/>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8F4980"/>
    <w:pPr>
      <w:keepNext/>
      <w:keepLines/>
      <w:spacing w:before="240" w:after="120"/>
      <w:ind w:left="1236"/>
    </w:pPr>
    <w:rPr>
      <w:sz w:val="20"/>
    </w:rPr>
  </w:style>
  <w:style w:type="character" w:customStyle="1" w:styleId="Heading3Char">
    <w:name w:val="Heading 3 Char"/>
    <w:basedOn w:val="DefaultParagraphFont"/>
    <w:link w:val="Heading3"/>
    <w:uiPriority w:val="99"/>
    <w:rsid w:val="008F4980"/>
    <w:rPr>
      <w:rFonts w:asciiTheme="majorHAnsi" w:eastAsiaTheme="majorEastAsia" w:hAnsiTheme="majorHAnsi" w:cstheme="majorBidi"/>
      <w:b/>
      <w:bCs/>
      <w:color w:val="5F5F5F"/>
      <w:sz w:val="24"/>
    </w:rPr>
  </w:style>
  <w:style w:type="paragraph" w:customStyle="1" w:styleId="JuParaLast">
    <w:name w:val="Ju_Para_Last"/>
    <w:basedOn w:val="Normal"/>
    <w:next w:val="ECHRPara"/>
    <w:uiPriority w:val="30"/>
    <w:qFormat/>
    <w:rsid w:val="008F4980"/>
    <w:pPr>
      <w:keepNext/>
      <w:keepLines/>
      <w:spacing w:before="240"/>
      <w:ind w:firstLine="284"/>
    </w:pPr>
  </w:style>
  <w:style w:type="paragraph" w:customStyle="1" w:styleId="JuList">
    <w:name w:val="Ju_List"/>
    <w:basedOn w:val="Normal"/>
    <w:uiPriority w:val="28"/>
    <w:qFormat/>
    <w:rsid w:val="008F4980"/>
    <w:pPr>
      <w:ind w:left="340" w:hanging="340"/>
    </w:pPr>
  </w:style>
  <w:style w:type="character" w:customStyle="1" w:styleId="Heading4Char">
    <w:name w:val="Heading 4 Char"/>
    <w:basedOn w:val="DefaultParagraphFont"/>
    <w:link w:val="Heading4"/>
    <w:uiPriority w:val="99"/>
    <w:rsid w:val="008F4980"/>
    <w:rPr>
      <w:rFonts w:asciiTheme="majorHAnsi" w:eastAsiaTheme="majorEastAsia" w:hAnsiTheme="majorHAnsi" w:cstheme="majorBidi"/>
      <w:b/>
      <w:bCs/>
      <w:i/>
      <w:iCs/>
      <w:color w:val="777777"/>
      <w:sz w:val="24"/>
    </w:rPr>
  </w:style>
  <w:style w:type="paragraph" w:customStyle="1" w:styleId="JuLista">
    <w:name w:val="Ju_List_a"/>
    <w:basedOn w:val="JuList"/>
    <w:uiPriority w:val="99"/>
    <w:qFormat/>
    <w:rsid w:val="008F4980"/>
    <w:pPr>
      <w:ind w:left="346" w:firstLine="0"/>
    </w:pPr>
  </w:style>
  <w:style w:type="character" w:customStyle="1" w:styleId="Heading5Char">
    <w:name w:val="Heading 5 Char"/>
    <w:basedOn w:val="DefaultParagraphFont"/>
    <w:link w:val="Heading5"/>
    <w:uiPriority w:val="99"/>
    <w:rsid w:val="008F4980"/>
    <w:rPr>
      <w:rFonts w:asciiTheme="majorHAnsi" w:eastAsiaTheme="majorEastAsia" w:hAnsiTheme="majorHAnsi" w:cstheme="majorBidi"/>
      <w:b/>
      <w:bCs/>
      <w:color w:val="808080"/>
      <w:sz w:val="24"/>
    </w:rPr>
  </w:style>
  <w:style w:type="paragraph" w:customStyle="1" w:styleId="OpiHA">
    <w:name w:val="Opi_H_A"/>
    <w:basedOn w:val="ECHRHeading1"/>
    <w:next w:val="OpiPara"/>
    <w:uiPriority w:val="41"/>
    <w:semiHidden/>
    <w:qFormat/>
    <w:rsid w:val="008F4980"/>
    <w:pPr>
      <w:tabs>
        <w:tab w:val="clear" w:pos="357"/>
      </w:tabs>
      <w:outlineLvl w:val="1"/>
    </w:pPr>
    <w:rPr>
      <w:b/>
    </w:rPr>
  </w:style>
  <w:style w:type="character" w:customStyle="1" w:styleId="JUNAMES">
    <w:name w:val="JU_NAMES"/>
    <w:uiPriority w:val="17"/>
    <w:qFormat/>
    <w:rsid w:val="008F4980"/>
    <w:rPr>
      <w:caps w:val="0"/>
      <w:smallCaps/>
    </w:rPr>
  </w:style>
  <w:style w:type="character" w:styleId="SubtleEmphasis">
    <w:name w:val="Subtle Emphasis"/>
    <w:uiPriority w:val="99"/>
    <w:semiHidden/>
    <w:qFormat/>
    <w:rsid w:val="008F4980"/>
    <w:rPr>
      <w:i/>
      <w:iCs/>
    </w:rPr>
  </w:style>
  <w:style w:type="character" w:customStyle="1" w:styleId="JuITMark">
    <w:name w:val="Ju_ITMark"/>
    <w:basedOn w:val="DefaultParagraphFont"/>
    <w:uiPriority w:val="38"/>
    <w:qFormat/>
    <w:rsid w:val="008F4980"/>
    <w:rPr>
      <w:vanish w:val="0"/>
      <w:color w:val="auto"/>
      <w:sz w:val="14"/>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OpiTranslation">
    <w:name w:val="Opi_Translation"/>
    <w:basedOn w:val="Normal"/>
    <w:next w:val="OpiPara"/>
    <w:uiPriority w:val="40"/>
    <w:semiHidden/>
    <w:qFormat/>
    <w:rsid w:val="008F4980"/>
    <w:pPr>
      <w:jc w:val="center"/>
      <w:outlineLvl w:val="0"/>
    </w:pPr>
    <w:rPr>
      <w:i/>
    </w:rPr>
  </w:style>
  <w:style w:type="paragraph" w:customStyle="1" w:styleId="DecHTitle">
    <w:name w:val="Dec_H_Title"/>
    <w:basedOn w:val="ECHRTitleCentre1"/>
    <w:uiPriority w:val="7"/>
    <w:qFormat/>
    <w:rsid w:val="008F4980"/>
  </w:style>
  <w:style w:type="paragraph" w:styleId="Subtitle">
    <w:name w:val="Subtitle"/>
    <w:basedOn w:val="Normal"/>
    <w:next w:val="Normal"/>
    <w:link w:val="SubtitleChar"/>
    <w:uiPriority w:val="99"/>
    <w:qFormat/>
    <w:rsid w:val="008F4980"/>
    <w:pPr>
      <w:spacing w:after="600"/>
    </w:pPr>
    <w:rPr>
      <w:rFonts w:asciiTheme="majorHAnsi" w:eastAsiaTheme="majorEastAsia" w:hAnsiTheme="majorHAnsi" w:cstheme="majorBidi"/>
      <w:i/>
      <w:iCs/>
      <w:spacing w:val="13"/>
      <w:szCs w:val="24"/>
      <w:lang w:bidi="en-US"/>
    </w:rPr>
  </w:style>
  <w:style w:type="character" w:styleId="Emphasis">
    <w:name w:val="Emphasis"/>
    <w:uiPriority w:val="99"/>
    <w:qFormat/>
    <w:rsid w:val="008F4980"/>
    <w:rPr>
      <w:b/>
      <w:bCs/>
      <w:i/>
      <w:iCs/>
      <w:spacing w:val="10"/>
      <w:bdr w:val="none" w:sz="0" w:space="0" w:color="auto"/>
      <w:shd w:val="clear" w:color="auto" w:fill="auto"/>
    </w:rPr>
  </w:style>
  <w:style w:type="paragraph" w:styleId="Footer">
    <w:name w:val="footer"/>
    <w:basedOn w:val="Normal"/>
    <w:link w:val="FooterChar"/>
    <w:uiPriority w:val="57"/>
    <w:rsid w:val="008F4980"/>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rsid w:val="008F4980"/>
    <w:rPr>
      <w:sz w:val="24"/>
    </w:rPr>
  </w:style>
  <w:style w:type="character" w:styleId="FootnoteReference">
    <w:name w:val="footnote reference"/>
    <w:basedOn w:val="DefaultParagraphFont"/>
    <w:uiPriority w:val="99"/>
    <w:semiHidden/>
    <w:rsid w:val="008F4980"/>
    <w:rPr>
      <w:vertAlign w:val="superscript"/>
    </w:rPr>
  </w:style>
  <w:style w:type="paragraph" w:styleId="FootnoteText">
    <w:name w:val="footnote text"/>
    <w:basedOn w:val="Normal"/>
    <w:link w:val="FootnoteTextChar"/>
    <w:uiPriority w:val="99"/>
    <w:semiHidden/>
    <w:rsid w:val="008F4980"/>
    <w:rPr>
      <w:sz w:val="20"/>
      <w:szCs w:val="20"/>
    </w:rPr>
  </w:style>
  <w:style w:type="character" w:customStyle="1" w:styleId="FootnoteTextChar">
    <w:name w:val="Footnote Text Char"/>
    <w:basedOn w:val="DefaultParagraphFont"/>
    <w:link w:val="FootnoteText"/>
    <w:uiPriority w:val="99"/>
    <w:semiHidden/>
    <w:rsid w:val="008F4980"/>
    <w:rPr>
      <w:rFonts w:eastAsiaTheme="minorEastAsia"/>
      <w:sz w:val="20"/>
      <w:szCs w:val="20"/>
    </w:rPr>
  </w:style>
  <w:style w:type="character" w:customStyle="1" w:styleId="Heading6Char">
    <w:name w:val="Heading 6 Char"/>
    <w:basedOn w:val="DefaultParagraphFont"/>
    <w:link w:val="Heading6"/>
    <w:uiPriority w:val="99"/>
    <w:rsid w:val="008F4980"/>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rsid w:val="008F4980"/>
    <w:rPr>
      <w:rFonts w:asciiTheme="majorHAnsi" w:eastAsiaTheme="majorEastAsia" w:hAnsiTheme="majorHAnsi" w:cstheme="majorBidi"/>
      <w:i/>
      <w:iCs/>
      <w:sz w:val="24"/>
      <w:lang w:bidi="en-US"/>
    </w:rPr>
  </w:style>
  <w:style w:type="character" w:customStyle="1" w:styleId="Heading8Char">
    <w:name w:val="Heading 8 Char"/>
    <w:basedOn w:val="DefaultParagraphFont"/>
    <w:link w:val="Heading8"/>
    <w:uiPriority w:val="99"/>
    <w:rsid w:val="008F4980"/>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rsid w:val="008F4980"/>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rsid w:val="008F4980"/>
    <w:rPr>
      <w:color w:val="0072BC" w:themeColor="hyperlink"/>
      <w:u w:val="single"/>
    </w:rPr>
  </w:style>
  <w:style w:type="character" w:styleId="IntenseEmphasis">
    <w:name w:val="Intense Emphasis"/>
    <w:uiPriority w:val="99"/>
    <w:semiHidden/>
    <w:qFormat/>
    <w:rsid w:val="008F4980"/>
    <w:rPr>
      <w:b/>
      <w:bCs/>
    </w:rPr>
  </w:style>
  <w:style w:type="paragraph" w:styleId="IntenseQuote">
    <w:name w:val="Intense Quote"/>
    <w:basedOn w:val="Normal"/>
    <w:next w:val="Normal"/>
    <w:link w:val="IntenseQuoteChar"/>
    <w:uiPriority w:val="99"/>
    <w:semiHidden/>
    <w:qFormat/>
    <w:rsid w:val="008F4980"/>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9"/>
    <w:semiHidden/>
    <w:rsid w:val="008F4980"/>
    <w:rPr>
      <w:rFonts w:eastAsiaTheme="minorEastAsia"/>
      <w:b/>
      <w:bCs/>
      <w:i/>
      <w:iCs/>
      <w:sz w:val="24"/>
      <w:lang w:bidi="en-US"/>
    </w:rPr>
  </w:style>
  <w:style w:type="character" w:styleId="IntenseReference">
    <w:name w:val="Intense Reference"/>
    <w:uiPriority w:val="99"/>
    <w:semiHidden/>
    <w:qFormat/>
    <w:rsid w:val="008F4980"/>
    <w:rPr>
      <w:smallCaps/>
      <w:spacing w:val="5"/>
      <w:u w:val="single"/>
    </w:rPr>
  </w:style>
  <w:style w:type="paragraph" w:styleId="ListParagraph">
    <w:name w:val="List Paragraph"/>
    <w:basedOn w:val="Normal"/>
    <w:uiPriority w:val="99"/>
    <w:semiHidden/>
    <w:qFormat/>
    <w:rsid w:val="008F4980"/>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8F4980"/>
    <w:pPr>
      <w:spacing w:before="200"/>
      <w:ind w:left="360" w:right="360"/>
    </w:pPr>
    <w:rPr>
      <w:i/>
      <w:iCs/>
      <w:lang w:bidi="en-US"/>
    </w:rPr>
  </w:style>
  <w:style w:type="character" w:customStyle="1" w:styleId="QuoteChar">
    <w:name w:val="Quote Char"/>
    <w:basedOn w:val="DefaultParagraphFont"/>
    <w:link w:val="Quote"/>
    <w:uiPriority w:val="99"/>
    <w:semiHidden/>
    <w:rsid w:val="008F4980"/>
    <w:rPr>
      <w:rFonts w:eastAsiaTheme="minorEastAsia"/>
      <w:i/>
      <w:iCs/>
      <w:sz w:val="24"/>
      <w:lang w:bidi="en-US"/>
    </w:rPr>
  </w:style>
  <w:style w:type="character" w:styleId="SubtleReference">
    <w:name w:val="Subtle Reference"/>
    <w:uiPriority w:val="99"/>
    <w:semiHidden/>
    <w:qFormat/>
    <w:rsid w:val="008F4980"/>
    <w:rPr>
      <w:smallCaps/>
    </w:rPr>
  </w:style>
  <w:style w:type="table" w:styleId="TableGrid">
    <w:name w:val="Table Grid"/>
    <w:basedOn w:val="TableNormal"/>
    <w:uiPriority w:val="59"/>
    <w:rsid w:val="008F498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8F4980"/>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8F4980"/>
    <w:pPr>
      <w:spacing w:after="60"/>
      <w:ind w:left="680" w:right="340" w:hanging="340"/>
    </w:pPr>
  </w:style>
  <w:style w:type="paragraph" w:styleId="TOC3">
    <w:name w:val="toc 3"/>
    <w:basedOn w:val="Normal"/>
    <w:next w:val="Normal"/>
    <w:autoRedefine/>
    <w:uiPriority w:val="99"/>
    <w:semiHidden/>
    <w:rsid w:val="008F4980"/>
    <w:pPr>
      <w:spacing w:after="60"/>
      <w:ind w:left="1020" w:right="340" w:hanging="340"/>
    </w:pPr>
  </w:style>
  <w:style w:type="paragraph" w:styleId="TOC4">
    <w:name w:val="toc 4"/>
    <w:basedOn w:val="Normal"/>
    <w:next w:val="Normal"/>
    <w:autoRedefine/>
    <w:uiPriority w:val="99"/>
    <w:semiHidden/>
    <w:rsid w:val="008F4980"/>
    <w:pPr>
      <w:tabs>
        <w:tab w:val="right" w:leader="dot" w:pos="9017"/>
      </w:tabs>
      <w:spacing w:after="60"/>
      <w:ind w:left="1361" w:right="340" w:hanging="340"/>
    </w:pPr>
  </w:style>
  <w:style w:type="paragraph" w:styleId="TOC5">
    <w:name w:val="toc 5"/>
    <w:basedOn w:val="Normal"/>
    <w:next w:val="Normal"/>
    <w:autoRedefine/>
    <w:uiPriority w:val="99"/>
    <w:semiHidden/>
    <w:rsid w:val="008F4980"/>
    <w:pPr>
      <w:spacing w:after="60"/>
      <w:ind w:left="1701" w:right="340" w:hanging="340"/>
    </w:pPr>
  </w:style>
  <w:style w:type="paragraph" w:styleId="TOCHeading">
    <w:name w:val="TOC Heading"/>
    <w:basedOn w:val="Heading1"/>
    <w:next w:val="Normal"/>
    <w:uiPriority w:val="99"/>
    <w:semiHidden/>
    <w:qFormat/>
    <w:rsid w:val="008F4980"/>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8F4980"/>
    <w:pPr>
      <w:spacing w:before="120"/>
    </w:pPr>
    <w:rPr>
      <w:rFonts w:asciiTheme="majorHAnsi" w:eastAsiaTheme="majorEastAsia" w:hAnsiTheme="majorHAnsi" w:cstheme="majorBidi"/>
      <w:b/>
      <w:bCs/>
      <w:color w:val="474747" w:themeColor="accent3" w:themeShade="BF"/>
      <w:szCs w:val="24"/>
    </w:rPr>
  </w:style>
  <w:style w:type="character" w:customStyle="1" w:styleId="SubtitleChar">
    <w:name w:val="Subtitle Char"/>
    <w:basedOn w:val="DefaultParagraphFont"/>
    <w:link w:val="Subtitle"/>
    <w:uiPriority w:val="99"/>
    <w:rsid w:val="008F4980"/>
    <w:rPr>
      <w:rFonts w:asciiTheme="majorHAnsi" w:eastAsiaTheme="majorEastAsia" w:hAnsiTheme="majorHAnsi" w:cstheme="majorBidi"/>
      <w:i/>
      <w:iCs/>
      <w:spacing w:val="13"/>
      <w:sz w:val="24"/>
      <w:szCs w:val="24"/>
      <w:lang w:bidi="en-US"/>
    </w:rPr>
  </w:style>
  <w:style w:type="numbering" w:styleId="111111">
    <w:name w:val="Outline List 2"/>
    <w:basedOn w:val="NoList"/>
    <w:unhideWhenUsed/>
    <w:rsid w:val="002D2C99"/>
    <w:pPr>
      <w:numPr>
        <w:numId w:val="2"/>
      </w:numPr>
    </w:pPr>
  </w:style>
  <w:style w:type="numbering" w:styleId="1ai">
    <w:name w:val="Outline List 1"/>
    <w:basedOn w:val="NoList"/>
    <w:unhideWhenUsed/>
    <w:rsid w:val="002D2C99"/>
    <w:pPr>
      <w:numPr>
        <w:numId w:val="3"/>
      </w:numPr>
    </w:pPr>
  </w:style>
  <w:style w:type="paragraph" w:customStyle="1" w:styleId="ECHRPara">
    <w:name w:val="ECHR_Para"/>
    <w:aliases w:val="Ju_Para,Left,First line:  0 cm"/>
    <w:basedOn w:val="Normal"/>
    <w:link w:val="ECHRParaChar"/>
    <w:uiPriority w:val="99"/>
    <w:qFormat/>
    <w:rsid w:val="008F4980"/>
    <w:pPr>
      <w:ind w:firstLine="284"/>
    </w:pPr>
  </w:style>
  <w:style w:type="numbering" w:styleId="ArticleSection">
    <w:name w:val="Outline List 3"/>
    <w:basedOn w:val="NoList"/>
    <w:unhideWhenUsed/>
    <w:rsid w:val="002D2C99"/>
    <w:pPr>
      <w:numPr>
        <w:numId w:val="4"/>
      </w:numPr>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paragraph" w:styleId="Bibliography">
    <w:name w:val="Bibliography"/>
    <w:basedOn w:val="Normal"/>
    <w:next w:val="Normal"/>
    <w:uiPriority w:val="99"/>
    <w:semiHidden/>
    <w:rsid w:val="002D2C99"/>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8F4980"/>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lockText">
    <w:name w:val="Block Text"/>
    <w:basedOn w:val="Normal"/>
    <w:rsid w:val="002D2C99"/>
    <w:pPr>
      <w:pBdr>
        <w:top w:val="single" w:sz="2" w:space="10" w:color="0072BC" w:themeColor="accent1" w:shadow="1"/>
        <w:left w:val="single" w:sz="2" w:space="10" w:color="0072BC" w:themeColor="accent1" w:shadow="1"/>
        <w:bottom w:val="single" w:sz="2" w:space="10" w:color="0072BC" w:themeColor="accent1" w:shadow="1"/>
        <w:right w:val="single" w:sz="2" w:space="10" w:color="0072BC" w:themeColor="accent1" w:shadow="1"/>
      </w:pBdr>
      <w:ind w:left="1152" w:right="1152"/>
    </w:pPr>
    <w:rPr>
      <w:i/>
      <w:iCs/>
      <w:color w:val="0072BC" w:themeColor="accent1"/>
    </w:rPr>
  </w:style>
  <w:style w:type="paragraph" w:styleId="BodyText">
    <w:name w:val="Body Text"/>
    <w:basedOn w:val="Normal"/>
    <w:link w:val="BodyTextChar"/>
    <w:rsid w:val="002D2C99"/>
    <w:pPr>
      <w:spacing w:after="120"/>
    </w:pPr>
  </w:style>
  <w:style w:type="table" w:customStyle="1" w:styleId="ECHRHeaderTable">
    <w:name w:val="ECHR_Header_Table"/>
    <w:basedOn w:val="TableNormal"/>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character" w:customStyle="1" w:styleId="BodyTextChar">
    <w:name w:val="Body Text Char"/>
    <w:basedOn w:val="DefaultParagraphFont"/>
    <w:link w:val="BodyText"/>
    <w:uiPriority w:val="99"/>
    <w:semiHidden/>
    <w:rsid w:val="002D2C99"/>
    <w:rPr>
      <w:rFonts w:eastAsiaTheme="minorEastAsia"/>
      <w:sz w:val="24"/>
    </w:rPr>
  </w:style>
  <w:style w:type="paragraph" w:styleId="BodyText2">
    <w:name w:val="Body Text 2"/>
    <w:basedOn w:val="Normal"/>
    <w:link w:val="BodyText2Char"/>
    <w:rsid w:val="002D2C99"/>
    <w:pPr>
      <w:spacing w:after="120" w:line="480" w:lineRule="auto"/>
    </w:p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link w:val="JuJudgesChar"/>
    <w:uiPriority w:val="99"/>
    <w:qFormat/>
    <w:rsid w:val="008F4980"/>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8F4980"/>
    <w:pPr>
      <w:ind w:firstLine="284"/>
    </w:pPr>
    <w:rPr>
      <w:b/>
    </w:rPr>
  </w:style>
  <w:style w:type="character" w:styleId="PageNumber">
    <w:name w:val="page number"/>
    <w:rsid w:val="002D2C99"/>
    <w:rPr>
      <w:rFonts w:ascii="Times New Roman" w:hAnsi="Times New Roman" w:cs="Times New Roman"/>
      <w:sz w:val="18"/>
    </w:rPr>
  </w:style>
  <w:style w:type="paragraph" w:styleId="ListBullet2">
    <w:name w:val="List Bullet 2"/>
    <w:basedOn w:val="Normal"/>
    <w:rsid w:val="002D2C99"/>
    <w:pPr>
      <w:numPr>
        <w:numId w:val="1"/>
      </w:numPr>
      <w:contextualSpacing/>
    </w:pPr>
  </w:style>
  <w:style w:type="character" w:customStyle="1" w:styleId="BodyText2Char">
    <w:name w:val="Body Text 2 Char"/>
    <w:basedOn w:val="DefaultParagraphFont"/>
    <w:link w:val="BodyText2"/>
    <w:uiPriority w:val="99"/>
    <w:semiHidden/>
    <w:rsid w:val="002D2C99"/>
    <w:rPr>
      <w:rFonts w:eastAsiaTheme="minorEastAsia"/>
      <w:sz w:val="24"/>
    </w:rPr>
  </w:style>
  <w:style w:type="paragraph" w:styleId="BodyText3">
    <w:name w:val="Body Text 3"/>
    <w:basedOn w:val="Normal"/>
    <w:link w:val="BodyText3Char"/>
    <w:rsid w:val="002D2C99"/>
    <w:pPr>
      <w:spacing w:after="120"/>
    </w:pPr>
    <w:rPr>
      <w:sz w:val="16"/>
      <w:szCs w:val="16"/>
    </w:rPr>
  </w:style>
  <w:style w:type="character" w:customStyle="1" w:styleId="BodyText3Char">
    <w:name w:val="Body Text 3 Char"/>
    <w:basedOn w:val="DefaultParagraphFont"/>
    <w:link w:val="BodyText3"/>
    <w:uiPriority w:val="99"/>
    <w:semiHidden/>
    <w:rsid w:val="002D2C99"/>
    <w:rPr>
      <w:rFonts w:eastAsiaTheme="minorEastAsia"/>
      <w:sz w:val="16"/>
      <w:szCs w:val="16"/>
    </w:rPr>
  </w:style>
  <w:style w:type="paragraph" w:styleId="BodyTextFirstIndent">
    <w:name w:val="Body Text First Indent"/>
    <w:basedOn w:val="BodyText"/>
    <w:link w:val="BodyTextFirstIndentChar"/>
    <w:rsid w:val="002D2C99"/>
    <w:pPr>
      <w:spacing w:after="0"/>
      <w:ind w:firstLine="360"/>
    </w:pPr>
  </w:style>
  <w:style w:type="character" w:customStyle="1" w:styleId="BodyTextFirstIndentChar">
    <w:name w:val="Body Text First Indent Char"/>
    <w:basedOn w:val="BodyTextChar"/>
    <w:link w:val="BodyTextFirstIndent"/>
    <w:uiPriority w:val="99"/>
    <w:semiHidden/>
    <w:rsid w:val="002D2C99"/>
    <w:rPr>
      <w:rFonts w:eastAsiaTheme="minorEastAsia"/>
      <w:sz w:val="24"/>
    </w:rPr>
  </w:style>
  <w:style w:type="paragraph" w:styleId="BodyTextIndent">
    <w:name w:val="Body Text Indent"/>
    <w:basedOn w:val="Normal"/>
    <w:link w:val="BodyTextIndentChar"/>
    <w:rsid w:val="002D2C99"/>
    <w:pPr>
      <w:spacing w:after="120"/>
      <w:ind w:left="283"/>
    </w:pPr>
  </w:style>
  <w:style w:type="character" w:customStyle="1" w:styleId="BodyTextIndentChar">
    <w:name w:val="Body Text Indent Char"/>
    <w:basedOn w:val="DefaultParagraphFont"/>
    <w:link w:val="BodyTextIndent"/>
    <w:uiPriority w:val="99"/>
    <w:semiHidden/>
    <w:rsid w:val="002D2C99"/>
    <w:rPr>
      <w:rFonts w:eastAsiaTheme="minorEastAsia"/>
      <w:sz w:val="24"/>
    </w:rPr>
  </w:style>
  <w:style w:type="paragraph" w:styleId="BodyTextFirstIndent2">
    <w:name w:val="Body Text First Indent 2"/>
    <w:basedOn w:val="BodyTextIndent"/>
    <w:link w:val="BodyTextFirstIndent2Char"/>
    <w:rsid w:val="002D2C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D2C99"/>
    <w:rPr>
      <w:rFonts w:eastAsiaTheme="minorEastAsia"/>
      <w:sz w:val="24"/>
    </w:rPr>
  </w:style>
  <w:style w:type="paragraph" w:styleId="BodyTextIndent2">
    <w:name w:val="Body Text Indent 2"/>
    <w:basedOn w:val="Normal"/>
    <w:link w:val="BodyTextIndent2Char"/>
    <w:rsid w:val="002D2C99"/>
    <w:pPr>
      <w:spacing w:after="120" w:line="480" w:lineRule="auto"/>
      <w:ind w:left="283"/>
    </w:pPr>
  </w:style>
  <w:style w:type="character" w:customStyle="1" w:styleId="BodyTextIndent2Char">
    <w:name w:val="Body Text Indent 2 Char"/>
    <w:basedOn w:val="DefaultParagraphFont"/>
    <w:link w:val="BodyTextIndent2"/>
    <w:uiPriority w:val="99"/>
    <w:semiHidden/>
    <w:rsid w:val="002D2C99"/>
    <w:rPr>
      <w:rFonts w:eastAsiaTheme="minorEastAsia"/>
      <w:sz w:val="24"/>
    </w:rPr>
  </w:style>
  <w:style w:type="paragraph" w:styleId="BodyTextIndent3">
    <w:name w:val="Body Text Indent 3"/>
    <w:basedOn w:val="Normal"/>
    <w:link w:val="BodyTextIndent3Char"/>
    <w:rsid w:val="002D2C9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D2C99"/>
    <w:rPr>
      <w:rFonts w:eastAsiaTheme="minorEastAsia"/>
      <w:sz w:val="16"/>
      <w:szCs w:val="16"/>
    </w:rPr>
  </w:style>
  <w:style w:type="paragraph" w:styleId="Caption">
    <w:name w:val="caption"/>
    <w:basedOn w:val="Normal"/>
    <w:next w:val="Normal"/>
    <w:qFormat/>
    <w:rsid w:val="002D2C99"/>
    <w:pPr>
      <w:spacing w:after="200"/>
    </w:pPr>
    <w:rPr>
      <w:b/>
      <w:bCs/>
      <w:color w:val="0072BC" w:themeColor="accent1"/>
      <w:sz w:val="18"/>
      <w:szCs w:val="18"/>
    </w:rPr>
  </w:style>
  <w:style w:type="paragraph" w:styleId="Closing">
    <w:name w:val="Closing"/>
    <w:basedOn w:val="Normal"/>
    <w:link w:val="ClosingChar"/>
    <w:rsid w:val="002D2C99"/>
    <w:pPr>
      <w:ind w:left="4252"/>
    </w:pPr>
  </w:style>
  <w:style w:type="character" w:customStyle="1" w:styleId="ClosingChar">
    <w:name w:val="Closing Char"/>
    <w:basedOn w:val="DefaultParagraphFont"/>
    <w:link w:val="Closing"/>
    <w:uiPriority w:val="99"/>
    <w:semiHidden/>
    <w:rsid w:val="002D2C99"/>
    <w:rPr>
      <w:rFonts w:eastAsiaTheme="minorEastAsia"/>
      <w:sz w:val="24"/>
    </w:rPr>
  </w:style>
  <w:style w:type="table" w:customStyle="1" w:styleId="1">
    <w:name w:val="Цветна мрежа1"/>
    <w:basedOn w:val="TableNormal"/>
    <w:uiPriority w:val="73"/>
    <w:semiHidden/>
    <w:rsid w:val="002D2C99"/>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D2C99"/>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2D2C99"/>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2D2C99"/>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2D2C99"/>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2D2C99"/>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2D2C99"/>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10">
    <w:name w:val="Цветен списък1"/>
    <w:basedOn w:val="TableNormal"/>
    <w:uiPriority w:val="72"/>
    <w:semiHidden/>
    <w:rsid w:val="002D2C99"/>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D2C99"/>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2D2C99"/>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2D2C99"/>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2D2C99"/>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2D2C99"/>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2D2C99"/>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customStyle="1" w:styleId="11">
    <w:name w:val="Цветно оцветяване1"/>
    <w:basedOn w:val="TableNormal"/>
    <w:uiPriority w:val="71"/>
    <w:semiHidden/>
    <w:rsid w:val="002D2C99"/>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D2C99"/>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D2C99"/>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D2C99"/>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2D2C99"/>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D2C99"/>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D2C99"/>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2D2C99"/>
    <w:rPr>
      <w:sz w:val="16"/>
      <w:szCs w:val="16"/>
    </w:rPr>
  </w:style>
  <w:style w:type="paragraph" w:styleId="CommentText">
    <w:name w:val="annotation text"/>
    <w:basedOn w:val="Normal"/>
    <w:link w:val="CommentTextChar"/>
    <w:semiHidden/>
    <w:rsid w:val="002D2C99"/>
    <w:rPr>
      <w:sz w:val="20"/>
      <w:szCs w:val="20"/>
    </w:rPr>
  </w:style>
  <w:style w:type="character" w:customStyle="1" w:styleId="CommentTextChar">
    <w:name w:val="Comment Text Char"/>
    <w:basedOn w:val="DefaultParagraphFont"/>
    <w:link w:val="CommentText"/>
    <w:uiPriority w:val="99"/>
    <w:semiHidden/>
    <w:rsid w:val="002D2C99"/>
    <w:rPr>
      <w:rFonts w:eastAsiaTheme="minorEastAsia"/>
      <w:sz w:val="20"/>
      <w:szCs w:val="20"/>
    </w:rPr>
  </w:style>
  <w:style w:type="paragraph" w:styleId="CommentSubject">
    <w:name w:val="annotation subject"/>
    <w:basedOn w:val="CommentText"/>
    <w:next w:val="CommentText"/>
    <w:link w:val="CommentSubjectChar"/>
    <w:semiHidden/>
    <w:rsid w:val="002D2C99"/>
    <w:rPr>
      <w:b/>
      <w:bCs/>
    </w:rPr>
  </w:style>
  <w:style w:type="character" w:customStyle="1" w:styleId="CommentSubjectChar">
    <w:name w:val="Comment Subject Char"/>
    <w:basedOn w:val="CommentTextChar"/>
    <w:link w:val="CommentSubject"/>
    <w:uiPriority w:val="99"/>
    <w:semiHidden/>
    <w:rsid w:val="002D2C99"/>
    <w:rPr>
      <w:rFonts w:eastAsiaTheme="minorEastAsia"/>
      <w:b/>
      <w:bCs/>
      <w:sz w:val="20"/>
      <w:szCs w:val="20"/>
    </w:rPr>
  </w:style>
  <w:style w:type="table" w:customStyle="1" w:styleId="12">
    <w:name w:val="Тъмен списък1"/>
    <w:basedOn w:val="TableNormal"/>
    <w:uiPriority w:val="70"/>
    <w:semiHidden/>
    <w:rsid w:val="002D2C99"/>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D2C99"/>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2D2C99"/>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2D2C99"/>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2D2C99"/>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2D2C99"/>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2D2C99"/>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rsid w:val="002D2C99"/>
  </w:style>
  <w:style w:type="character" w:customStyle="1" w:styleId="DateChar">
    <w:name w:val="Date Char"/>
    <w:basedOn w:val="DefaultParagraphFont"/>
    <w:link w:val="Date"/>
    <w:uiPriority w:val="99"/>
    <w:semiHidden/>
    <w:rsid w:val="002D2C99"/>
    <w:rPr>
      <w:rFonts w:eastAsiaTheme="minorEastAsia"/>
      <w:sz w:val="24"/>
    </w:rPr>
  </w:style>
  <w:style w:type="paragraph" w:styleId="DocumentMap">
    <w:name w:val="Document Map"/>
    <w:basedOn w:val="Normal"/>
    <w:link w:val="DocumentMapChar"/>
    <w:semiHidden/>
    <w:rsid w:val="002D2C99"/>
    <w:rPr>
      <w:rFonts w:ascii="Tahoma" w:hAnsi="Tahoma" w:cs="Tahoma"/>
      <w:sz w:val="16"/>
      <w:szCs w:val="16"/>
    </w:rPr>
  </w:style>
  <w:style w:type="character" w:customStyle="1" w:styleId="DocumentMapChar">
    <w:name w:val="Document Map Char"/>
    <w:basedOn w:val="DefaultParagraphFont"/>
    <w:link w:val="DocumentMap"/>
    <w:uiPriority w:val="99"/>
    <w:semiHidden/>
    <w:rsid w:val="002D2C99"/>
    <w:rPr>
      <w:rFonts w:ascii="Tahoma" w:eastAsiaTheme="minorEastAsia" w:hAnsi="Tahoma" w:cs="Tahoma"/>
      <w:sz w:val="16"/>
      <w:szCs w:val="16"/>
    </w:rPr>
  </w:style>
  <w:style w:type="paragraph" w:styleId="E-mailSignature">
    <w:name w:val="E-mail Signature"/>
    <w:basedOn w:val="Normal"/>
    <w:link w:val="E-mailSignatureChar"/>
    <w:rsid w:val="002D2C99"/>
  </w:style>
  <w:style w:type="character" w:customStyle="1" w:styleId="E-mailSignatureChar">
    <w:name w:val="E-mail Signature Char"/>
    <w:basedOn w:val="DefaultParagraphFont"/>
    <w:link w:val="E-mailSignature"/>
    <w:uiPriority w:val="99"/>
    <w:semiHidden/>
    <w:rsid w:val="002D2C99"/>
    <w:rPr>
      <w:rFonts w:eastAsiaTheme="minorEastAsia"/>
      <w:sz w:val="24"/>
    </w:rPr>
  </w:style>
  <w:style w:type="character" w:styleId="EndnoteReference">
    <w:name w:val="endnote reference"/>
    <w:basedOn w:val="DefaultParagraphFont"/>
    <w:semiHidden/>
    <w:rsid w:val="002D2C99"/>
    <w:rPr>
      <w:vertAlign w:val="superscript"/>
    </w:rPr>
  </w:style>
  <w:style w:type="paragraph" w:styleId="EndnoteText">
    <w:name w:val="endnote text"/>
    <w:basedOn w:val="Normal"/>
    <w:link w:val="EndnoteTextChar"/>
    <w:semiHidden/>
    <w:rsid w:val="002D2C99"/>
    <w:rPr>
      <w:sz w:val="20"/>
      <w:szCs w:val="20"/>
    </w:rPr>
  </w:style>
  <w:style w:type="character" w:customStyle="1" w:styleId="EndnoteTextChar">
    <w:name w:val="Endnote Text Char"/>
    <w:basedOn w:val="DefaultParagraphFont"/>
    <w:link w:val="EndnoteText"/>
    <w:uiPriority w:val="99"/>
    <w:semiHidden/>
    <w:rsid w:val="002D2C99"/>
    <w:rPr>
      <w:rFonts w:eastAsiaTheme="minorEastAsia"/>
      <w:sz w:val="20"/>
      <w:szCs w:val="20"/>
    </w:rPr>
  </w:style>
  <w:style w:type="paragraph" w:styleId="EnvelopeAddress">
    <w:name w:val="envelope address"/>
    <w:basedOn w:val="Normal"/>
    <w:rsid w:val="002D2C99"/>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rsid w:val="002D2C99"/>
    <w:rPr>
      <w:rFonts w:asciiTheme="majorHAnsi" w:eastAsiaTheme="majorEastAsia" w:hAnsiTheme="majorHAnsi" w:cstheme="majorBidi"/>
      <w:sz w:val="20"/>
      <w:szCs w:val="20"/>
    </w:rPr>
  </w:style>
  <w:style w:type="character" w:styleId="FollowedHyperlink">
    <w:name w:val="FollowedHyperlink"/>
    <w:basedOn w:val="DefaultParagraphFont"/>
    <w:rsid w:val="002D2C99"/>
    <w:rPr>
      <w:color w:val="7030A0" w:themeColor="followedHyperlink"/>
      <w:u w:val="single"/>
    </w:rPr>
  </w:style>
  <w:style w:type="character" w:styleId="HTMLAcronym">
    <w:name w:val="HTML Acronym"/>
    <w:basedOn w:val="DefaultParagraphFont"/>
    <w:rsid w:val="002D2C99"/>
  </w:style>
  <w:style w:type="paragraph" w:styleId="HTMLAddress">
    <w:name w:val="HTML Address"/>
    <w:basedOn w:val="Normal"/>
    <w:link w:val="HTMLAddressChar"/>
    <w:rsid w:val="002D2C99"/>
    <w:rPr>
      <w:i/>
      <w:iCs/>
    </w:rPr>
  </w:style>
  <w:style w:type="character" w:customStyle="1" w:styleId="HTMLAddressChar">
    <w:name w:val="HTML Address Char"/>
    <w:basedOn w:val="DefaultParagraphFont"/>
    <w:link w:val="HTMLAddress"/>
    <w:uiPriority w:val="99"/>
    <w:semiHidden/>
    <w:rsid w:val="002D2C99"/>
    <w:rPr>
      <w:rFonts w:eastAsiaTheme="minorEastAsia"/>
      <w:i/>
      <w:iCs/>
      <w:sz w:val="24"/>
    </w:rPr>
  </w:style>
  <w:style w:type="character" w:styleId="HTMLCite">
    <w:name w:val="HTML Cite"/>
    <w:basedOn w:val="DefaultParagraphFont"/>
    <w:rsid w:val="002D2C99"/>
    <w:rPr>
      <w:i/>
      <w:iCs/>
    </w:rPr>
  </w:style>
  <w:style w:type="character" w:styleId="HTMLCode">
    <w:name w:val="HTML Code"/>
    <w:basedOn w:val="DefaultParagraphFont"/>
    <w:rsid w:val="002D2C99"/>
    <w:rPr>
      <w:rFonts w:ascii="Consolas" w:hAnsi="Consolas" w:cs="Consolas"/>
      <w:sz w:val="20"/>
      <w:szCs w:val="20"/>
    </w:rPr>
  </w:style>
  <w:style w:type="character" w:styleId="HTMLDefinition">
    <w:name w:val="HTML Definition"/>
    <w:basedOn w:val="DefaultParagraphFont"/>
    <w:rsid w:val="002D2C99"/>
    <w:rPr>
      <w:i/>
      <w:iCs/>
    </w:rPr>
  </w:style>
  <w:style w:type="character" w:styleId="HTMLKeyboard">
    <w:name w:val="HTML Keyboard"/>
    <w:basedOn w:val="DefaultParagraphFont"/>
    <w:rsid w:val="002D2C99"/>
    <w:rPr>
      <w:rFonts w:ascii="Consolas" w:hAnsi="Consolas" w:cs="Consolas"/>
      <w:sz w:val="20"/>
      <w:szCs w:val="20"/>
    </w:rPr>
  </w:style>
  <w:style w:type="paragraph" w:styleId="HTMLPreformatted">
    <w:name w:val="HTML Preformatted"/>
    <w:basedOn w:val="Normal"/>
    <w:link w:val="HTMLPreformattedChar"/>
    <w:rsid w:val="002D2C9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D2C99"/>
    <w:rPr>
      <w:rFonts w:ascii="Consolas" w:eastAsiaTheme="minorEastAsia" w:hAnsi="Consolas" w:cs="Consolas"/>
      <w:sz w:val="20"/>
      <w:szCs w:val="20"/>
    </w:rPr>
  </w:style>
  <w:style w:type="character" w:styleId="HTMLSample">
    <w:name w:val="HTML Sample"/>
    <w:basedOn w:val="DefaultParagraphFont"/>
    <w:rsid w:val="002D2C99"/>
    <w:rPr>
      <w:rFonts w:ascii="Consolas" w:hAnsi="Consolas" w:cs="Consolas"/>
      <w:sz w:val="24"/>
      <w:szCs w:val="24"/>
    </w:rPr>
  </w:style>
  <w:style w:type="character" w:styleId="HTMLTypewriter">
    <w:name w:val="HTML Typewriter"/>
    <w:basedOn w:val="DefaultParagraphFont"/>
    <w:rsid w:val="002D2C99"/>
    <w:rPr>
      <w:rFonts w:ascii="Consolas" w:hAnsi="Consolas" w:cs="Consolas"/>
      <w:sz w:val="20"/>
      <w:szCs w:val="20"/>
    </w:rPr>
  </w:style>
  <w:style w:type="character" w:styleId="HTMLVariable">
    <w:name w:val="HTML Variable"/>
    <w:basedOn w:val="DefaultParagraphFont"/>
    <w:rsid w:val="002D2C99"/>
    <w:rPr>
      <w:i/>
      <w:iCs/>
    </w:rPr>
  </w:style>
  <w:style w:type="paragraph" w:styleId="Index1">
    <w:name w:val="index 1"/>
    <w:basedOn w:val="Normal"/>
    <w:next w:val="Normal"/>
    <w:autoRedefine/>
    <w:semiHidden/>
    <w:rsid w:val="002D2C99"/>
    <w:pPr>
      <w:ind w:left="240" w:hanging="240"/>
    </w:pPr>
  </w:style>
  <w:style w:type="paragraph" w:styleId="Index2">
    <w:name w:val="index 2"/>
    <w:basedOn w:val="Normal"/>
    <w:next w:val="Normal"/>
    <w:autoRedefine/>
    <w:semiHidden/>
    <w:rsid w:val="002D2C99"/>
    <w:pPr>
      <w:ind w:left="480" w:hanging="240"/>
    </w:pPr>
  </w:style>
  <w:style w:type="paragraph" w:styleId="Index3">
    <w:name w:val="index 3"/>
    <w:basedOn w:val="Normal"/>
    <w:next w:val="Normal"/>
    <w:autoRedefine/>
    <w:semiHidden/>
    <w:rsid w:val="002D2C99"/>
    <w:pPr>
      <w:ind w:left="720" w:hanging="240"/>
    </w:pPr>
  </w:style>
  <w:style w:type="paragraph" w:styleId="Index4">
    <w:name w:val="index 4"/>
    <w:basedOn w:val="Normal"/>
    <w:next w:val="Normal"/>
    <w:autoRedefine/>
    <w:semiHidden/>
    <w:rsid w:val="002D2C99"/>
    <w:pPr>
      <w:ind w:left="960" w:hanging="240"/>
    </w:pPr>
  </w:style>
  <w:style w:type="paragraph" w:styleId="Index5">
    <w:name w:val="index 5"/>
    <w:basedOn w:val="Normal"/>
    <w:next w:val="Normal"/>
    <w:autoRedefine/>
    <w:semiHidden/>
    <w:rsid w:val="002D2C99"/>
    <w:pPr>
      <w:ind w:left="1200" w:hanging="240"/>
    </w:pPr>
  </w:style>
  <w:style w:type="paragraph" w:styleId="Index6">
    <w:name w:val="index 6"/>
    <w:basedOn w:val="Normal"/>
    <w:next w:val="Normal"/>
    <w:autoRedefine/>
    <w:semiHidden/>
    <w:rsid w:val="002D2C99"/>
    <w:pPr>
      <w:ind w:left="1440" w:hanging="240"/>
    </w:pPr>
  </w:style>
  <w:style w:type="paragraph" w:styleId="Index7">
    <w:name w:val="index 7"/>
    <w:basedOn w:val="Normal"/>
    <w:next w:val="Normal"/>
    <w:autoRedefine/>
    <w:semiHidden/>
    <w:rsid w:val="002D2C99"/>
    <w:pPr>
      <w:ind w:left="1680" w:hanging="240"/>
    </w:pPr>
  </w:style>
  <w:style w:type="paragraph" w:styleId="Index8">
    <w:name w:val="index 8"/>
    <w:basedOn w:val="Normal"/>
    <w:next w:val="Normal"/>
    <w:autoRedefine/>
    <w:semiHidden/>
    <w:rsid w:val="002D2C99"/>
    <w:pPr>
      <w:ind w:left="1920" w:hanging="240"/>
    </w:pPr>
  </w:style>
  <w:style w:type="paragraph" w:styleId="Index9">
    <w:name w:val="index 9"/>
    <w:basedOn w:val="Normal"/>
    <w:next w:val="Normal"/>
    <w:autoRedefine/>
    <w:semiHidden/>
    <w:rsid w:val="002D2C99"/>
    <w:pPr>
      <w:ind w:left="2160" w:hanging="240"/>
    </w:pPr>
  </w:style>
  <w:style w:type="paragraph" w:styleId="IndexHeading">
    <w:name w:val="index heading"/>
    <w:basedOn w:val="Normal"/>
    <w:next w:val="Index1"/>
    <w:semiHidden/>
    <w:rsid w:val="002D2C99"/>
    <w:rPr>
      <w:rFonts w:asciiTheme="majorHAnsi" w:eastAsiaTheme="majorEastAsia" w:hAnsiTheme="majorHAnsi" w:cstheme="majorBidi"/>
      <w:b/>
      <w:bCs/>
    </w:rPr>
  </w:style>
  <w:style w:type="table" w:customStyle="1" w:styleId="13">
    <w:name w:val="Светла мрежа1"/>
    <w:basedOn w:val="TableNormal"/>
    <w:uiPriority w:val="62"/>
    <w:semiHidden/>
    <w:rsid w:val="002D2C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
    <w:name w:val="Светла мрежа - Акцент 11"/>
    <w:basedOn w:val="TableNormal"/>
    <w:uiPriority w:val="62"/>
    <w:semiHidden/>
    <w:rsid w:val="002D2C99"/>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2D2C99"/>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2D2C99"/>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2D2C99"/>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2D2C99"/>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2D2C99"/>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customStyle="1" w:styleId="14">
    <w:name w:val="Светъл списък1"/>
    <w:basedOn w:val="TableNormal"/>
    <w:uiPriority w:val="61"/>
    <w:semiHidden/>
    <w:rsid w:val="002D2C9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ъл лист - Акцент 11"/>
    <w:basedOn w:val="TableNormal"/>
    <w:uiPriority w:val="61"/>
    <w:semiHidden/>
    <w:rsid w:val="002D2C99"/>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2D2C99"/>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2D2C99"/>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2D2C99"/>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2D2C99"/>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2D2C99"/>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customStyle="1" w:styleId="15">
    <w:name w:val="Светло оцветяване1"/>
    <w:basedOn w:val="TableNormal"/>
    <w:uiPriority w:val="60"/>
    <w:semiHidden/>
    <w:rsid w:val="002D2C9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о оцветяване - Акцент 11"/>
    <w:basedOn w:val="TableNormal"/>
    <w:uiPriority w:val="60"/>
    <w:semiHidden/>
    <w:rsid w:val="002D2C99"/>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2D2C99"/>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2D2C99"/>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2D2C99"/>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2D2C99"/>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2D2C99"/>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rsid w:val="002D2C99"/>
  </w:style>
  <w:style w:type="paragraph" w:styleId="List">
    <w:name w:val="List"/>
    <w:basedOn w:val="Normal"/>
    <w:rsid w:val="002D2C99"/>
    <w:pPr>
      <w:ind w:left="283" w:hanging="283"/>
      <w:contextualSpacing/>
    </w:pPr>
  </w:style>
  <w:style w:type="paragraph" w:styleId="List2">
    <w:name w:val="List 2"/>
    <w:basedOn w:val="Normal"/>
    <w:rsid w:val="002D2C99"/>
    <w:pPr>
      <w:ind w:left="566" w:hanging="283"/>
      <w:contextualSpacing/>
    </w:pPr>
  </w:style>
  <w:style w:type="paragraph" w:styleId="List3">
    <w:name w:val="List 3"/>
    <w:basedOn w:val="Normal"/>
    <w:rsid w:val="002D2C99"/>
    <w:pPr>
      <w:ind w:left="849" w:hanging="283"/>
      <w:contextualSpacing/>
    </w:pPr>
  </w:style>
  <w:style w:type="paragraph" w:styleId="List4">
    <w:name w:val="List 4"/>
    <w:basedOn w:val="Normal"/>
    <w:rsid w:val="002D2C99"/>
    <w:pPr>
      <w:ind w:left="1132" w:hanging="283"/>
      <w:contextualSpacing/>
    </w:pPr>
  </w:style>
  <w:style w:type="paragraph" w:styleId="List5">
    <w:name w:val="List 5"/>
    <w:basedOn w:val="Normal"/>
    <w:rsid w:val="002D2C99"/>
    <w:pPr>
      <w:ind w:left="1415" w:hanging="283"/>
      <w:contextualSpacing/>
    </w:pPr>
  </w:style>
  <w:style w:type="paragraph" w:styleId="ListBullet">
    <w:name w:val="List Bullet"/>
    <w:basedOn w:val="Normal"/>
    <w:rsid w:val="002D2C99"/>
    <w:pPr>
      <w:numPr>
        <w:numId w:val="5"/>
      </w:numPr>
      <w:contextualSpacing/>
    </w:pPr>
  </w:style>
  <w:style w:type="paragraph" w:styleId="ListBullet3">
    <w:name w:val="List Bullet 3"/>
    <w:basedOn w:val="Normal"/>
    <w:rsid w:val="002D2C99"/>
    <w:pPr>
      <w:numPr>
        <w:numId w:val="6"/>
      </w:numPr>
      <w:contextualSpacing/>
    </w:pPr>
  </w:style>
  <w:style w:type="paragraph" w:styleId="ListBullet4">
    <w:name w:val="List Bullet 4"/>
    <w:basedOn w:val="Normal"/>
    <w:rsid w:val="002D2C99"/>
    <w:pPr>
      <w:numPr>
        <w:numId w:val="7"/>
      </w:numPr>
      <w:contextualSpacing/>
    </w:pPr>
  </w:style>
  <w:style w:type="paragraph" w:styleId="ListBullet5">
    <w:name w:val="List Bullet 5"/>
    <w:basedOn w:val="Normal"/>
    <w:rsid w:val="002D2C99"/>
    <w:pPr>
      <w:numPr>
        <w:numId w:val="8"/>
      </w:numPr>
      <w:contextualSpacing/>
    </w:pPr>
  </w:style>
  <w:style w:type="paragraph" w:styleId="ListContinue">
    <w:name w:val="List Continue"/>
    <w:basedOn w:val="Normal"/>
    <w:rsid w:val="002D2C99"/>
    <w:pPr>
      <w:spacing w:after="120"/>
      <w:ind w:left="283"/>
      <w:contextualSpacing/>
    </w:pPr>
  </w:style>
  <w:style w:type="paragraph" w:styleId="ListContinue2">
    <w:name w:val="List Continue 2"/>
    <w:basedOn w:val="Normal"/>
    <w:rsid w:val="002D2C99"/>
    <w:pPr>
      <w:spacing w:after="120"/>
      <w:ind w:left="566"/>
      <w:contextualSpacing/>
    </w:pPr>
  </w:style>
  <w:style w:type="paragraph" w:styleId="ListContinue3">
    <w:name w:val="List Continue 3"/>
    <w:basedOn w:val="Normal"/>
    <w:rsid w:val="002D2C99"/>
    <w:pPr>
      <w:spacing w:after="120"/>
      <w:ind w:left="849"/>
      <w:contextualSpacing/>
    </w:pPr>
  </w:style>
  <w:style w:type="paragraph" w:styleId="ListContinue4">
    <w:name w:val="List Continue 4"/>
    <w:basedOn w:val="Normal"/>
    <w:rsid w:val="002D2C99"/>
    <w:pPr>
      <w:spacing w:after="120"/>
      <w:ind w:left="1132"/>
      <w:contextualSpacing/>
    </w:pPr>
  </w:style>
  <w:style w:type="paragraph" w:styleId="ListContinue5">
    <w:name w:val="List Continue 5"/>
    <w:basedOn w:val="Normal"/>
    <w:rsid w:val="002D2C99"/>
    <w:pPr>
      <w:spacing w:after="120"/>
      <w:ind w:left="1415"/>
      <w:contextualSpacing/>
    </w:pPr>
  </w:style>
  <w:style w:type="paragraph" w:styleId="ListNumber">
    <w:name w:val="List Number"/>
    <w:basedOn w:val="Normal"/>
    <w:rsid w:val="002D2C99"/>
    <w:pPr>
      <w:numPr>
        <w:numId w:val="9"/>
      </w:numPr>
      <w:contextualSpacing/>
    </w:pPr>
  </w:style>
  <w:style w:type="paragraph" w:styleId="ListNumber2">
    <w:name w:val="List Number 2"/>
    <w:basedOn w:val="Normal"/>
    <w:rsid w:val="002D2C99"/>
    <w:pPr>
      <w:numPr>
        <w:numId w:val="10"/>
      </w:numPr>
      <w:contextualSpacing/>
    </w:pPr>
  </w:style>
  <w:style w:type="paragraph" w:styleId="ListNumber3">
    <w:name w:val="List Number 3"/>
    <w:basedOn w:val="Normal"/>
    <w:rsid w:val="002D2C99"/>
    <w:pPr>
      <w:numPr>
        <w:numId w:val="11"/>
      </w:numPr>
      <w:contextualSpacing/>
    </w:pPr>
  </w:style>
  <w:style w:type="paragraph" w:styleId="ListNumber4">
    <w:name w:val="List Number 4"/>
    <w:basedOn w:val="Normal"/>
    <w:rsid w:val="002D2C99"/>
    <w:pPr>
      <w:numPr>
        <w:numId w:val="12"/>
      </w:numPr>
      <w:contextualSpacing/>
    </w:pPr>
  </w:style>
  <w:style w:type="paragraph" w:styleId="ListNumber5">
    <w:name w:val="List Number 5"/>
    <w:basedOn w:val="Normal"/>
    <w:rsid w:val="002D2C99"/>
    <w:pPr>
      <w:numPr>
        <w:numId w:val="13"/>
      </w:numPr>
      <w:contextualSpacing/>
    </w:pPr>
  </w:style>
  <w:style w:type="paragraph" w:styleId="MacroText">
    <w:name w:val="macro"/>
    <w:link w:val="MacroTextChar"/>
    <w:semiHidden/>
    <w:rsid w:val="002D2C9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2D2C99"/>
    <w:rPr>
      <w:rFonts w:ascii="Consolas" w:eastAsiaTheme="minorEastAsia" w:hAnsi="Consolas" w:cs="Consolas"/>
      <w:sz w:val="20"/>
      <w:szCs w:val="20"/>
    </w:rPr>
  </w:style>
  <w:style w:type="table" w:customStyle="1" w:styleId="110">
    <w:name w:val="Средна мрежа 11"/>
    <w:basedOn w:val="TableNormal"/>
    <w:uiPriority w:val="67"/>
    <w:semiHidden/>
    <w:rsid w:val="002D2C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D2C99"/>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2D2C99"/>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2D2C99"/>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2D2C99"/>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2D2C99"/>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2D2C99"/>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customStyle="1" w:styleId="21">
    <w:name w:val="Средна мрежа 21"/>
    <w:basedOn w:val="TableNormal"/>
    <w:uiPriority w:val="68"/>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customStyle="1" w:styleId="31">
    <w:name w:val="Средна мрежа 31"/>
    <w:basedOn w:val="TableNormal"/>
    <w:uiPriority w:val="6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2D2C99"/>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customStyle="1" w:styleId="111">
    <w:name w:val="Среден списък 11"/>
    <w:basedOn w:val="TableNormal"/>
    <w:uiPriority w:val="65"/>
    <w:semiHidden/>
    <w:rsid w:val="002D2C9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
    <w:name w:val="Среден списък 1 - Акцент 11"/>
    <w:basedOn w:val="TableNormal"/>
    <w:uiPriority w:val="65"/>
    <w:semiHidden/>
    <w:rsid w:val="002D2C99"/>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2D2C99"/>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2D2C99"/>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2D2C99"/>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2D2C99"/>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2D2C99"/>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customStyle="1" w:styleId="210">
    <w:name w:val="Среден списък 21"/>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D2C99"/>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customStyle="1" w:styleId="112">
    <w:name w:val="Средно оцветяване 11"/>
    <w:basedOn w:val="TableNormal"/>
    <w:uiPriority w:val="63"/>
    <w:semiHidden/>
    <w:rsid w:val="002D2C9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0">
    <w:name w:val="Средно оцветяване 1 - Акцент 11"/>
    <w:basedOn w:val="TableNormal"/>
    <w:uiPriority w:val="63"/>
    <w:semiHidden/>
    <w:rsid w:val="002D2C99"/>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D2C99"/>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D2C99"/>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D2C99"/>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D2C99"/>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D2C99"/>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customStyle="1" w:styleId="211">
    <w:name w:val="Средно оцветяване 21"/>
    <w:basedOn w:val="TableNormal"/>
    <w:uiPriority w:val="64"/>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о оцветяване 2 - Акцент 11"/>
    <w:basedOn w:val="TableNormal"/>
    <w:uiPriority w:val="64"/>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D2C9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2D2C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D2C99"/>
    <w:rPr>
      <w:rFonts w:asciiTheme="majorHAnsi" w:eastAsiaTheme="majorEastAsia" w:hAnsiTheme="majorHAnsi" w:cstheme="majorBidi"/>
      <w:sz w:val="24"/>
      <w:szCs w:val="24"/>
      <w:shd w:val="pct20" w:color="auto" w:fill="auto"/>
    </w:rPr>
  </w:style>
  <w:style w:type="paragraph" w:styleId="NormalWeb">
    <w:name w:val="Normal (Web)"/>
    <w:basedOn w:val="Normal"/>
    <w:rsid w:val="002D2C99"/>
    <w:rPr>
      <w:rFonts w:ascii="Times New Roman" w:hAnsi="Times New Roman" w:cs="Times New Roman"/>
      <w:szCs w:val="24"/>
    </w:rPr>
  </w:style>
  <w:style w:type="paragraph" w:styleId="NormalIndent">
    <w:name w:val="Normal Indent"/>
    <w:basedOn w:val="Normal"/>
    <w:rsid w:val="002D2C99"/>
    <w:pPr>
      <w:ind w:left="720"/>
    </w:pPr>
  </w:style>
  <w:style w:type="paragraph" w:styleId="NoteHeading">
    <w:name w:val="Note Heading"/>
    <w:basedOn w:val="Normal"/>
    <w:next w:val="Normal"/>
    <w:link w:val="NoteHeadingChar"/>
    <w:rsid w:val="002D2C99"/>
  </w:style>
  <w:style w:type="character" w:customStyle="1" w:styleId="NoteHeadingChar">
    <w:name w:val="Note Heading Char"/>
    <w:basedOn w:val="DefaultParagraphFont"/>
    <w:link w:val="NoteHeading"/>
    <w:uiPriority w:val="99"/>
    <w:semiHidden/>
    <w:rsid w:val="002D2C99"/>
    <w:rPr>
      <w:rFonts w:eastAsiaTheme="minorEastAsia"/>
      <w:sz w:val="24"/>
    </w:rPr>
  </w:style>
  <w:style w:type="character" w:styleId="PlaceholderText">
    <w:name w:val="Placeholder Text"/>
    <w:basedOn w:val="DefaultParagraphFont"/>
    <w:uiPriority w:val="99"/>
    <w:semiHidden/>
    <w:rsid w:val="002D2C99"/>
    <w:rPr>
      <w:color w:val="808080"/>
    </w:rPr>
  </w:style>
  <w:style w:type="paragraph" w:styleId="PlainText">
    <w:name w:val="Plain Text"/>
    <w:basedOn w:val="Normal"/>
    <w:link w:val="PlainTextChar"/>
    <w:rsid w:val="002D2C99"/>
    <w:rPr>
      <w:rFonts w:ascii="Consolas" w:hAnsi="Consolas" w:cs="Consolas"/>
      <w:sz w:val="21"/>
      <w:szCs w:val="21"/>
    </w:rPr>
  </w:style>
  <w:style w:type="character" w:customStyle="1" w:styleId="PlainTextChar">
    <w:name w:val="Plain Text Char"/>
    <w:basedOn w:val="DefaultParagraphFont"/>
    <w:link w:val="PlainText"/>
    <w:uiPriority w:val="99"/>
    <w:semiHidden/>
    <w:rsid w:val="002D2C99"/>
    <w:rPr>
      <w:rFonts w:ascii="Consolas" w:eastAsiaTheme="minorEastAsia" w:hAnsi="Consolas" w:cs="Consolas"/>
      <w:sz w:val="21"/>
      <w:szCs w:val="21"/>
    </w:rPr>
  </w:style>
  <w:style w:type="paragraph" w:styleId="Salutation">
    <w:name w:val="Salutation"/>
    <w:basedOn w:val="Normal"/>
    <w:next w:val="Normal"/>
    <w:link w:val="SalutationChar"/>
    <w:rsid w:val="002D2C99"/>
  </w:style>
  <w:style w:type="character" w:customStyle="1" w:styleId="SalutationChar">
    <w:name w:val="Salutation Char"/>
    <w:basedOn w:val="DefaultParagraphFont"/>
    <w:link w:val="Salutation"/>
    <w:uiPriority w:val="99"/>
    <w:semiHidden/>
    <w:rsid w:val="002D2C99"/>
    <w:rPr>
      <w:rFonts w:eastAsiaTheme="minorEastAsia"/>
      <w:sz w:val="24"/>
    </w:rPr>
  </w:style>
  <w:style w:type="paragraph" w:styleId="Signature">
    <w:name w:val="Signature"/>
    <w:basedOn w:val="Normal"/>
    <w:link w:val="SignatureChar"/>
    <w:rsid w:val="002D2C99"/>
    <w:pPr>
      <w:ind w:left="4252"/>
    </w:pPr>
  </w:style>
  <w:style w:type="character" w:customStyle="1" w:styleId="SignatureChar">
    <w:name w:val="Signature Char"/>
    <w:basedOn w:val="DefaultParagraphFont"/>
    <w:link w:val="Signature"/>
    <w:uiPriority w:val="99"/>
    <w:semiHidden/>
    <w:rsid w:val="002D2C99"/>
    <w:rPr>
      <w:rFonts w:eastAsiaTheme="minorEastAsia"/>
      <w:sz w:val="24"/>
    </w:rPr>
  </w:style>
  <w:style w:type="table" w:styleId="Table3Deffects1">
    <w:name w:val="Table 3D effects 1"/>
    <w:basedOn w:val="TableNormal"/>
    <w:unhideWhenUsed/>
    <w:rsid w:val="002D2C99"/>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2D2C99"/>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2D2C99"/>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2D2C99"/>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2D2C99"/>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2D2C99"/>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2D2C99"/>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2D2C99"/>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2D2C99"/>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2D2C99"/>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2D2C99"/>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2D2C99"/>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2D2C99"/>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2D2C99"/>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2D2C9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2D2C99"/>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2D2C99"/>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2D2C9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2D2C99"/>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2D2C99"/>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2D2C99"/>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2D2C99"/>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2D2C99"/>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2D2C99"/>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2D2C99"/>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2D2C99"/>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2D2C99"/>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2D2C99"/>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2D2C99"/>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2D2C99"/>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2D2C99"/>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2D2C99"/>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2D2C99"/>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2D2C99"/>
    <w:pPr>
      <w:ind w:left="240" w:hanging="240"/>
    </w:pPr>
  </w:style>
  <w:style w:type="paragraph" w:styleId="TableofFigures">
    <w:name w:val="table of figures"/>
    <w:basedOn w:val="Normal"/>
    <w:next w:val="Normal"/>
    <w:semiHidden/>
    <w:rsid w:val="002D2C99"/>
  </w:style>
  <w:style w:type="table" w:styleId="TableProfessional">
    <w:name w:val="Table Professional"/>
    <w:basedOn w:val="TableNormal"/>
    <w:unhideWhenUsed/>
    <w:rsid w:val="002D2C9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2D2C99"/>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2D2C99"/>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2D2C99"/>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2D2C99"/>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2D2C99"/>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2D2C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2D2C99"/>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2D2C99"/>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2D2C99"/>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semiHidden/>
    <w:rsid w:val="002D2C99"/>
    <w:pPr>
      <w:spacing w:after="100"/>
      <w:ind w:left="1200"/>
    </w:pPr>
  </w:style>
  <w:style w:type="paragraph" w:styleId="TOC7">
    <w:name w:val="toc 7"/>
    <w:basedOn w:val="Normal"/>
    <w:next w:val="Normal"/>
    <w:autoRedefine/>
    <w:semiHidden/>
    <w:rsid w:val="002D2C99"/>
    <w:pPr>
      <w:spacing w:after="100"/>
      <w:ind w:left="1440"/>
    </w:pPr>
  </w:style>
  <w:style w:type="paragraph" w:styleId="TOC8">
    <w:name w:val="toc 8"/>
    <w:basedOn w:val="Normal"/>
    <w:next w:val="Normal"/>
    <w:autoRedefine/>
    <w:semiHidden/>
    <w:rsid w:val="002D2C99"/>
    <w:pPr>
      <w:spacing w:after="100"/>
      <w:ind w:left="1680"/>
    </w:pPr>
  </w:style>
  <w:style w:type="paragraph" w:styleId="TOC9">
    <w:name w:val="toc 9"/>
    <w:basedOn w:val="Normal"/>
    <w:next w:val="Normal"/>
    <w:autoRedefine/>
    <w:semiHidden/>
    <w:rsid w:val="002D2C99"/>
    <w:pPr>
      <w:spacing w:after="100"/>
      <w:ind w:left="1920"/>
    </w:pPr>
  </w:style>
  <w:style w:type="paragraph" w:customStyle="1" w:styleId="JuCourt">
    <w:name w:val="Ju_Court"/>
    <w:basedOn w:val="Normal"/>
    <w:next w:val="Normal"/>
    <w:uiPriority w:val="16"/>
    <w:qFormat/>
    <w:rsid w:val="008F4980"/>
    <w:pPr>
      <w:tabs>
        <w:tab w:val="left" w:pos="907"/>
        <w:tab w:val="left" w:pos="1701"/>
        <w:tab w:val="right" w:pos="7371"/>
      </w:tabs>
      <w:spacing w:before="240"/>
      <w:ind w:left="397" w:hanging="397"/>
      <w:jc w:val="left"/>
    </w:pPr>
    <w:rPr>
      <w:lang w:bidi="en-US"/>
    </w:rPr>
  </w:style>
  <w:style w:type="character" w:customStyle="1" w:styleId="ECHRParaChar">
    <w:name w:val="ECHR_Para Char"/>
    <w:aliases w:val="Ju_Para Char"/>
    <w:link w:val="ECHRPara"/>
    <w:uiPriority w:val="12"/>
    <w:rsid w:val="0092612C"/>
    <w:rPr>
      <w:rFonts w:eastAsiaTheme="minorEastAsia"/>
      <w:sz w:val="24"/>
    </w:rPr>
  </w:style>
  <w:style w:type="character" w:customStyle="1" w:styleId="JuHIRomanChar">
    <w:name w:val="Ju_H_I_Roman Char"/>
    <w:link w:val="ECHRHeading1"/>
    <w:uiPriority w:val="19"/>
    <w:rsid w:val="0092612C"/>
    <w:rPr>
      <w:rFonts w:asciiTheme="majorHAnsi" w:eastAsiaTheme="majorEastAsia" w:hAnsiTheme="majorHAnsi" w:cstheme="majorBidi"/>
      <w:bCs/>
      <w:sz w:val="24"/>
      <w:szCs w:val="28"/>
    </w:rPr>
  </w:style>
  <w:style w:type="paragraph" w:customStyle="1" w:styleId="DecList">
    <w:name w:val="Dec_List"/>
    <w:basedOn w:val="Normal"/>
    <w:uiPriority w:val="9"/>
    <w:qFormat/>
    <w:rsid w:val="008F4980"/>
    <w:pPr>
      <w:spacing w:before="240"/>
      <w:ind w:left="284"/>
    </w:pPr>
  </w:style>
  <w:style w:type="character" w:customStyle="1" w:styleId="JuJudgesChar">
    <w:name w:val="Ju_Judges Char"/>
    <w:link w:val="ECHRDecisionBody"/>
    <w:uiPriority w:val="99"/>
    <w:rsid w:val="0092612C"/>
    <w:rPr>
      <w:rFonts w:eastAsiaTheme="minorEastAsia"/>
      <w:sz w:val="24"/>
    </w:rPr>
  </w:style>
  <w:style w:type="paragraph" w:customStyle="1" w:styleId="JuListi">
    <w:name w:val="Ju_List_i"/>
    <w:basedOn w:val="Normal"/>
    <w:next w:val="JuLista"/>
    <w:uiPriority w:val="28"/>
    <w:qFormat/>
    <w:rsid w:val="008F4980"/>
    <w:pPr>
      <w:ind w:left="794"/>
    </w:pPr>
  </w:style>
  <w:style w:type="paragraph" w:customStyle="1" w:styleId="OpiH1">
    <w:name w:val="Opi_H_1"/>
    <w:basedOn w:val="ECHRHeading2"/>
    <w:uiPriority w:val="42"/>
    <w:semiHidden/>
    <w:qFormat/>
    <w:rsid w:val="008F4980"/>
    <w:pPr>
      <w:ind w:left="635" w:hanging="357"/>
      <w:outlineLvl w:val="2"/>
    </w:pPr>
  </w:style>
  <w:style w:type="paragraph" w:customStyle="1" w:styleId="OpiHa0">
    <w:name w:val="Opi_H_a"/>
    <w:basedOn w:val="ECHRHeading3"/>
    <w:uiPriority w:val="43"/>
    <w:semiHidden/>
    <w:qFormat/>
    <w:rsid w:val="008F4980"/>
    <w:pPr>
      <w:ind w:left="833" w:hanging="357"/>
      <w:outlineLvl w:val="3"/>
    </w:pPr>
    <w:rPr>
      <w:b/>
      <w:i w:val="0"/>
      <w:sz w:val="20"/>
    </w:rPr>
  </w:style>
  <w:style w:type="paragraph" w:customStyle="1" w:styleId="OpiHi">
    <w:name w:val="Opi_H_i"/>
    <w:basedOn w:val="ECHRHeading4"/>
    <w:uiPriority w:val="44"/>
    <w:semiHidden/>
    <w:qFormat/>
    <w:rsid w:val="008F4980"/>
    <w:pPr>
      <w:ind w:left="1037" w:hanging="357"/>
      <w:outlineLvl w:val="4"/>
    </w:pPr>
    <w:rPr>
      <w:b w:val="0"/>
      <w:i/>
    </w:rPr>
  </w:style>
  <w:style w:type="paragraph" w:customStyle="1" w:styleId="DummyStyle">
    <w:name w:val="Dummy_Style"/>
    <w:basedOn w:val="Normal"/>
    <w:semiHidden/>
    <w:qFormat/>
    <w:rsid w:val="008F4980"/>
    <w:rPr>
      <w:color w:val="00B050"/>
      <w:lang w:bidi="en-US"/>
    </w:rPr>
  </w:style>
  <w:style w:type="character" w:customStyle="1" w:styleId="ju-005fpara--char">
    <w:name w:val="ju-005fpara--char"/>
    <w:basedOn w:val="DefaultParagraphFont"/>
    <w:rsid w:val="0092612C"/>
  </w:style>
  <w:style w:type="character" w:customStyle="1" w:styleId="ju--005fpara----char--char">
    <w:name w:val="ju--005fpara----char--char"/>
    <w:basedOn w:val="DefaultParagraphFont"/>
    <w:rsid w:val="0092612C"/>
  </w:style>
  <w:style w:type="character" w:customStyle="1" w:styleId="wordhighlighted">
    <w:name w:val="wordhighlighted"/>
    <w:basedOn w:val="DefaultParagraphFont"/>
    <w:rsid w:val="0092612C"/>
  </w:style>
  <w:style w:type="character" w:customStyle="1" w:styleId="JuParaCar">
    <w:name w:val="Ju_Para Car"/>
    <w:uiPriority w:val="99"/>
    <w:rsid w:val="006D5CE5"/>
    <w:rPr>
      <w:rFonts w:eastAsiaTheme="minorEastAsia"/>
      <w:sz w:val="24"/>
    </w:rPr>
  </w:style>
  <w:style w:type="paragraph" w:customStyle="1" w:styleId="Style">
    <w:name w:val="Style"/>
    <w:rsid w:val="00212D3E"/>
    <w:pPr>
      <w:widowControl w:val="0"/>
      <w:autoSpaceDE w:val="0"/>
      <w:autoSpaceDN w:val="0"/>
      <w:adjustRightInd w:val="0"/>
      <w:ind w:left="140" w:right="140" w:firstLine="840"/>
      <w:jc w:val="both"/>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7079">
      <w:bodyDiv w:val="1"/>
      <w:marLeft w:val="0"/>
      <w:marRight w:val="0"/>
      <w:marTop w:val="0"/>
      <w:marBottom w:val="0"/>
      <w:divBdr>
        <w:top w:val="none" w:sz="0" w:space="0" w:color="auto"/>
        <w:left w:val="none" w:sz="0" w:space="0" w:color="auto"/>
        <w:bottom w:val="none" w:sz="0" w:space="0" w:color="auto"/>
        <w:right w:val="none" w:sz="0" w:space="0" w:color="auto"/>
      </w:divBdr>
      <w:divsChild>
        <w:div w:id="513496753">
          <w:marLeft w:val="0"/>
          <w:marRight w:val="0"/>
          <w:marTop w:val="0"/>
          <w:marBottom w:val="0"/>
          <w:divBdr>
            <w:top w:val="none" w:sz="0" w:space="0" w:color="auto"/>
            <w:left w:val="none" w:sz="0" w:space="0" w:color="auto"/>
            <w:bottom w:val="none" w:sz="0" w:space="0" w:color="auto"/>
            <w:right w:val="none" w:sz="0" w:space="0" w:color="auto"/>
          </w:divBdr>
        </w:div>
        <w:div w:id="1608155122">
          <w:marLeft w:val="0"/>
          <w:marRight w:val="0"/>
          <w:marTop w:val="0"/>
          <w:marBottom w:val="0"/>
          <w:divBdr>
            <w:top w:val="none" w:sz="0" w:space="0" w:color="auto"/>
            <w:left w:val="none" w:sz="0" w:space="0" w:color="auto"/>
            <w:bottom w:val="none" w:sz="0" w:space="0" w:color="auto"/>
            <w:right w:val="none" w:sz="0" w:space="0" w:color="auto"/>
          </w:divBdr>
        </w:div>
        <w:div w:id="660045171">
          <w:marLeft w:val="0"/>
          <w:marRight w:val="0"/>
          <w:marTop w:val="0"/>
          <w:marBottom w:val="0"/>
          <w:divBdr>
            <w:top w:val="none" w:sz="0" w:space="0" w:color="auto"/>
            <w:left w:val="none" w:sz="0" w:space="0" w:color="auto"/>
            <w:bottom w:val="none" w:sz="0" w:space="0" w:color="auto"/>
            <w:right w:val="none" w:sz="0" w:space="0" w:color="auto"/>
          </w:divBdr>
        </w:div>
        <w:div w:id="1540362128">
          <w:marLeft w:val="0"/>
          <w:marRight w:val="0"/>
          <w:marTop w:val="0"/>
          <w:marBottom w:val="0"/>
          <w:divBdr>
            <w:top w:val="none" w:sz="0" w:space="0" w:color="auto"/>
            <w:left w:val="none" w:sz="0" w:space="0" w:color="auto"/>
            <w:bottom w:val="none" w:sz="0" w:space="0" w:color="auto"/>
            <w:right w:val="none" w:sz="0" w:space="0" w:color="auto"/>
          </w:divBdr>
        </w:div>
        <w:div w:id="319622692">
          <w:marLeft w:val="0"/>
          <w:marRight w:val="0"/>
          <w:marTop w:val="0"/>
          <w:marBottom w:val="0"/>
          <w:divBdr>
            <w:top w:val="none" w:sz="0" w:space="0" w:color="auto"/>
            <w:left w:val="none" w:sz="0" w:space="0" w:color="auto"/>
            <w:bottom w:val="none" w:sz="0" w:space="0" w:color="auto"/>
            <w:right w:val="none" w:sz="0" w:space="0" w:color="auto"/>
          </w:divBdr>
        </w:div>
        <w:div w:id="48379794">
          <w:marLeft w:val="0"/>
          <w:marRight w:val="0"/>
          <w:marTop w:val="0"/>
          <w:marBottom w:val="0"/>
          <w:divBdr>
            <w:top w:val="none" w:sz="0" w:space="0" w:color="auto"/>
            <w:left w:val="none" w:sz="0" w:space="0" w:color="auto"/>
            <w:bottom w:val="none" w:sz="0" w:space="0" w:color="auto"/>
            <w:right w:val="none" w:sz="0" w:space="0" w:color="auto"/>
          </w:divBdr>
        </w:div>
      </w:divsChild>
    </w:div>
    <w:div w:id="30109984">
      <w:bodyDiv w:val="1"/>
      <w:marLeft w:val="0"/>
      <w:marRight w:val="0"/>
      <w:marTop w:val="0"/>
      <w:marBottom w:val="0"/>
      <w:divBdr>
        <w:top w:val="none" w:sz="0" w:space="0" w:color="auto"/>
        <w:left w:val="none" w:sz="0" w:space="0" w:color="auto"/>
        <w:bottom w:val="none" w:sz="0" w:space="0" w:color="auto"/>
        <w:right w:val="none" w:sz="0" w:space="0" w:color="auto"/>
      </w:divBdr>
      <w:divsChild>
        <w:div w:id="67921725">
          <w:marLeft w:val="0"/>
          <w:marRight w:val="0"/>
          <w:marTop w:val="0"/>
          <w:marBottom w:val="0"/>
          <w:divBdr>
            <w:top w:val="none" w:sz="0" w:space="0" w:color="auto"/>
            <w:left w:val="none" w:sz="0" w:space="0" w:color="auto"/>
            <w:bottom w:val="none" w:sz="0" w:space="0" w:color="auto"/>
            <w:right w:val="none" w:sz="0" w:space="0" w:color="auto"/>
          </w:divBdr>
        </w:div>
        <w:div w:id="1125736031">
          <w:marLeft w:val="0"/>
          <w:marRight w:val="0"/>
          <w:marTop w:val="0"/>
          <w:marBottom w:val="0"/>
          <w:divBdr>
            <w:top w:val="none" w:sz="0" w:space="0" w:color="auto"/>
            <w:left w:val="none" w:sz="0" w:space="0" w:color="auto"/>
            <w:bottom w:val="none" w:sz="0" w:space="0" w:color="auto"/>
            <w:right w:val="none" w:sz="0" w:space="0" w:color="auto"/>
          </w:divBdr>
        </w:div>
        <w:div w:id="2033416679">
          <w:marLeft w:val="0"/>
          <w:marRight w:val="0"/>
          <w:marTop w:val="0"/>
          <w:marBottom w:val="0"/>
          <w:divBdr>
            <w:top w:val="none" w:sz="0" w:space="0" w:color="auto"/>
            <w:left w:val="none" w:sz="0" w:space="0" w:color="auto"/>
            <w:bottom w:val="none" w:sz="0" w:space="0" w:color="auto"/>
            <w:right w:val="none" w:sz="0" w:space="0" w:color="auto"/>
          </w:divBdr>
        </w:div>
        <w:div w:id="1289630881">
          <w:marLeft w:val="0"/>
          <w:marRight w:val="0"/>
          <w:marTop w:val="0"/>
          <w:marBottom w:val="0"/>
          <w:divBdr>
            <w:top w:val="none" w:sz="0" w:space="0" w:color="auto"/>
            <w:left w:val="none" w:sz="0" w:space="0" w:color="auto"/>
            <w:bottom w:val="none" w:sz="0" w:space="0" w:color="auto"/>
            <w:right w:val="none" w:sz="0" w:space="0" w:color="auto"/>
          </w:divBdr>
        </w:div>
        <w:div w:id="161626082">
          <w:marLeft w:val="0"/>
          <w:marRight w:val="0"/>
          <w:marTop w:val="0"/>
          <w:marBottom w:val="0"/>
          <w:divBdr>
            <w:top w:val="none" w:sz="0" w:space="0" w:color="auto"/>
            <w:left w:val="none" w:sz="0" w:space="0" w:color="auto"/>
            <w:bottom w:val="none" w:sz="0" w:space="0" w:color="auto"/>
            <w:right w:val="none" w:sz="0" w:space="0" w:color="auto"/>
          </w:divBdr>
        </w:div>
      </w:divsChild>
    </w:div>
    <w:div w:id="358630075">
      <w:bodyDiv w:val="1"/>
      <w:marLeft w:val="0"/>
      <w:marRight w:val="0"/>
      <w:marTop w:val="0"/>
      <w:marBottom w:val="0"/>
      <w:divBdr>
        <w:top w:val="none" w:sz="0" w:space="0" w:color="auto"/>
        <w:left w:val="none" w:sz="0" w:space="0" w:color="auto"/>
        <w:bottom w:val="none" w:sz="0" w:space="0" w:color="auto"/>
        <w:right w:val="none" w:sz="0" w:space="0" w:color="auto"/>
      </w:divBdr>
      <w:divsChild>
        <w:div w:id="1427388857">
          <w:marLeft w:val="0"/>
          <w:marRight w:val="0"/>
          <w:marTop w:val="0"/>
          <w:marBottom w:val="0"/>
          <w:divBdr>
            <w:top w:val="none" w:sz="0" w:space="0" w:color="auto"/>
            <w:left w:val="none" w:sz="0" w:space="0" w:color="auto"/>
            <w:bottom w:val="none" w:sz="0" w:space="0" w:color="auto"/>
            <w:right w:val="none" w:sz="0" w:space="0" w:color="auto"/>
          </w:divBdr>
        </w:div>
        <w:div w:id="207956939">
          <w:marLeft w:val="0"/>
          <w:marRight w:val="0"/>
          <w:marTop w:val="0"/>
          <w:marBottom w:val="0"/>
          <w:divBdr>
            <w:top w:val="none" w:sz="0" w:space="0" w:color="auto"/>
            <w:left w:val="none" w:sz="0" w:space="0" w:color="auto"/>
            <w:bottom w:val="none" w:sz="0" w:space="0" w:color="auto"/>
            <w:right w:val="none" w:sz="0" w:space="0" w:color="auto"/>
          </w:divBdr>
        </w:div>
        <w:div w:id="602885613">
          <w:marLeft w:val="0"/>
          <w:marRight w:val="0"/>
          <w:marTop w:val="0"/>
          <w:marBottom w:val="0"/>
          <w:divBdr>
            <w:top w:val="none" w:sz="0" w:space="0" w:color="auto"/>
            <w:left w:val="none" w:sz="0" w:space="0" w:color="auto"/>
            <w:bottom w:val="none" w:sz="0" w:space="0" w:color="auto"/>
            <w:right w:val="none" w:sz="0" w:space="0" w:color="auto"/>
          </w:divBdr>
        </w:div>
        <w:div w:id="309095992">
          <w:marLeft w:val="0"/>
          <w:marRight w:val="0"/>
          <w:marTop w:val="0"/>
          <w:marBottom w:val="0"/>
          <w:divBdr>
            <w:top w:val="none" w:sz="0" w:space="0" w:color="auto"/>
            <w:left w:val="none" w:sz="0" w:space="0" w:color="auto"/>
            <w:bottom w:val="none" w:sz="0" w:space="0" w:color="auto"/>
            <w:right w:val="none" w:sz="0" w:space="0" w:color="auto"/>
          </w:divBdr>
        </w:div>
        <w:div w:id="66734201">
          <w:marLeft w:val="0"/>
          <w:marRight w:val="0"/>
          <w:marTop w:val="0"/>
          <w:marBottom w:val="0"/>
          <w:divBdr>
            <w:top w:val="none" w:sz="0" w:space="0" w:color="auto"/>
            <w:left w:val="none" w:sz="0" w:space="0" w:color="auto"/>
            <w:bottom w:val="none" w:sz="0" w:space="0" w:color="auto"/>
            <w:right w:val="none" w:sz="0" w:space="0" w:color="auto"/>
          </w:divBdr>
        </w:div>
        <w:div w:id="1968462811">
          <w:marLeft w:val="0"/>
          <w:marRight w:val="0"/>
          <w:marTop w:val="0"/>
          <w:marBottom w:val="0"/>
          <w:divBdr>
            <w:top w:val="none" w:sz="0" w:space="0" w:color="auto"/>
            <w:left w:val="none" w:sz="0" w:space="0" w:color="auto"/>
            <w:bottom w:val="none" w:sz="0" w:space="0" w:color="auto"/>
            <w:right w:val="none" w:sz="0" w:space="0" w:color="auto"/>
          </w:divBdr>
        </w:div>
      </w:divsChild>
    </w:div>
    <w:div w:id="1247034711">
      <w:bodyDiv w:val="1"/>
      <w:marLeft w:val="0"/>
      <w:marRight w:val="0"/>
      <w:marTop w:val="0"/>
      <w:marBottom w:val="0"/>
      <w:divBdr>
        <w:top w:val="none" w:sz="0" w:space="0" w:color="auto"/>
        <w:left w:val="none" w:sz="0" w:space="0" w:color="auto"/>
        <w:bottom w:val="none" w:sz="0" w:space="0" w:color="auto"/>
        <w:right w:val="none" w:sz="0" w:space="0" w:color="auto"/>
      </w:divBdr>
      <w:divsChild>
        <w:div w:id="750780494">
          <w:marLeft w:val="0"/>
          <w:marRight w:val="0"/>
          <w:marTop w:val="0"/>
          <w:marBottom w:val="0"/>
          <w:divBdr>
            <w:top w:val="none" w:sz="0" w:space="0" w:color="auto"/>
            <w:left w:val="none" w:sz="0" w:space="0" w:color="auto"/>
            <w:bottom w:val="none" w:sz="0" w:space="0" w:color="auto"/>
            <w:right w:val="none" w:sz="0" w:space="0" w:color="auto"/>
          </w:divBdr>
          <w:divsChild>
            <w:div w:id="8683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4043">
      <w:bodyDiv w:val="1"/>
      <w:marLeft w:val="0"/>
      <w:marRight w:val="0"/>
      <w:marTop w:val="0"/>
      <w:marBottom w:val="0"/>
      <w:divBdr>
        <w:top w:val="none" w:sz="0" w:space="0" w:color="auto"/>
        <w:left w:val="none" w:sz="0" w:space="0" w:color="auto"/>
        <w:bottom w:val="none" w:sz="0" w:space="0" w:color="auto"/>
        <w:right w:val="none" w:sz="0" w:space="0" w:color="auto"/>
      </w:divBdr>
      <w:divsChild>
        <w:div w:id="46340058">
          <w:marLeft w:val="0"/>
          <w:marRight w:val="0"/>
          <w:marTop w:val="0"/>
          <w:marBottom w:val="0"/>
          <w:divBdr>
            <w:top w:val="none" w:sz="0" w:space="0" w:color="auto"/>
            <w:left w:val="none" w:sz="0" w:space="0" w:color="auto"/>
            <w:bottom w:val="none" w:sz="0" w:space="0" w:color="auto"/>
            <w:right w:val="none" w:sz="0" w:space="0" w:color="auto"/>
          </w:divBdr>
        </w:div>
        <w:div w:id="361370736">
          <w:marLeft w:val="0"/>
          <w:marRight w:val="0"/>
          <w:marTop w:val="0"/>
          <w:marBottom w:val="0"/>
          <w:divBdr>
            <w:top w:val="none" w:sz="0" w:space="0" w:color="auto"/>
            <w:left w:val="none" w:sz="0" w:space="0" w:color="auto"/>
            <w:bottom w:val="none" w:sz="0" w:space="0" w:color="auto"/>
            <w:right w:val="none" w:sz="0" w:space="0" w:color="auto"/>
          </w:divBdr>
        </w:div>
        <w:div w:id="335041506">
          <w:marLeft w:val="0"/>
          <w:marRight w:val="0"/>
          <w:marTop w:val="0"/>
          <w:marBottom w:val="0"/>
          <w:divBdr>
            <w:top w:val="none" w:sz="0" w:space="0" w:color="auto"/>
            <w:left w:val="none" w:sz="0" w:space="0" w:color="auto"/>
            <w:bottom w:val="none" w:sz="0" w:space="0" w:color="auto"/>
            <w:right w:val="none" w:sz="0" w:space="0" w:color="auto"/>
          </w:divBdr>
        </w:div>
        <w:div w:id="434714176">
          <w:marLeft w:val="0"/>
          <w:marRight w:val="0"/>
          <w:marTop w:val="0"/>
          <w:marBottom w:val="0"/>
          <w:divBdr>
            <w:top w:val="none" w:sz="0" w:space="0" w:color="auto"/>
            <w:left w:val="none" w:sz="0" w:space="0" w:color="auto"/>
            <w:bottom w:val="none" w:sz="0" w:space="0" w:color="auto"/>
            <w:right w:val="none" w:sz="0" w:space="0" w:color="auto"/>
          </w:divBdr>
        </w:div>
      </w:divsChild>
    </w:div>
    <w:div w:id="1500923056">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1949969768">
      <w:bodyDiv w:val="1"/>
      <w:marLeft w:val="0"/>
      <w:marRight w:val="0"/>
      <w:marTop w:val="0"/>
      <w:marBottom w:val="0"/>
      <w:divBdr>
        <w:top w:val="none" w:sz="0" w:space="0" w:color="auto"/>
        <w:left w:val="none" w:sz="0" w:space="0" w:color="auto"/>
        <w:bottom w:val="none" w:sz="0" w:space="0" w:color="auto"/>
        <w:right w:val="none" w:sz="0" w:space="0" w:color="auto"/>
      </w:divBdr>
      <w:divsChild>
        <w:div w:id="1409155328">
          <w:marLeft w:val="0"/>
          <w:marRight w:val="0"/>
          <w:marTop w:val="0"/>
          <w:marBottom w:val="0"/>
          <w:divBdr>
            <w:top w:val="none" w:sz="0" w:space="0" w:color="auto"/>
            <w:left w:val="none" w:sz="0" w:space="0" w:color="auto"/>
            <w:bottom w:val="none" w:sz="0" w:space="0" w:color="auto"/>
            <w:right w:val="none" w:sz="0" w:space="0" w:color="auto"/>
          </w:divBdr>
        </w:div>
        <w:div w:id="1439330522">
          <w:marLeft w:val="0"/>
          <w:marRight w:val="0"/>
          <w:marTop w:val="0"/>
          <w:marBottom w:val="0"/>
          <w:divBdr>
            <w:top w:val="none" w:sz="0" w:space="0" w:color="auto"/>
            <w:left w:val="none" w:sz="0" w:space="0" w:color="auto"/>
            <w:bottom w:val="none" w:sz="0" w:space="0" w:color="auto"/>
            <w:right w:val="none" w:sz="0" w:space="0" w:color="auto"/>
          </w:divBdr>
        </w:div>
        <w:div w:id="357203761">
          <w:marLeft w:val="0"/>
          <w:marRight w:val="0"/>
          <w:marTop w:val="0"/>
          <w:marBottom w:val="0"/>
          <w:divBdr>
            <w:top w:val="none" w:sz="0" w:space="0" w:color="auto"/>
            <w:left w:val="none" w:sz="0" w:space="0" w:color="auto"/>
            <w:bottom w:val="none" w:sz="0" w:space="0" w:color="auto"/>
            <w:right w:val="none" w:sz="0" w:space="0" w:color="auto"/>
          </w:divBdr>
        </w:div>
        <w:div w:id="615722721">
          <w:marLeft w:val="0"/>
          <w:marRight w:val="0"/>
          <w:marTop w:val="0"/>
          <w:marBottom w:val="0"/>
          <w:divBdr>
            <w:top w:val="none" w:sz="0" w:space="0" w:color="auto"/>
            <w:left w:val="none" w:sz="0" w:space="0" w:color="auto"/>
            <w:bottom w:val="none" w:sz="0" w:space="0" w:color="auto"/>
            <w:right w:val="none" w:sz="0" w:space="0" w:color="auto"/>
          </w:divBdr>
        </w:div>
      </w:divsChild>
    </w:div>
    <w:div w:id="206806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pi2009.cik.bg" TargetMode="Externa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26206</Words>
  <Characters>149380</Characters>
  <Application>Microsoft Office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2025-03-13T10:48:00Z</dcterms:created>
  <dcterms:modified xsi:type="dcterms:W3CDTF">2025-03-13T10:51:00Z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